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fId0.xml" ContentType="application/vnd.openxmlformats-officedocument.wordprocessingml.footer+xml"/>
  <Override PartName="/word/footerfId1.xml" ContentType="application/vnd.openxmlformats-officedocument.wordprocessingml.footer+xml"/>
  <Override PartName="/word/footerfId10.xml" ContentType="application/vnd.openxmlformats-officedocument.wordprocessingml.footer+xml"/>
  <Override PartName="/word/footerfId11.xml" ContentType="application/vnd.openxmlformats-officedocument.wordprocessingml.footer+xml"/>
  <Override PartName="/word/footerfId12.xml" ContentType="application/vnd.openxmlformats-officedocument.wordprocessingml.footer+xml"/>
  <Override PartName="/word/footerfId13.xml" ContentType="application/vnd.openxmlformats-officedocument.wordprocessingml.footer+xml"/>
  <Override PartName="/word/footerfId14.xml" ContentType="application/vnd.openxmlformats-officedocument.wordprocessingml.footer+xml"/>
  <Override PartName="/word/footerfId15.xml" ContentType="application/vnd.openxmlformats-officedocument.wordprocessingml.footer+xml"/>
  <Override PartName="/word/footerfId16.xml" ContentType="application/vnd.openxmlformats-officedocument.wordprocessingml.footer+xml"/>
  <Override PartName="/word/footerfId17.xml" ContentType="application/vnd.openxmlformats-officedocument.wordprocessingml.footer+xml"/>
  <Override PartName="/word/footerfId18.xml" ContentType="application/vnd.openxmlformats-officedocument.wordprocessingml.footer+xml"/>
  <Override PartName="/word/footerfId19.xml" ContentType="application/vnd.openxmlformats-officedocument.wordprocessingml.footer+xml"/>
  <Override PartName="/word/footerfId2.xml" ContentType="application/vnd.openxmlformats-officedocument.wordprocessingml.footer+xml"/>
  <Override PartName="/word/footerfId20.xml" ContentType="application/vnd.openxmlformats-officedocument.wordprocessingml.footer+xml"/>
  <Override PartName="/word/footerfId21.xml" ContentType="application/vnd.openxmlformats-officedocument.wordprocessingml.footer+xml"/>
  <Override PartName="/word/footerfId22.xml" ContentType="application/vnd.openxmlformats-officedocument.wordprocessingml.footer+xml"/>
  <Override PartName="/word/footerfId23.xml" ContentType="application/vnd.openxmlformats-officedocument.wordprocessingml.footer+xml"/>
  <Override PartName="/word/footerfId24.xml" ContentType="application/vnd.openxmlformats-officedocument.wordprocessingml.footer+xml"/>
  <Override PartName="/word/footerfId3.xml" ContentType="application/vnd.openxmlformats-officedocument.wordprocessingml.footer+xml"/>
  <Override PartName="/word/footerfId4.xml" ContentType="application/vnd.openxmlformats-officedocument.wordprocessingml.footer+xml"/>
  <Override PartName="/word/footerfId5.xml" ContentType="application/vnd.openxmlformats-officedocument.wordprocessingml.footer+xml"/>
  <Override PartName="/word/footerfId6.xml" ContentType="application/vnd.openxmlformats-officedocument.wordprocessingml.footer+xml"/>
  <Override PartName="/word/footerfId7.xml" ContentType="application/vnd.openxmlformats-officedocument.wordprocessingml.footer+xml"/>
  <Override PartName="/word/footerfId8.xml" ContentType="application/vnd.openxmlformats-officedocument.wordprocessingml.footer+xml"/>
  <Override PartName="/word/footerfId9.xml" ContentType="application/vnd.openxmlformats-officedocument.wordprocessingml.footer+xml"/>
  <Override PartName="/word/headerhId0.xml" ContentType="application/vnd.openxmlformats-officedocument.wordprocessingml.header+xml"/>
  <Override PartName="/word/headerhId1.xml" ContentType="application/vnd.openxmlformats-officedocument.wordprocessingml.header+xml"/>
  <Override PartName="/word/headerhId10.xml" ContentType="application/vnd.openxmlformats-officedocument.wordprocessingml.header+xml"/>
  <Override PartName="/word/headerhId11.xml" ContentType="application/vnd.openxmlformats-officedocument.wordprocessingml.header+xml"/>
  <Override PartName="/word/headerhId12.xml" ContentType="application/vnd.openxmlformats-officedocument.wordprocessingml.header+xml"/>
  <Override PartName="/word/headerhId13.xml" ContentType="application/vnd.openxmlformats-officedocument.wordprocessingml.header+xml"/>
  <Override PartName="/word/headerhId14.xml" ContentType="application/vnd.openxmlformats-officedocument.wordprocessingml.header+xml"/>
  <Override PartName="/word/headerhId15.xml" ContentType="application/vnd.openxmlformats-officedocument.wordprocessingml.header+xml"/>
  <Override PartName="/word/headerhId16.xml" ContentType="application/vnd.openxmlformats-officedocument.wordprocessingml.header+xml"/>
  <Override PartName="/word/headerhId17.xml" ContentType="application/vnd.openxmlformats-officedocument.wordprocessingml.header+xml"/>
  <Override PartName="/word/headerhId18.xml" ContentType="application/vnd.openxmlformats-officedocument.wordprocessingml.header+xml"/>
  <Override PartName="/word/headerhId19.xml" ContentType="application/vnd.openxmlformats-officedocument.wordprocessingml.header+xml"/>
  <Override PartName="/word/headerhId2.xml" ContentType="application/vnd.openxmlformats-officedocument.wordprocessingml.header+xml"/>
  <Override PartName="/word/headerhId20.xml" ContentType="application/vnd.openxmlformats-officedocument.wordprocessingml.header+xml"/>
  <Override PartName="/word/headerhId21.xml" ContentType="application/vnd.openxmlformats-officedocument.wordprocessingml.header+xml"/>
  <Override PartName="/word/headerhId22.xml" ContentType="application/vnd.openxmlformats-officedocument.wordprocessingml.header+xml"/>
  <Override PartName="/word/headerhId23.xml" ContentType="application/vnd.openxmlformats-officedocument.wordprocessingml.header+xml"/>
  <Override PartName="/word/headerhId24.xml" ContentType="application/vnd.openxmlformats-officedocument.wordprocessingml.header+xml"/>
  <Override PartName="/word/headerhId3.xml" ContentType="application/vnd.openxmlformats-officedocument.wordprocessingml.header+xml"/>
  <Override PartName="/word/headerhId4.xml" ContentType="application/vnd.openxmlformats-officedocument.wordprocessingml.header+xml"/>
  <Override PartName="/word/headerhId5.xml" ContentType="application/vnd.openxmlformats-officedocument.wordprocessingml.header+xml"/>
  <Override PartName="/word/headerhId6.xml" ContentType="application/vnd.openxmlformats-officedocument.wordprocessingml.header+xml"/>
  <Override PartName="/word/headerhId7.xml" ContentType="application/vnd.openxmlformats-officedocument.wordprocessingml.header+xml"/>
  <Override PartName="/word/headerhId8.xml" ContentType="application/vnd.openxmlformats-officedocument.wordprocessingml.header+xml"/>
  <Override PartName="/word/headerhId9.xml" ContentType="application/vnd.openxmlformats-officedocument.wordprocessingml.header+xml"/>
  <Override PartName="/word/media/image1.jpg" ContentType="image/jpg"/>
  <Override PartName="/word/media/image2.jpg" ContentType="image/jpg"/>
  <Override PartName="/word/media/image3.pn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body>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ko-KR"/>
        </w:rPr>
      </w:pPr>
      <w:r>
        <w:pict>
          <v:shapetype id="_x0000_t1" coordsize="21600,21600" o:spt="202" path="m,l,21600r21600,l21600,xe">
            <v:stroke joinstyle="miter"/>
            <v:path gradientshapeok="t" o:connecttype="rect"/>
          </v:shapetype>
          <v:shape id="_x0000_s0" type="#_x0000_t1" filled="f" stroked="f" style="position:absolute;width:288pt;height:145.1pt;z-index:-1000;margin-left:67.7pt;margin-top:74pt;mso-wrap-distance-left:0pt;mso-wrap-distance-right:0pt;mso-position-horizontal-relative:page;mso-position-vertical-relative:page">
            <w10:wrap type="square" side="both"/>
            <v:fill opacity="1" o:opacity2="1" recolor="f" rotate="f" type="solid"/>
            <v:textbox inset="0pt, 0pt, 0pt, 0pt">
              <w:txbxContent>
                <w:p>
                  <w:pPr>
                    <w:spacing w:before="162" w:after="0" w:line="979" w:lineRule="exact"/>
                    <w:ind w:right="0" w:left="0" w:firstLine="0"/>
                    <w:jc w:val="left"/>
                    <w:textAlignment w:val="baseline"/>
                    <w:rPr>
                      <w:rFonts w:ascii="Arial" w:hAnsi="Arial" w:eastAsia="Arial"/>
                      <w:b w:val="true"/>
                      <w:color w:val="000000"/>
                      <w:spacing w:val="-16"/>
                      <w:w w:val="100"/>
                      <w:sz w:val="104"/>
                      <w:vertAlign w:val="baseline"/>
                      <w:lang w:val="en-US"/>
                    </w:rPr>
                  </w:pPr>
                  <w:r>
                    <w:rPr>
                      <w:rFonts w:ascii="Arial" w:hAnsi="Arial" w:eastAsia="Arial"/>
                      <w:b w:val="true"/>
                      <w:color w:val="000000"/>
                      <w:spacing w:val="-16"/>
                      <w:w w:val="100"/>
                      <w:sz w:val="104"/>
                      <w:vertAlign w:val="baseline"/>
                      <w:lang w:val="en-US"/>
                    </w:rPr>
                    <w:t xml:space="preserve">KSKSKSKS </w:t>
                  </w:r>
                  <w:r>
                    <w:rPr>
                      <w:rFonts w:ascii="Arial" w:hAnsi="Arial" w:eastAsia="Arial"/>
                      <w:b w:val="true"/>
                      <w:color w:val="000000"/>
                      <w:spacing w:val="-16"/>
                      <w:w w:val="100"/>
                      <w:sz w:val="104"/>
                      <w:vertAlign w:val="baseline"/>
                      <w:lang w:val="en-US"/>
                    </w:rPr>
                    <w:t xml:space="preserve">KSKSKSK </w:t>
                  </w:r>
                  <w:r>
                    <w:rPr>
                      <w:rFonts w:ascii="Arial" w:hAnsi="Arial" w:eastAsia="Arial"/>
                      <w:b w:val="true"/>
                      <w:color w:val="000000"/>
                      <w:spacing w:val="-16"/>
                      <w:w w:val="100"/>
                      <w:sz w:val="104"/>
                      <w:vertAlign w:val="baseline"/>
                      <w:lang w:val="en-US"/>
                    </w:rPr>
                    <w:t xml:space="preserve">KSKSKS </w:t>
                  </w:r>
                </w:p>
              </w:txbxContent>
            </v:textbox>
          </v:shape>
        </w:pict>
      </w:r>
      <w:r>
        <w:pict>
          <v:shapetype id="_x0000_t2" coordsize="21600,21600" o:spt="202" path="m,l,21600r21600,l21600,xe">
            <v:stroke joinstyle="miter"/>
            <v:path gradientshapeok="t" o:connecttype="rect"/>
          </v:shapetype>
          <v:shape id="_x0000_s1" type="#_x0000_t2" filled="f" stroked="f" style="position:absolute;width:178.3pt;height:217.75pt;z-index:-999;margin-left:67.7pt;margin-top:219.1pt;mso-wrap-distance-left:0pt;mso-wrap-distance-right:0pt;mso-position-horizontal-relative:page;mso-position-vertical-relative:page">
            <w10:wrap type="square" side="both"/>
            <v:fill opacity="1" o:opacity2="1" recolor="f" rotate="f" type="solid"/>
            <v:textbox inset="0pt, 0pt, 0pt, 0pt">
              <w:txbxContent>
                <w:p>
                  <w:pPr>
                    <w:spacing w:before="0" w:after="0" w:line="979" w:lineRule="exact"/>
                    <w:ind w:right="0" w:left="0" w:firstLine="0"/>
                    <w:jc w:val="left"/>
                    <w:textAlignment w:val="baseline"/>
                    <w:rPr>
                      <w:rFonts w:ascii="Arial" w:hAnsi="Arial" w:eastAsia="Arial"/>
                      <w:b w:val="true"/>
                      <w:color w:val="000000"/>
                      <w:spacing w:val="-16"/>
                      <w:w w:val="100"/>
                      <w:sz w:val="104"/>
                      <w:vertAlign w:val="baseline"/>
                      <w:lang w:val="en-US"/>
                    </w:rPr>
                  </w:pPr>
                  <w:r>
                    <w:rPr>
                      <w:rFonts w:ascii="Arial" w:hAnsi="Arial" w:eastAsia="Arial"/>
                      <w:b w:val="true"/>
                      <w:color w:val="000000"/>
                      <w:spacing w:val="-16"/>
                      <w:w w:val="100"/>
                      <w:sz w:val="104"/>
                      <w:vertAlign w:val="baseline"/>
                      <w:lang w:val="en-US"/>
                    </w:rPr>
                    <w:t xml:space="preserve">KSKSK </w:t>
                  </w:r>
                  <w:r>
                    <w:rPr>
                      <w:rFonts w:ascii="Arial" w:hAnsi="Arial" w:eastAsia="Arial"/>
                      <w:b w:val="true"/>
                      <w:color w:val="000000"/>
                      <w:spacing w:val="-16"/>
                      <w:w w:val="100"/>
                      <w:sz w:val="104"/>
                      <w:vertAlign w:val="baseline"/>
                      <w:lang w:val="en-US"/>
                    </w:rPr>
                    <w:t xml:space="preserve">KSKS </w:t>
                  </w:r>
                  <w:r>
                    <w:rPr>
                      <w:rFonts w:ascii="Arial" w:hAnsi="Arial" w:eastAsia="Arial"/>
                      <w:b w:val="true"/>
                      <w:color w:val="000000"/>
                      <w:spacing w:val="-16"/>
                      <w:w w:val="100"/>
                      <w:sz w:val="104"/>
                      <w:vertAlign w:val="baseline"/>
                      <w:lang w:val="en-US"/>
                    </w:rPr>
                    <w:t xml:space="preserve">KSK</w:t>
                  </w:r>
                </w:p>
                <w:p>
                  <w:pPr>
                    <w:spacing w:before="0" w:after="198" w:line="979" w:lineRule="exact"/>
                    <w:ind w:right="0" w:left="0" w:firstLine="0"/>
                    <w:jc w:val="left"/>
                    <w:textAlignment w:val="baseline"/>
                    <w:rPr>
                      <w:rFonts w:ascii="Arial" w:hAnsi="Arial" w:eastAsia="Arial"/>
                      <w:b w:val="true"/>
                      <w:color w:val="000000"/>
                      <w:spacing w:val="-42"/>
                      <w:w w:val="100"/>
                      <w:sz w:val="104"/>
                      <w:vertAlign w:val="baseline"/>
                      <w:lang w:val="en-US"/>
                    </w:rPr>
                  </w:pPr>
                  <w:r>
                    <w:rPr>
                      <w:rFonts w:ascii="Arial" w:hAnsi="Arial" w:eastAsia="Arial"/>
                      <w:b w:val="true"/>
                      <w:color w:val="000000"/>
                      <w:spacing w:val="-42"/>
                      <w:w w:val="100"/>
                      <w:sz w:val="104"/>
                      <w:vertAlign w:val="baseline"/>
                      <w:lang w:val="en-US"/>
                    </w:rPr>
                    <w:t xml:space="preserve">KS</w:t>
                  </w:r>
                </w:p>
              </w:txbxContent>
            </v:textbox>
          </v:shape>
        </w:pict>
      </w:r>
      <w:r>
        <w:pict>
          <v:shapetype id="_x0000_t3" coordsize="21600,21600" o:spt="202" path="m,l,21600r21600,l21600,xe">
            <v:stroke joinstyle="miter"/>
            <v:path gradientshapeok="t" o:connecttype="rect"/>
          </v:shapetype>
          <v:shape id="_x0000_s2" type="#_x0000_t3" filled="f" stroked="f" style="position:absolute;width:115.45pt;height:17.85pt;z-index:-998;margin-left:413.5pt;margin-top:81.45pt;mso-wrap-distance-left:0pt;mso-wrap-distance-right:0pt;mso-position-horizontal-relative:page;mso-position-vertical-relative:page">
            <w10:wrap type="square" side="both"/>
            <v:fill opacity="1" o:opacity2="1" recolor="f" rotate="f" type="solid"/>
            <v:textbox inset="0pt, 0pt, 0pt, 0pt">
              <w:txbxContent>
                <w:p>
                  <w:pPr>
                    <w:spacing w:before="0" w:after="0" w:line="343" w:lineRule="exact"/>
                    <w:ind w:right="0" w:left="0" w:firstLine="0"/>
                    <w:jc w:val="left"/>
                    <w:textAlignment w:val="baseline"/>
                    <w:rPr>
                      <w:rFonts w:ascii="Arial" w:hAnsi="Arial" w:eastAsia="Arial"/>
                      <w:color w:val="000000"/>
                      <w:spacing w:val="-13"/>
                      <w:w w:val="100"/>
                      <w:sz w:val="32"/>
                      <w:vertAlign w:val="baseline"/>
                      <w:lang w:val="en-US"/>
                    </w:rPr>
                  </w:pPr>
                  <w:r>
                    <w:rPr>
                      <w:rFonts w:ascii="Arial" w:hAnsi="Arial" w:eastAsia="Arial"/>
                      <w:color w:val="000000"/>
                      <w:spacing w:val="-13"/>
                      <w:w w:val="100"/>
                      <w:sz w:val="32"/>
                      <w:vertAlign w:val="baseline"/>
                      <w:lang w:val="en-US"/>
                    </w:rPr>
                    <w:t xml:space="preserve">KS Q ISO 45001</w:t>
                  </w:r>
                </w:p>
              </w:txbxContent>
            </v:textbox>
          </v:shape>
        </w:pict>
      </w:r>
      <w:r>
        <w:pict>
          <v:shapetype id="_x0000_t4" coordsize="21600,21600" o:spt="202" path="m,l,21600r21600,l21600,xe">
            <v:stroke joinstyle="miter"/>
            <v:path gradientshapeok="t" o:connecttype="rect"/>
          </v:shapetype>
          <v:shape id="_x0000_s3" type="#_x0000_t4" filled="f" stroked="f" style="position:absolute;width:284.9pt;height:217.75pt;z-index:-997;margin-left:246pt;margin-top:219.1pt;mso-wrap-distance-left:0pt;mso-wrap-distance-right:0pt;mso-position-horizontal-relative:page;mso-position-vertical-relative:page">
            <w10:wrap type="square" side="both"/>
            <v:fill opacity="1" o:opacity2="1" recolor="f" rotate="f" type="solid"/>
            <v:textbox inset="0pt, 0pt, 0pt, 0pt">
              <w:txbxContent>
                <w:p>
                  <w:pPr>
                    <w:spacing w:before="1023" w:after="572" w:line="240" w:lineRule="auto"/>
                    <w:ind w:right="0" w:left="830"/>
                    <w:jc w:val="left"/>
                    <w:textAlignment w:val="baseline"/>
                  </w:pPr>
                  <w:r>
                    <w:drawing>
                      <wp:inline>
                        <wp:extent cx="3091180" cy="1752600"/>
                        <wp:docPr name="Picture" id="1"/>
                        <a:graphic>
                          <a:graphicData uri="http://schemas.openxmlformats.org/drawingml/2006/picture">
                            <pic:pic>
                              <pic:nvPicPr>
                                <pic:cNvPr id="1" name="Picture"/>
                                <pic:cNvPicPr preferRelativeResize="false"/>
                              </pic:nvPicPr>
                              <pic:blipFill>
                                <a:blip r:embed="prId1"/>
                                <a:stretch>
                                  <a:fillRect/>
                                </a:stretch>
                              </pic:blipFill>
                              <pic:spPr>
                                <a:xfrm>
                                  <a:off x="0" y="0"/>
                                  <a:ext cx="3091180" cy="1752600"/>
                                </a:xfrm>
                                <a:prstGeom prst="rect"/>
                              </pic:spPr>
                            </pic:pic>
                          </a:graphicData>
                        </a:graphic>
                      </wp:inline>
                    </w:drawing>
                  </w:r>
                </w:p>
              </w:txbxContent>
            </v:textbox>
          </v:shape>
        </w:pict>
      </w:r>
      <w:r>
        <w:pict>
          <v:shapetype id="_x0000_t5" coordsize="21600,21600" o:spt="202" path="m,l,21600r21600,l21600,xe">
            <v:stroke joinstyle="miter"/>
            <v:path gradientshapeok="t" o:connecttype="rect"/>
          </v:shapetype>
          <v:shape id="_x0000_s4" type="#_x0000_t5" filled="f" stroked="f" style="position:absolute;width:288pt;height:90.9pt;z-index:-996;margin-left:244.8pt;margin-top:436.85pt;mso-wrap-distance-left:0pt;mso-wrap-distance-right:0pt;mso-position-horizontal-relative:page;mso-position-vertical-relative:page">
            <w10:wrap type="square" side="both"/>
            <v:fill opacity="1" o:opacity2="1" recolor="f" rotate="f" type="solid"/>
            <v:textbox inset="0pt, 0pt, 0pt, 0pt">
              <w:txbxContent>
                <w:p>
                  <w:pPr>
                    <w:spacing w:before="0" w:after="0" w:line="656" w:lineRule="exact"/>
                    <w:ind w:right="0" w:left="0" w:firstLine="0"/>
                    <w:jc w:val="right"/>
                    <w:textAlignment w:val="baseline"/>
                    <w:rPr>
                      <w:rFonts w:ascii="HCR Dotum" w:hAnsi="HCR Dotum" w:eastAsia="HCR Dotum"/>
                      <w:color w:val="000000"/>
                      <w:spacing w:val="14"/>
                      <w:w w:val="110"/>
                      <w:sz w:val="51"/>
                      <w:vertAlign w:val="baseline"/>
                      <w:lang w:val="en-US"/>
                    </w:rPr>
                  </w:pPr>
                  <w:r>
                    <w:rPr>
                      <w:rFonts w:ascii="HCR Dotum" w:hAnsi="HCR Dotum" w:eastAsia="HCR Dotum"/>
                      <w:color w:val="000000"/>
                      <w:spacing w:val="14"/>
                      <w:w w:val="110"/>
                      <w:sz w:val="51"/>
                      <w:vertAlign w:val="baseline"/>
                      <w:lang w:val="en-US"/>
                    </w:rPr>
                    <w:t xml:space="preserve">안전보건경영시스템 –</w:t>
                  </w:r>
                </w:p>
                <w:p>
                  <w:pPr>
                    <w:spacing w:before="83" w:after="182" w:line="882" w:lineRule="exact"/>
                    <w:ind w:right="0" w:left="0" w:firstLine="0"/>
                    <w:jc w:val="left"/>
                    <w:textAlignment w:val="baseline"/>
                    <w:rPr>
                      <w:rFonts w:ascii="HCR Dotum" w:hAnsi="HCR Dotum" w:eastAsia="HCR Dotum"/>
                      <w:color w:val="000000"/>
                      <w:spacing w:val="19"/>
                      <w:w w:val="110"/>
                      <w:sz w:val="51"/>
                      <w:vertAlign w:val="baseline"/>
                      <w:lang w:val="en-US"/>
                    </w:rPr>
                  </w:pPr>
                  <w:r>
                    <w:rPr>
                      <w:rFonts w:ascii="HCR Dotum" w:hAnsi="HCR Dotum" w:eastAsia="HCR Dotum"/>
                      <w:color w:val="000000"/>
                      <w:spacing w:val="19"/>
                      <w:w w:val="110"/>
                      <w:sz w:val="51"/>
                      <w:vertAlign w:val="baseline"/>
                      <w:lang w:val="en-US"/>
                    </w:rPr>
                    <w:t xml:space="preserve">요구사항 및 사용 지침</w:t>
                  </w:r>
                </w:p>
              </w:txbxContent>
            </v:textbox>
          </v:shape>
        </w:pict>
      </w:r>
      <w:r>
        <w:pict>
          <v:shapetype id="_x0000_t6" coordsize="21600,21600" o:spt="202" path="m,l,21600r21600,l21600,xe">
            <v:stroke joinstyle="miter"/>
            <v:path gradientshapeok="t" o:connecttype="rect"/>
          </v:shapetype>
          <v:shape id="_x0000_s5" type="#_x0000_t6" filled="f" stroked="f" style="position:absolute;width:288pt;height:163.65pt;z-index:-995;margin-left:244.8pt;margin-top:527.75pt;mso-wrap-distance-left:0pt;mso-wrap-distance-right:0pt;mso-position-horizontal-relative:page;mso-position-vertical-relative:page">
            <w10:wrap type="square" side="both"/>
            <v:fill opacity="1" o:opacity2="1" recolor="f" rotate="f" type="solid"/>
            <v:textbox inset="0pt, 0pt, 0pt, 0pt">
              <w:txbxContent>
                <w:p>
                  <w:pPr>
                    <w:spacing w:before="0" w:after="2775" w:line="494" w:lineRule="exact"/>
                    <w:ind w:right="0" w:left="0" w:firstLine="0"/>
                    <w:jc w:val="right"/>
                    <w:textAlignment w:val="baseline"/>
                    <w:rPr>
                      <w:rFonts w:ascii="Arial" w:hAnsi="Arial" w:eastAsia="Arial"/>
                      <w:color w:val="000000"/>
                      <w:spacing w:val="0"/>
                      <w:w w:val="100"/>
                      <w:sz w:val="44"/>
                      <w:vertAlign w:val="baseline"/>
                      <w:lang w:val="en-US"/>
                    </w:rPr>
                  </w:pPr>
                  <w:r>
                    <w:rPr>
                      <w:rFonts w:ascii="Arial" w:hAnsi="Arial" w:eastAsia="Arial"/>
                      <w:color w:val="000000"/>
                      <w:spacing w:val="0"/>
                      <w:w w:val="100"/>
                      <w:sz w:val="44"/>
                      <w:vertAlign w:val="baseline"/>
                      <w:lang w:val="en-US"/>
                    </w:rPr>
                    <w:t xml:space="preserve">KS Q ISO 45001</w:t>
                  </w:r>
                  <w:r>
                    <w:rPr>
                      <w:rFonts w:ascii="Arial" w:hAnsi="Arial" w:eastAsia="Arial"/>
                      <w:color w:val="000000"/>
                      <w:spacing w:val="0"/>
                      <w:w w:val="100"/>
                      <w:sz w:val="32"/>
                      <w:vertAlign w:val="baseline"/>
                      <w:lang w:val="en-US"/>
                    </w:rPr>
                    <w:t xml:space="preserve">:2018</w:t>
                  </w:r>
                </w:p>
              </w:txbxContent>
            </v:textbox>
          </v:shape>
        </w:pict>
      </w:r>
      <w:r>
        <w:pict>
          <v:shapetype id="_x0000_t7" coordsize="21600,21600" o:spt="202" path="m,l,21600r21600,l21600,xe">
            <v:stroke joinstyle="miter"/>
            <v:path gradientshapeok="t" o:connecttype="rect"/>
          </v:shapetype>
          <v:shape id="_x0000_s6" type="#_x0000_t7" filled="f" stroked="f" style="position:absolute;width:216.95pt;height:35.75pt;z-index:-994;margin-left:315.85pt;margin-top:691.4pt;mso-wrap-distance-left:0pt;mso-wrap-distance-right:0pt;mso-position-horizontal-relative:page;mso-position-vertical-relative:page">
            <w10:wrap type="square" side="both"/>
            <v:fill opacity="1" o:opacity2="1" recolor="f" rotate="f" type="solid"/>
            <v:textbox inset="0pt, 0pt, 0pt, 0pt">
              <w:txbxContent>
                <w:p>
                  <w:pPr>
                    <w:spacing w:before="0" w:after="83" w:line="618" w:lineRule="exact"/>
                    <w:ind w:right="0" w:left="0" w:firstLine="0"/>
                    <w:jc w:val="left"/>
                    <w:textAlignment w:val="baseline"/>
                    <w:rPr>
                      <w:rFonts w:ascii="HCR Batang" w:hAnsi="HCR Batang" w:eastAsia="HCR Batang"/>
                      <w:color w:val="000000"/>
                      <w:spacing w:val="51"/>
                      <w:w w:val="85"/>
                      <w:sz w:val="48"/>
                      <w:vertAlign w:val="baseline"/>
                      <w:lang w:val="en-US"/>
                    </w:rPr>
                  </w:pPr>
                  <w:r>
                    <w:rPr>
                      <w:rFonts w:ascii="HCR Batang" w:hAnsi="HCR Batang" w:eastAsia="HCR Batang"/>
                      <w:color w:val="000000"/>
                      <w:spacing w:val="51"/>
                      <w:w w:val="85"/>
                      <w:sz w:val="48"/>
                      <w:vertAlign w:val="baseline"/>
                      <w:lang w:val="en-US"/>
                    </w:rPr>
                    <w:t xml:space="preserve">산 업 표 준 심 의 회</w:t>
                  </w:r>
                </w:p>
              </w:txbxContent>
            </v:textbox>
          </v:shape>
        </w:pict>
      </w:r>
      <w:r>
        <w:pict>
          <v:shapetype id="_x0000_t8" coordsize="21600,21600" o:spt="202" path="m,l,21600r21600,l21600,xe">
            <v:stroke joinstyle="miter"/>
            <v:path gradientshapeok="t" o:connecttype="rect"/>
          </v:shapetype>
          <v:shape id="_x0000_s7" type="#_x0000_t8" filled="f" stroked="f" style="position:absolute;width:216.95pt;height:20.85pt;z-index:-993;margin-left:315.85pt;margin-top:727.15pt;mso-wrap-distance-left:0pt;mso-wrap-distance-right:0pt;mso-position-horizontal-relative:page;mso-position-vertical-relative:page">
            <w10:wrap type="square" side="both"/>
            <v:fill opacity="1" o:opacity2="1" recolor="f" rotate="f" type="solid"/>
            <v:textbox inset="0pt, 0pt, 0pt, 0pt">
              <w:txbxContent>
                <w:p>
                  <w:pPr>
                    <w:spacing w:before="0" w:after="28" w:line="376" w:lineRule="exact"/>
                    <w:ind w:right="0" w:left="0" w:firstLine="0"/>
                    <w:jc w:val="right"/>
                    <w:textAlignment w:val="baseline"/>
                    <w:rPr>
                      <w:rFonts w:ascii="Arial" w:hAnsi="Arial" w:eastAsia="Arial"/>
                      <w:b w:val="true"/>
                      <w:color w:val="000000"/>
                      <w:spacing w:val="21"/>
                      <w:w w:val="100"/>
                      <w:sz w:val="24"/>
                      <w:vertAlign w:val="baseline"/>
                      <w:lang w:val="en-US"/>
                    </w:rPr>
                  </w:pPr>
                  <w:r>
                    <w:rPr>
                      <w:rFonts w:ascii="Arial" w:hAnsi="Arial" w:eastAsia="Arial"/>
                      <w:b w:val="true"/>
                      <w:color w:val="000000"/>
                      <w:spacing w:val="21"/>
                      <w:w w:val="100"/>
                      <w:sz w:val="24"/>
                      <w:vertAlign w:val="baseline"/>
                      <w:lang w:val="en-US"/>
                    </w:rPr>
                    <w:t xml:space="preserve">2018</w:t>
                  </w:r>
                  <w:r>
                    <w:rPr>
                      <w:rFonts w:ascii="HCR Batang" w:hAnsi="HCR Batang" w:eastAsia="HCR Batang"/>
                      <w:color w:val="000000"/>
                      <w:spacing w:val="21"/>
                      <w:w w:val="100"/>
                      <w:sz w:val="23"/>
                      <w:vertAlign w:val="baseline"/>
                      <w:lang w:val="en-US"/>
                    </w:rPr>
                    <w:t xml:space="preserve">년 </w:t>
                  </w:r>
                  <w:r>
                    <w:rPr>
                      <w:rFonts w:ascii="Arial" w:hAnsi="Arial" w:eastAsia="Arial"/>
                      <w:b w:val="true"/>
                      <w:color w:val="000000"/>
                      <w:spacing w:val="21"/>
                      <w:w w:val="100"/>
                      <w:sz w:val="24"/>
                      <w:vertAlign w:val="baseline"/>
                      <w:lang w:val="en-US"/>
                    </w:rPr>
                    <w:t xml:space="preserve">4</w:t>
                  </w:r>
                  <w:r>
                    <w:rPr>
                      <w:rFonts w:ascii="HCR Batang" w:hAnsi="HCR Batang" w:eastAsia="HCR Batang"/>
                      <w:color w:val="000000"/>
                      <w:spacing w:val="21"/>
                      <w:w w:val="100"/>
                      <w:sz w:val="23"/>
                      <w:vertAlign w:val="baseline"/>
                      <w:lang w:val="en-US"/>
                    </w:rPr>
                    <w:t xml:space="preserve">월 </w:t>
                  </w:r>
                  <w:r>
                    <w:rPr>
                      <w:rFonts w:ascii="Arial" w:hAnsi="Arial" w:eastAsia="Arial"/>
                      <w:b w:val="true"/>
                      <w:color w:val="000000"/>
                      <w:spacing w:val="21"/>
                      <w:w w:val="100"/>
                      <w:sz w:val="24"/>
                      <w:vertAlign w:val="baseline"/>
                      <w:lang w:val="en-US"/>
                    </w:rPr>
                    <w:t xml:space="preserve">11</w:t>
                  </w:r>
                  <w:r>
                    <w:rPr>
                      <w:rFonts w:ascii="HCR Batang" w:hAnsi="HCR Batang" w:eastAsia="HCR Batang"/>
                      <w:color w:val="000000"/>
                      <w:spacing w:val="21"/>
                      <w:w w:val="100"/>
                      <w:sz w:val="23"/>
                      <w:vertAlign w:val="baseline"/>
                      <w:lang w:val="en-US"/>
                    </w:rPr>
                    <w:t xml:space="preserve">일 제정</w:t>
                  </w:r>
                  <w:r>
                    <w:rPr>
                      <w:rFonts w:ascii="HCR Batang" w:hAnsi="HCR Batang" w:eastAsia="HCR Batang"/>
                      <w:color w:val="000000"/>
                      <w:spacing w:val="21"/>
                      <w:w w:val="100"/>
                      <w:sz w:val="23"/>
                      <w:vertAlign w:val="baseline"/>
                      <w:lang w:val="en-US"/>
                    </w:rPr>
                    <w:t xml:space="preserve">
</w:t>
                  </w:r>
                </w:p>
              </w:txbxContent>
            </v:textbox>
          </v:shape>
        </w:pict>
      </w:r>
    </w:p>
    <w:p>
      <w:pPr>
        <w:sectPr>
          <w:type w:val="nextPage"/>
          <w:pgSz w:w="11909" w:h="16838" w:orient="portrait"/>
          <w:pgMar w:bottom="1591" w:top="1354" w:right="1271" w:left="1355" w:header="0" w:footer="0"/>
          <w:titlePg w:val="false"/>
          <w:textDirection w:val="lrTb"/>
        </w:sectPr>
      </w:pPr>
    </w:p>
    <w:p>
      <w:pPr>
        <w:spacing w:before="0" w:after="0" w:line="308" w:lineRule="exact"/>
        <w:ind w:right="0" w:left="0" w:firstLine="0"/>
        <w:jc w:val="center"/>
        <w:textAlignment w:val="baseline"/>
        <w:rPr>
          <w:rFonts w:ascii="HCR Dotum" w:hAnsi="HCR Dotum" w:eastAsia="HCR Dotum"/>
          <w:color w:val="000000"/>
          <w:spacing w:val="11"/>
          <w:w w:val="100"/>
          <w:sz w:val="21"/>
          <w:vertAlign w:val="baseline"/>
          <w:lang w:val="en-US"/>
        </w:rPr>
      </w:pPr>
      <w:r>
        <w:rPr>
          <w:rFonts w:ascii="HCR Dotum" w:hAnsi="HCR Dotum" w:eastAsia="HCR Dotum"/>
          <w:color w:val="000000"/>
          <w:spacing w:val="11"/>
          <w:w w:val="100"/>
          <w:sz w:val="21"/>
          <w:vertAlign w:val="baseline"/>
          <w:lang w:val="en-US"/>
        </w:rPr>
        <w:t xml:space="preserve">심 의</w:t>
      </w:r>
      <w:r>
        <w:rPr>
          <w:rFonts w:ascii="Dotum" w:hAnsi="Dotum" w:eastAsia="Dotum"/>
          <w:color w:val="000000"/>
          <w:spacing w:val="11"/>
          <w:w w:val="100"/>
          <w:sz w:val="24"/>
          <w:vertAlign w:val="baseline"/>
          <w:lang w:val="en-US"/>
        </w:rPr>
        <w:t xml:space="preserve">: </w:t>
      </w:r>
      <w:r>
        <w:rPr>
          <w:rFonts w:ascii="HCR Dotum" w:hAnsi="HCR Dotum" w:eastAsia="HCR Dotum"/>
          <w:color w:val="000000"/>
          <w:spacing w:val="11"/>
          <w:w w:val="100"/>
          <w:sz w:val="21"/>
          <w:vertAlign w:val="baseline"/>
          <w:lang w:val="en-US"/>
        </w:rPr>
        <w:t xml:space="preserve">품질경영∙서비스 기술심의회</w:t>
      </w:r>
    </w:p>
    <w:p>
      <w:pPr>
        <w:tabs>
          <w:tab w:val="left" w:leader="none" w:pos="3528"/>
          <w:tab w:val="left" w:leader="none" w:pos="7848"/>
          <w:tab w:val="right" w:leader="none" w:pos="8928"/>
        </w:tabs>
        <w:spacing w:before="215" w:after="0" w:line="344" w:lineRule="exact"/>
        <w:ind w:right="0" w:left="18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성 명	</w:t>
      </w:r>
      <w:r>
        <w:rPr>
          <w:rFonts w:ascii="HCR Batang" w:hAnsi="HCR Batang" w:eastAsia="HCR Batang"/>
          <w:color w:val="000000"/>
          <w:spacing w:val="0"/>
          <w:w w:val="100"/>
          <w:sz w:val="19"/>
          <w:vertAlign w:val="baseline"/>
          <w:lang w:val="en-US"/>
        </w:rPr>
        <w:t xml:space="preserve">근 무 처	</w:t>
      </w:r>
      <w:r>
        <w:rPr>
          <w:rFonts w:ascii="HCR Batang" w:hAnsi="HCR Batang" w:eastAsia="HCR Batang"/>
          <w:color w:val="000000"/>
          <w:spacing w:val="0"/>
          <w:w w:val="100"/>
          <w:sz w:val="19"/>
          <w:vertAlign w:val="baseline"/>
          <w:lang w:val="en-US"/>
        </w:rPr>
        <w:t xml:space="preserve">직	</w:t>
      </w:r>
      <w:r>
        <w:rPr>
          <w:rFonts w:ascii="HCR Batang" w:hAnsi="HCR Batang" w:eastAsia="HCR Batang"/>
          <w:color w:val="000000"/>
          <w:spacing w:val="0"/>
          <w:w w:val="100"/>
          <w:sz w:val="19"/>
          <w:vertAlign w:val="baseline"/>
          <w:lang w:val="en-US"/>
        </w:rPr>
        <w:t xml:space="preserve">위</w:t>
      </w:r>
    </w:p>
    <w:p>
      <w:pPr>
        <w:tabs>
          <w:tab w:val="right" w:leader="none" w:pos="8928"/>
        </w:tabs>
        <w:spacing w:before="43" w:after="0" w:line="326" w:lineRule="exact"/>
        <w:ind w:right="0" w:left="648"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회 장</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유 춘 번 경기대학교	</w:t>
      </w:r>
      <w:r>
        <w:rPr>
          <w:rFonts w:ascii="HCR Batang" w:hAnsi="HCR Batang" w:eastAsia="HCR Batang"/>
          <w:color w:val="000000"/>
          <w:spacing w:val="0"/>
          <w:w w:val="100"/>
          <w:sz w:val="19"/>
          <w:vertAlign w:val="baseline"/>
          <w:lang w:val="en-US"/>
        </w:rPr>
        <w:t xml:space="preserve">명 예 교 수</w:t>
      </w:r>
    </w:p>
    <w:p>
      <w:pPr>
        <w:tabs>
          <w:tab w:val="left" w:leader="none" w:pos="7848"/>
          <w:tab w:val="right" w:leader="none" w:pos="8928"/>
        </w:tabs>
        <w:spacing w:before="0" w:after="0" w:line="310" w:lineRule="exact"/>
        <w:ind w:right="0" w:left="18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김 종 열 리딩경영연구소	</w:t>
      </w:r>
      <w:r>
        <w:rPr>
          <w:rFonts w:ascii="HCR Batang" w:hAnsi="HCR Batang" w:eastAsia="HCR Batang"/>
          <w:color w:val="000000"/>
          <w:spacing w:val="0"/>
          <w:w w:val="100"/>
          <w:sz w:val="19"/>
          <w:vertAlign w:val="baseline"/>
          <w:lang w:val="en-US"/>
        </w:rPr>
        <w:t xml:space="preserve">대	</w:t>
      </w:r>
      <w:r>
        <w:rPr>
          <w:rFonts w:ascii="HCR Batang" w:hAnsi="HCR Batang" w:eastAsia="HCR Batang"/>
          <w:color w:val="000000"/>
          <w:spacing w:val="0"/>
          <w:w w:val="100"/>
          <w:sz w:val="19"/>
          <w:vertAlign w:val="baseline"/>
          <w:lang w:val="en-US"/>
        </w:rPr>
        <w:t xml:space="preserve">표</w:t>
      </w:r>
    </w:p>
    <w:p>
      <w:pPr>
        <w:tabs>
          <w:tab w:val="right" w:leader="none" w:pos="8928"/>
        </w:tabs>
        <w:spacing w:before="13" w:after="0" w:line="344" w:lineRule="exact"/>
        <w:ind w:right="0" w:left="18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박 정 수 산업연구원	</w:t>
      </w:r>
      <w:r>
        <w:rPr>
          <w:rFonts w:ascii="HCR Batang" w:hAnsi="HCR Batang" w:eastAsia="HCR Batang"/>
          <w:color w:val="000000"/>
          <w:spacing w:val="0"/>
          <w:w w:val="100"/>
          <w:sz w:val="19"/>
          <w:vertAlign w:val="baseline"/>
          <w:lang w:val="en-US"/>
        </w:rPr>
        <w:t xml:space="preserve">선임연구위원</w:t>
      </w:r>
    </w:p>
    <w:p>
      <w:pPr>
        <w:tabs>
          <w:tab w:val="right" w:leader="none" w:pos="8928"/>
        </w:tabs>
        <w:spacing w:before="2" w:after="0" w:line="344" w:lineRule="exact"/>
        <w:ind w:right="0" w:left="18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서 자 원 경기대서비스경영전문대학원	</w:t>
      </w:r>
      <w:r>
        <w:rPr>
          <w:rFonts w:ascii="HCR Batang" w:hAnsi="HCR Batang" w:eastAsia="HCR Batang"/>
          <w:color w:val="000000"/>
          <w:spacing w:val="0"/>
          <w:w w:val="100"/>
          <w:sz w:val="19"/>
          <w:vertAlign w:val="baseline"/>
          <w:lang w:val="en-US"/>
        </w:rPr>
        <w:t xml:space="preserve">부 교 수</w:t>
      </w:r>
    </w:p>
    <w:p>
      <w:pPr>
        <w:tabs>
          <w:tab w:val="right" w:leader="none" w:pos="8928"/>
        </w:tabs>
        <w:spacing w:before="2" w:after="0" w:line="344" w:lineRule="exact"/>
        <w:ind w:right="0" w:left="18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서 창 적 서강대학교	</w:t>
      </w:r>
      <w:r>
        <w:rPr>
          <w:rFonts w:ascii="HCR Batang" w:hAnsi="HCR Batang" w:eastAsia="HCR Batang"/>
          <w:color w:val="000000"/>
          <w:spacing w:val="0"/>
          <w:w w:val="100"/>
          <w:sz w:val="19"/>
          <w:vertAlign w:val="baseline"/>
          <w:lang w:val="en-US"/>
        </w:rPr>
        <w:t xml:space="preserve">교 수</w:t>
      </w:r>
    </w:p>
    <w:p>
      <w:pPr>
        <w:tabs>
          <w:tab w:val="right" w:leader="none" w:pos="8928"/>
        </w:tabs>
        <w:spacing w:before="1" w:after="0" w:line="344" w:lineRule="exact"/>
        <w:ind w:right="0" w:left="18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이 상 복 서경대학 교	</w:t>
      </w:r>
      <w:r>
        <w:rPr>
          <w:rFonts w:ascii="HCR Batang" w:hAnsi="HCR Batang" w:eastAsia="HCR Batang"/>
          <w:color w:val="000000"/>
          <w:spacing w:val="0"/>
          <w:w w:val="100"/>
          <w:sz w:val="19"/>
          <w:vertAlign w:val="baseline"/>
          <w:lang w:val="en-US"/>
        </w:rPr>
        <w:t xml:space="preserve">교 수</w:t>
      </w:r>
    </w:p>
    <w:p>
      <w:pPr>
        <w:tabs>
          <w:tab w:val="right" w:leader="none" w:pos="8928"/>
        </w:tabs>
        <w:spacing w:before="0" w:after="0" w:line="341" w:lineRule="exact"/>
        <w:ind w:right="0" w:left="18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정 낙 훈 대윤계기산업㈜	</w:t>
      </w:r>
      <w:r>
        <w:rPr>
          <w:rFonts w:ascii="HCR Batang" w:hAnsi="HCR Batang" w:eastAsia="HCR Batang"/>
          <w:color w:val="000000"/>
          <w:spacing w:val="0"/>
          <w:w w:val="100"/>
          <w:sz w:val="19"/>
          <w:vertAlign w:val="baseline"/>
          <w:lang w:val="en-US"/>
        </w:rPr>
        <w:t xml:space="preserve">전 무</w:t>
      </w:r>
    </w:p>
    <w:p>
      <w:pPr>
        <w:tabs>
          <w:tab w:val="left" w:leader="none" w:pos="7848"/>
          <w:tab w:val="right" w:leader="none" w:pos="8928"/>
        </w:tabs>
        <w:spacing w:before="44" w:after="0" w:line="344" w:lineRule="exact"/>
        <w:ind w:right="0" w:left="18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황 효 수 한국</w:t>
      </w:r>
      <w:r>
        <w:rPr>
          <w:rFonts w:ascii="Arial" w:hAnsi="Arial" w:eastAsia="Arial"/>
          <w:color w:val="000000"/>
          <w:spacing w:val="0"/>
          <w:w w:val="100"/>
          <w:sz w:val="20"/>
          <w:vertAlign w:val="baseline"/>
          <w:lang w:val="en-US"/>
        </w:rPr>
        <w:t xml:space="preserve">CM</w:t>
      </w:r>
      <w:r>
        <w:rPr>
          <w:rFonts w:ascii="HCR Batang" w:hAnsi="HCR Batang" w:eastAsia="HCR Batang"/>
          <w:color w:val="000000"/>
          <w:spacing w:val="0"/>
          <w:w w:val="100"/>
          <w:sz w:val="19"/>
          <w:vertAlign w:val="baseline"/>
          <w:lang w:val="en-US"/>
        </w:rPr>
        <w:t xml:space="preserve">기술원	</w:t>
      </w:r>
      <w:r>
        <w:rPr>
          <w:rFonts w:ascii="HCR Batang" w:hAnsi="HCR Batang" w:eastAsia="HCR Batang"/>
          <w:color w:val="000000"/>
          <w:spacing w:val="0"/>
          <w:w w:val="100"/>
          <w:sz w:val="19"/>
          <w:vertAlign w:val="baseline"/>
          <w:lang w:val="en-US"/>
        </w:rPr>
        <w:t xml:space="preserve">회	</w:t>
      </w:r>
      <w:r>
        <w:rPr>
          <w:rFonts w:ascii="HCR Batang" w:hAnsi="HCR Batang" w:eastAsia="HCR Batang"/>
          <w:color w:val="000000"/>
          <w:spacing w:val="0"/>
          <w:w w:val="100"/>
          <w:sz w:val="19"/>
          <w:vertAlign w:val="baseline"/>
          <w:lang w:val="en-US"/>
        </w:rPr>
        <w:t xml:space="preserve">장</w:t>
      </w:r>
    </w:p>
    <w:p>
      <w:pPr>
        <w:tabs>
          <w:tab w:val="right" w:leader="none" w:pos="8928"/>
        </w:tabs>
        <w:spacing w:before="1" w:after="0" w:line="344" w:lineRule="exact"/>
        <w:ind w:right="0" w:left="648"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간 사</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유 경 옥 국가기술표준원 화학서비스표준과	</w:t>
      </w:r>
      <w:r>
        <w:rPr>
          <w:rFonts w:ascii="HCR Batang" w:hAnsi="HCR Batang" w:eastAsia="HCR Batang"/>
          <w:color w:val="000000"/>
          <w:spacing w:val="0"/>
          <w:w w:val="100"/>
          <w:sz w:val="19"/>
          <w:vertAlign w:val="baseline"/>
          <w:lang w:val="en-US"/>
        </w:rPr>
        <w:t xml:space="preserve">연 구 사</w:t>
      </w:r>
    </w:p>
    <w:p>
      <w:pPr>
        <w:spacing w:before="507" w:after="0" w:line="395" w:lineRule="exact"/>
        <w:ind w:right="0" w:left="0" w:firstLine="0"/>
        <w:jc w:val="center"/>
        <w:textAlignment w:val="baseline"/>
        <w:rPr>
          <w:rFonts w:ascii="HCR Dotum" w:hAnsi="HCR Dotum" w:eastAsia="HCR Dotum"/>
          <w:color w:val="000000"/>
          <w:spacing w:val="3"/>
          <w:w w:val="100"/>
          <w:sz w:val="21"/>
          <w:vertAlign w:val="baseline"/>
          <w:lang w:val="en-US"/>
        </w:rPr>
      </w:pPr>
      <w:r>
        <w:rPr>
          <w:rFonts w:ascii="HCR Dotum" w:hAnsi="HCR Dotum" w:eastAsia="HCR Dotum"/>
          <w:color w:val="000000"/>
          <w:spacing w:val="3"/>
          <w:w w:val="100"/>
          <w:sz w:val="21"/>
          <w:vertAlign w:val="baseline"/>
          <w:lang w:val="en-US"/>
        </w:rPr>
        <w:t xml:space="preserve">원안작성협력</w:t>
      </w:r>
      <w:r>
        <w:rPr>
          <w:rFonts w:ascii="Dotum" w:hAnsi="Dotum" w:eastAsia="Dotum"/>
          <w:color w:val="000000"/>
          <w:spacing w:val="3"/>
          <w:w w:val="100"/>
          <w:sz w:val="24"/>
          <w:vertAlign w:val="baseline"/>
          <w:lang w:val="en-US"/>
        </w:rPr>
        <w:t xml:space="preserve">:</w:t>
      </w:r>
    </w:p>
    <w:p>
      <w:pPr>
        <w:tabs>
          <w:tab w:val="left" w:leader="none" w:pos="3456"/>
          <w:tab w:val="left" w:leader="none" w:pos="7560"/>
          <w:tab w:val="right" w:leader="none" w:pos="8856"/>
        </w:tabs>
        <w:spacing w:before="282" w:after="0" w:line="344" w:lineRule="exact"/>
        <w:ind w:right="0" w:left="18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성 명	</w:t>
      </w:r>
      <w:r>
        <w:rPr>
          <w:rFonts w:ascii="HCR Batang" w:hAnsi="HCR Batang" w:eastAsia="HCR Batang"/>
          <w:color w:val="000000"/>
          <w:spacing w:val="0"/>
          <w:w w:val="100"/>
          <w:sz w:val="19"/>
          <w:vertAlign w:val="baseline"/>
          <w:lang w:val="en-US"/>
        </w:rPr>
        <w:t xml:space="preserve">근 무 처	</w:t>
      </w:r>
      <w:r>
        <w:rPr>
          <w:rFonts w:ascii="HCR Batang" w:hAnsi="HCR Batang" w:eastAsia="HCR Batang"/>
          <w:color w:val="000000"/>
          <w:spacing w:val="0"/>
          <w:w w:val="100"/>
          <w:sz w:val="19"/>
          <w:vertAlign w:val="baseline"/>
          <w:lang w:val="en-US"/>
        </w:rPr>
        <w:t xml:space="preserve">직	</w:t>
      </w:r>
      <w:r>
        <w:rPr>
          <w:rFonts w:ascii="HCR Batang" w:hAnsi="HCR Batang" w:eastAsia="HCR Batang"/>
          <w:color w:val="000000"/>
          <w:spacing w:val="0"/>
          <w:w w:val="100"/>
          <w:sz w:val="19"/>
          <w:vertAlign w:val="baseline"/>
          <w:lang w:val="en-US"/>
        </w:rPr>
        <w:t xml:space="preserve">위</w:t>
      </w:r>
    </w:p>
    <w:p>
      <w:pPr>
        <w:spacing w:before="19" w:after="0" w:line="308" w:lineRule="exact"/>
        <w:ind w:right="0" w:left="216" w:firstLine="0"/>
        <w:jc w:val="left"/>
        <w:textAlignment w:val="baseline"/>
        <w:rPr>
          <w:rFonts w:ascii="Arial" w:hAnsi="Arial" w:eastAsia="Arial"/>
          <w:color w:val="000000"/>
          <w:spacing w:val="4"/>
          <w:w w:val="100"/>
          <w:sz w:val="20"/>
          <w:vertAlign w:val="baseline"/>
          <w:lang w:val="en-US"/>
        </w:rPr>
      </w:pPr>
      <w:r>
        <w:rPr>
          <w:rFonts w:ascii="Arial" w:hAnsi="Arial" w:eastAsia="Arial"/>
          <w:color w:val="000000"/>
          <w:spacing w:val="4"/>
          <w:w w:val="100"/>
          <w:sz w:val="20"/>
          <w:vertAlign w:val="baseline"/>
          <w:lang w:val="en-US"/>
        </w:rPr>
        <w:t xml:space="preserve">(</w:t>
      </w:r>
      <w:r>
        <w:rPr>
          <w:rFonts w:ascii="HCR Batang" w:hAnsi="HCR Batang" w:eastAsia="HCR Batang"/>
          <w:color w:val="000000"/>
          <w:spacing w:val="4"/>
          <w:w w:val="100"/>
          <w:sz w:val="19"/>
          <w:vertAlign w:val="baseline"/>
          <w:lang w:val="en-US"/>
        </w:rPr>
        <w:t xml:space="preserve">대표전문위</w:t>
      </w:r>
    </w:p>
    <w:p>
      <w:pPr>
        <w:spacing w:before="0" w:after="0" w:line="310" w:lineRule="exact"/>
        <w:ind w:right="0" w:left="1080" w:firstLine="0"/>
        <w:jc w:val="left"/>
        <w:textAlignment w:val="baseline"/>
        <w:rPr>
          <w:rFonts w:ascii="HCR Batang" w:hAnsi="HCR Batang" w:eastAsia="HCR Batang"/>
          <w:color w:val="000000"/>
          <w:spacing w:val="-5"/>
          <w:w w:val="100"/>
          <w:sz w:val="19"/>
          <w:vertAlign w:val="baseline"/>
          <w:lang w:val="en-US"/>
        </w:rPr>
      </w:pPr>
      <w:r>
        <w:rPr>
          <w:rFonts w:ascii="HCR Batang" w:hAnsi="HCR Batang" w:eastAsia="HCR Batang"/>
          <w:color w:val="000000"/>
          <w:spacing w:val="-5"/>
          <w:w w:val="100"/>
          <w:sz w:val="19"/>
          <w:vertAlign w:val="baseline"/>
          <w:lang w:val="en-US"/>
        </w:rPr>
        <w:t xml:space="preserve">원</w:t>
      </w:r>
      <w:r>
        <w:rPr>
          <w:rFonts w:ascii="Arial" w:hAnsi="Arial" w:eastAsia="Arial"/>
          <w:color w:val="000000"/>
          <w:spacing w:val="-5"/>
          <w:w w:val="100"/>
          <w:sz w:val="20"/>
          <w:vertAlign w:val="baseline"/>
          <w:lang w:val="en-US"/>
        </w:rPr>
        <w:t xml:space="preserve">)</w:t>
      </w:r>
    </w:p>
    <w:p>
      <w:pPr>
        <w:spacing w:before="0" w:after="2811" w:line="346" w:lineRule="exact"/>
        <w:ind w:right="0" w:left="576" w:firstLine="0"/>
        <w:jc w:val="left"/>
        <w:textAlignment w:val="baseline"/>
        <w:rPr>
          <w:rFonts w:ascii="Arial" w:hAnsi="Arial" w:eastAsia="Arial"/>
          <w:color w:val="000000"/>
          <w:spacing w:val="26"/>
          <w:w w:val="100"/>
          <w:sz w:val="20"/>
          <w:vertAlign w:val="baseline"/>
          <w:lang w:val="en-US"/>
        </w:rPr>
      </w:pPr>
      <w:r>
        <w:rPr>
          <w:rFonts w:ascii="Arial" w:hAnsi="Arial" w:eastAsia="Arial"/>
          <w:color w:val="000000"/>
          <w:spacing w:val="26"/>
          <w:w w:val="100"/>
          <w:sz w:val="20"/>
          <w:vertAlign w:val="baseline"/>
          <w:lang w:val="en-US"/>
        </w:rPr>
        <w:t xml:space="preserve">(</w:t>
      </w:r>
      <w:r>
        <w:rPr>
          <w:rFonts w:ascii="HCR Batang" w:hAnsi="HCR Batang" w:eastAsia="HCR Batang"/>
          <w:color w:val="000000"/>
          <w:spacing w:val="26"/>
          <w:w w:val="100"/>
          <w:sz w:val="19"/>
          <w:vertAlign w:val="baseline"/>
          <w:lang w:val="en-US"/>
        </w:rPr>
        <w:t xml:space="preserve">위 원</w:t>
      </w:r>
      <w:r>
        <w:rPr>
          <w:rFonts w:ascii="Arial" w:hAnsi="Arial" w:eastAsia="Arial"/>
          <w:color w:val="000000"/>
          <w:spacing w:val="26"/>
          <w:w w:val="100"/>
          <w:sz w:val="20"/>
          <w:vertAlign w:val="baseline"/>
          <w:lang w:val="en-US"/>
        </w:rPr>
        <w:t xml:space="preserve">)</w:t>
      </w:r>
    </w:p>
    <w:p>
      <w:pPr>
        <w:spacing w:before="0" w:after="0" w:line="286" w:lineRule="exact"/>
        <w:ind w:right="0" w:left="576" w:firstLine="0"/>
        <w:jc w:val="left"/>
        <w:textAlignment w:val="baseline"/>
        <w:rPr>
          <w:rFonts w:ascii="Arial" w:hAnsi="Arial" w:eastAsia="Arial"/>
          <w:color w:val="000000"/>
          <w:spacing w:val="26"/>
          <w:w w:val="100"/>
          <w:sz w:val="20"/>
          <w:vertAlign w:val="baseline"/>
          <w:lang w:val="en-US"/>
        </w:rPr>
      </w:pPr>
      <w:r>
        <w:rPr>
          <w:rFonts w:ascii="Arial" w:hAnsi="Arial" w:eastAsia="Arial"/>
          <w:color w:val="000000"/>
          <w:spacing w:val="26"/>
          <w:w w:val="100"/>
          <w:sz w:val="20"/>
          <w:vertAlign w:val="baseline"/>
          <w:lang w:val="en-US"/>
        </w:rPr>
        <w:t xml:space="preserve">(</w:t>
      </w:r>
      <w:r>
        <w:rPr>
          <w:rFonts w:ascii="HCR Batang" w:hAnsi="HCR Batang" w:eastAsia="HCR Batang"/>
          <w:color w:val="000000"/>
          <w:spacing w:val="26"/>
          <w:w w:val="100"/>
          <w:sz w:val="19"/>
          <w:vertAlign w:val="baseline"/>
          <w:lang w:val="en-US"/>
        </w:rPr>
        <w:t xml:space="preserve">간 사</w:t>
      </w:r>
      <w:r>
        <w:rPr>
          <w:rFonts w:ascii="Arial" w:hAnsi="Arial" w:eastAsia="Arial"/>
          <w:color w:val="000000"/>
          <w:spacing w:val="26"/>
          <w:w w:val="100"/>
          <w:sz w:val="20"/>
          <w:vertAlign w:val="baseline"/>
          <w:lang w:val="en-US"/>
        </w:rPr>
        <w:t xml:space="preserve">)</w:t>
      </w:r>
    </w:p>
    <w:p>
      <w:pPr>
        <w:spacing w:before="611" w:after="119" w:line="344" w:lineRule="exact"/>
        <w:ind w:right="0" w:left="0" w:firstLine="0"/>
        <w:jc w:val="center"/>
        <w:textAlignment w:val="baseline"/>
        <w:rPr>
          <w:rFonts w:ascii="HCR Batang" w:hAnsi="HCR Batang" w:eastAsia="HCR Batang"/>
          <w:color w:val="000000"/>
          <w:spacing w:val="4"/>
          <w:w w:val="100"/>
          <w:sz w:val="19"/>
          <w:vertAlign w:val="baseline"/>
          <w:lang w:val="en-US"/>
        </w:rPr>
      </w:pPr>
      <w:r>
        <w:rPr>
          <w:rFonts w:ascii="HCR Batang" w:hAnsi="HCR Batang" w:eastAsia="HCR Batang"/>
          <w:color w:val="000000"/>
          <w:spacing w:val="4"/>
          <w:w w:val="100"/>
          <w:sz w:val="19"/>
          <w:vertAlign w:val="baseline"/>
          <w:lang w:val="en-US"/>
        </w:rPr>
        <w:t xml:space="preserve">표준열람 </w:t>
      </w:r>
      <w:r>
        <w:rPr>
          <w:rFonts w:ascii="Arial" w:hAnsi="Arial" w:eastAsia="Arial"/>
          <w:color w:val="000000"/>
          <w:spacing w:val="4"/>
          <w:w w:val="100"/>
          <w:sz w:val="20"/>
          <w:vertAlign w:val="baseline"/>
          <w:lang w:val="en-US"/>
        </w:rPr>
        <w:t xml:space="preserve">: e</w:t>
      </w:r>
      <w:r>
        <w:rPr>
          <w:rFonts w:ascii="HCR Batang" w:hAnsi="HCR Batang" w:eastAsia="HCR Batang"/>
          <w:color w:val="000000"/>
          <w:spacing w:val="4"/>
          <w:w w:val="100"/>
          <w:sz w:val="19"/>
          <w:vertAlign w:val="baseline"/>
          <w:lang w:val="en-US"/>
        </w:rPr>
        <w:t xml:space="preserve">나라표준인증</w:t>
      </w:r>
      <w:r>
        <w:rPr>
          <w:rFonts w:ascii="Arial" w:hAnsi="Arial" w:eastAsia="Arial"/>
          <w:color w:val="000000"/>
          <w:spacing w:val="4"/>
          <w:w w:val="100"/>
          <w:sz w:val="20"/>
          <w:vertAlign w:val="baseline"/>
          <w:lang w:val="en-US"/>
        </w:rPr>
        <w:t xml:space="preserve">(</w:t>
      </w:r>
      <w:hyperlink r:id="dhId1">
        <w:r>
          <w:rPr>
            <w:rFonts w:ascii="Arial" w:hAnsi="Arial" w:eastAsia="Arial"/>
            <w:color w:val="0000FF"/>
            <w:spacing w:val="4"/>
            <w:w w:val="100"/>
            <w:sz w:val="20"/>
            <w:u w:val="single"/>
            <w:vertAlign w:val="baseline"/>
            <w:lang w:val="en-US"/>
          </w:rPr>
          <w:t xml:space="preserve">http://www.standard.go.kr</w:t>
        </w:r>
      </w:hyperlink>
      <w:r>
        <w:rPr>
          <w:rFonts w:ascii="Arial" w:hAnsi="Arial" w:eastAsia="Arial"/>
          <w:color w:val="000000"/>
          <w:spacing w:val="4"/>
          <w:w w:val="100"/>
          <w:sz w:val="20"/>
          <w:vertAlign w:val="baseline"/>
          <w:lang w:val="en-US"/>
        </w:rPr>
        <w:t xml:space="preserve">)</w:t>
      </w:r>
    </w:p>
    <w:p>
      <w:pPr>
        <w:tabs>
          <w:tab w:val="left" w:leader="none" w:pos="4752"/>
        </w:tabs>
        <w:spacing w:before="89" w:after="0" w:line="290" w:lineRule="exact"/>
        <w:ind w:right="0" w:left="864" w:firstLine="0"/>
        <w:jc w:val="left"/>
        <w:textAlignment w:val="baseline"/>
        <w:rPr>
          <w:rFonts w:ascii="HCR Batang" w:hAnsi="HCR Batang" w:eastAsia="HCR Batang"/>
          <w:color w:val="000000"/>
          <w:spacing w:val="6"/>
          <w:w w:val="100"/>
          <w:sz w:val="18"/>
          <w:vertAlign w:val="baseline"/>
          <w:lang w:val="en-US"/>
        </w:rPr>
      </w:pPr>
      <w:r>
        <w:pict>
          <v:line strokeweight="0.95pt" strokecolor="#000000" from="96.7pt,616.8pt" to="496.6pt,616.8pt" style="position:absolute;mso-position-horizontal-relative:page;mso-position-vertical-relative:page;">
            <v:stroke dashstyle="solid"/>
          </v:line>
        </w:pict>
      </w:r>
      <w:r>
        <w:rPr>
          <w:rFonts w:ascii="HCR Batang" w:hAnsi="HCR Batang" w:eastAsia="HCR Batang"/>
          <w:color w:val="000000"/>
          <w:spacing w:val="6"/>
          <w:w w:val="100"/>
          <w:sz w:val="18"/>
          <w:vertAlign w:val="baseline"/>
          <w:lang w:val="en-US"/>
        </w:rPr>
        <w:t xml:space="preserve">제 정 자:산업표준심의회 위원장	</w:t>
      </w:r>
      <w:r>
        <w:rPr>
          <w:rFonts w:ascii="HCR Batang" w:hAnsi="HCR Batang" w:eastAsia="HCR Batang"/>
          <w:color w:val="000000"/>
          <w:spacing w:val="6"/>
          <w:w w:val="100"/>
          <w:sz w:val="18"/>
          <w:vertAlign w:val="baseline"/>
          <w:lang w:val="en-US"/>
        </w:rPr>
        <w:t xml:space="preserve">담당부처:산업통상자원부 국가기술표준원</w:t>
      </w:r>
    </w:p>
    <w:p>
      <w:pPr>
        <w:tabs>
          <w:tab w:val="left" w:leader="none" w:pos="1440"/>
        </w:tabs>
        <w:spacing w:before="0" w:after="0" w:line="288" w:lineRule="exact"/>
        <w:ind w:right="0" w:left="864" w:firstLine="0"/>
        <w:jc w:val="left"/>
        <w:textAlignment w:val="baseline"/>
        <w:rPr>
          <w:rFonts w:ascii="HCR Batang" w:hAnsi="HCR Batang" w:eastAsia="HCR Batang"/>
          <w:color w:val="000000"/>
          <w:spacing w:val="8"/>
          <w:w w:val="100"/>
          <w:sz w:val="18"/>
          <w:vertAlign w:val="baseline"/>
          <w:lang w:val="en-US"/>
        </w:rPr>
      </w:pPr>
      <w:r>
        <w:rPr>
          <w:rFonts w:ascii="HCR Batang" w:hAnsi="HCR Batang" w:eastAsia="HCR Batang"/>
          <w:color w:val="000000"/>
          <w:spacing w:val="8"/>
          <w:w w:val="100"/>
          <w:sz w:val="18"/>
          <w:vertAlign w:val="baseline"/>
          <w:lang w:val="en-US"/>
        </w:rPr>
        <w:t xml:space="preserve">제	</w:t>
      </w:r>
      <w:r>
        <w:rPr>
          <w:rFonts w:ascii="HCR Batang" w:hAnsi="HCR Batang" w:eastAsia="HCR Batang"/>
          <w:color w:val="000000"/>
          <w:spacing w:val="8"/>
          <w:w w:val="100"/>
          <w:sz w:val="18"/>
          <w:vertAlign w:val="baseline"/>
          <w:lang w:val="en-US"/>
        </w:rPr>
        <w:t xml:space="preserve">정:</w:t>
      </w:r>
      <w:r>
        <w:rPr>
          <w:rFonts w:ascii="Arial" w:hAnsi="Arial" w:eastAsia="Arial"/>
          <w:color w:val="000000"/>
          <w:spacing w:val="8"/>
          <w:w w:val="100"/>
          <w:sz w:val="18"/>
          <w:vertAlign w:val="baseline"/>
          <w:lang w:val="en-US"/>
        </w:rPr>
        <w:t xml:space="preserve">2018</w:t>
      </w:r>
      <w:r>
        <w:rPr>
          <w:rFonts w:ascii="HCR Batang" w:hAnsi="HCR Batang" w:eastAsia="HCR Batang"/>
          <w:color w:val="000000"/>
          <w:spacing w:val="8"/>
          <w:w w:val="100"/>
          <w:sz w:val="18"/>
          <w:vertAlign w:val="baseline"/>
          <w:lang w:val="en-US"/>
        </w:rPr>
        <w:t xml:space="preserve">년 </w:t>
      </w:r>
      <w:r>
        <w:rPr>
          <w:rFonts w:ascii="Arial" w:hAnsi="Arial" w:eastAsia="Arial"/>
          <w:color w:val="000000"/>
          <w:spacing w:val="8"/>
          <w:w w:val="100"/>
          <w:sz w:val="18"/>
          <w:vertAlign w:val="baseline"/>
          <w:lang w:val="en-US"/>
        </w:rPr>
        <w:t xml:space="preserve">00</w:t>
      </w:r>
      <w:r>
        <w:rPr>
          <w:rFonts w:ascii="HCR Batang" w:hAnsi="HCR Batang" w:eastAsia="HCR Batang"/>
          <w:color w:val="000000"/>
          <w:spacing w:val="8"/>
          <w:w w:val="100"/>
          <w:sz w:val="18"/>
          <w:vertAlign w:val="baseline"/>
          <w:lang w:val="en-US"/>
        </w:rPr>
        <w:t xml:space="preserve">월 </w:t>
      </w:r>
      <w:r>
        <w:rPr>
          <w:rFonts w:ascii="Arial" w:hAnsi="Arial" w:eastAsia="Arial"/>
          <w:color w:val="000000"/>
          <w:spacing w:val="8"/>
          <w:w w:val="100"/>
          <w:sz w:val="18"/>
          <w:vertAlign w:val="baseline"/>
          <w:lang w:val="en-US"/>
        </w:rPr>
        <w:t xml:space="preserve">11</w:t>
      </w:r>
      <w:r>
        <w:rPr>
          <w:rFonts w:ascii="HCR Batang" w:hAnsi="HCR Batang" w:eastAsia="HCR Batang"/>
          <w:color w:val="000000"/>
          <w:spacing w:val="8"/>
          <w:w w:val="100"/>
          <w:sz w:val="18"/>
          <w:vertAlign w:val="baseline"/>
          <w:lang w:val="en-US"/>
        </w:rPr>
        <w:t xml:space="preserve">일</w:t>
      </w:r>
    </w:p>
    <w:p>
      <w:pPr>
        <w:spacing w:before="0" w:after="0" w:line="274" w:lineRule="exact"/>
        <w:ind w:right="0" w:left="864" w:firstLine="0"/>
        <w:jc w:val="left"/>
        <w:textAlignment w:val="baseline"/>
        <w:rPr>
          <w:rFonts w:ascii="HCR Batang" w:hAnsi="HCR Batang" w:eastAsia="HCR Batang"/>
          <w:color w:val="000000"/>
          <w:spacing w:val="20"/>
          <w:w w:val="100"/>
          <w:sz w:val="18"/>
          <w:vertAlign w:val="baseline"/>
          <w:lang w:val="en-US"/>
        </w:rPr>
      </w:pPr>
      <w:r>
        <w:rPr>
          <w:rFonts w:ascii="HCR Batang" w:hAnsi="HCR Batang" w:eastAsia="HCR Batang"/>
          <w:color w:val="000000"/>
          <w:spacing w:val="20"/>
          <w:w w:val="100"/>
          <w:sz w:val="18"/>
          <w:vertAlign w:val="baseline"/>
          <w:lang w:val="en-US"/>
        </w:rPr>
        <w:t xml:space="preserve">심 의:산업표준심의회 품질경영</w:t>
      </w:r>
      <w:r>
        <w:rPr>
          <w:rFonts w:ascii="Arial" w:hAnsi="Arial" w:eastAsia="Arial"/>
          <w:color w:val="000000"/>
          <w:spacing w:val="20"/>
          <w:w w:val="100"/>
          <w:sz w:val="23"/>
          <w:vertAlign w:val="baseline"/>
          <w:lang w:val="en-US"/>
        </w:rPr>
        <w:t xml:space="preserve">∙</w:t>
      </w:r>
      <w:r>
        <w:rPr>
          <w:rFonts w:ascii="HCR Batang" w:hAnsi="HCR Batang" w:eastAsia="HCR Batang"/>
          <w:color w:val="000000"/>
          <w:spacing w:val="20"/>
          <w:w w:val="100"/>
          <w:sz w:val="18"/>
          <w:vertAlign w:val="baseline"/>
          <w:lang w:val="en-US"/>
        </w:rPr>
        <w:t xml:space="preserve">서비스 기술심의회</w:t>
      </w:r>
      <w:r>
        <w:rPr>
          <w:rFonts w:ascii="Arial" w:hAnsi="Arial" w:eastAsia="Arial"/>
          <w:color w:val="000000"/>
          <w:spacing w:val="20"/>
          <w:w w:val="100"/>
          <w:sz w:val="18"/>
          <w:vertAlign w:val="baseline"/>
          <w:lang w:val="en-US"/>
        </w:rPr>
        <w:t xml:space="preserve">(Q)</w:t>
      </w:r>
    </w:p>
    <w:p>
      <w:pPr>
        <w:spacing w:before="0" w:after="162" w:line="266" w:lineRule="exact"/>
        <w:ind w:right="0" w:left="864" w:firstLine="0"/>
        <w:jc w:val="left"/>
        <w:textAlignment w:val="baseline"/>
        <w:rPr>
          <w:rFonts w:ascii="HCR Batang" w:hAnsi="HCR Batang" w:eastAsia="HCR Batang"/>
          <w:color w:val="000000"/>
          <w:spacing w:val="8"/>
          <w:w w:val="100"/>
          <w:sz w:val="18"/>
          <w:vertAlign w:val="baseline"/>
          <w:lang w:val="en-US"/>
        </w:rPr>
      </w:pPr>
      <w:r>
        <w:rPr>
          <w:rFonts w:ascii="HCR Batang" w:hAnsi="HCR Batang" w:eastAsia="HCR Batang"/>
          <w:color w:val="000000"/>
          <w:spacing w:val="8"/>
          <w:w w:val="100"/>
          <w:sz w:val="18"/>
          <w:vertAlign w:val="baseline"/>
          <w:lang w:val="en-US"/>
        </w:rPr>
        <w:t xml:space="preserve">원안작성협력:</w:t>
      </w:r>
    </w:p>
    <w:p>
      <w:pPr>
        <w:spacing w:before="89" w:after="0" w:line="349" w:lineRule="exact"/>
        <w:ind w:right="0" w:left="864" w:firstLine="0"/>
        <w:jc w:val="left"/>
        <w:textAlignment w:val="baseline"/>
        <w:rPr>
          <w:rFonts w:ascii="HCR Batang" w:hAnsi="HCR Batang" w:eastAsia="HCR Batang"/>
          <w:color w:val="000000"/>
          <w:spacing w:val="11"/>
          <w:w w:val="100"/>
          <w:sz w:val="18"/>
          <w:vertAlign w:val="baseline"/>
          <w:lang w:val="en-US"/>
        </w:rPr>
      </w:pPr>
      <w:r>
        <w:pict>
          <v:line strokeweight="0.95pt" strokecolor="#000000" from="96.7pt,685.7pt" to="496.6pt,685.7pt" style="position:absolute;mso-position-horizontal-relative:page;mso-position-vertical-relative:page;">
            <v:stroke dashstyle="solid"/>
          </v:line>
        </w:pict>
      </w:r>
      <w:r>
        <w:rPr>
          <w:rFonts w:ascii="HCR Batang" w:hAnsi="HCR Batang" w:eastAsia="HCR Batang"/>
          <w:color w:val="000000"/>
          <w:spacing w:val="11"/>
          <w:w w:val="100"/>
          <w:sz w:val="18"/>
          <w:vertAlign w:val="baseline"/>
          <w:lang w:val="en-US"/>
        </w:rPr>
        <w:t xml:space="preserve">이 표준에 대한 의견 또는 질문은 </w:t>
      </w:r>
      <w:r>
        <w:rPr>
          <w:rFonts w:ascii="Arial" w:hAnsi="Arial" w:eastAsia="Arial"/>
          <w:color w:val="000000"/>
          <w:spacing w:val="11"/>
          <w:w w:val="100"/>
          <w:sz w:val="18"/>
          <w:vertAlign w:val="baseline"/>
          <w:lang w:val="en-US"/>
        </w:rPr>
        <w:t xml:space="preserve">e</w:t>
      </w:r>
      <w:r>
        <w:rPr>
          <w:rFonts w:ascii="HCR Batang" w:hAnsi="HCR Batang" w:eastAsia="HCR Batang"/>
          <w:color w:val="000000"/>
          <w:spacing w:val="11"/>
          <w:w w:val="100"/>
          <w:sz w:val="18"/>
          <w:vertAlign w:val="baseline"/>
          <w:lang w:val="en-US"/>
        </w:rPr>
        <w:t xml:space="preserve">나라표준인증 웹사이트를 이용하여 주십시오</w:t>
      </w:r>
      <w:r>
        <w:rPr>
          <w:rFonts w:ascii="Arial" w:hAnsi="Arial" w:eastAsia="Arial"/>
          <w:color w:val="000000"/>
          <w:spacing w:val="11"/>
          <w:w w:val="100"/>
          <w:sz w:val="18"/>
          <w:vertAlign w:val="baseline"/>
          <w:lang w:val="en-US"/>
        </w:rPr>
        <w:t xml:space="preserve">.</w:t>
      </w:r>
    </w:p>
    <w:p>
      <w:pPr>
        <w:spacing w:before="78" w:after="0" w:line="268" w:lineRule="exact"/>
        <w:ind w:right="648" w:left="864" w:firstLine="0"/>
        <w:jc w:val="left"/>
        <w:textAlignment w:val="baseline"/>
        <w:rPr>
          <w:rFonts w:ascii="HCR Batang" w:hAnsi="HCR Batang" w:eastAsia="HCR Batang"/>
          <w:color w:val="000000"/>
          <w:spacing w:val="0"/>
          <w:w w:val="100"/>
          <w:sz w:val="18"/>
          <w:vertAlign w:val="baseline"/>
          <w:lang w:val="en-US"/>
        </w:rPr>
      </w:pPr>
      <w:r>
        <w:rPr>
          <w:rFonts w:ascii="HCR Batang" w:hAnsi="HCR Batang" w:eastAsia="HCR Batang"/>
          <w:color w:val="000000"/>
          <w:spacing w:val="0"/>
          <w:w w:val="100"/>
          <w:sz w:val="18"/>
          <w:vertAlign w:val="baseline"/>
          <w:lang w:val="en-US"/>
        </w:rPr>
        <w:t xml:space="preserve">이 표준은 산업표준화법 제</w:t>
      </w:r>
      <w:r>
        <w:rPr>
          <w:rFonts w:ascii="Arial" w:hAnsi="Arial" w:eastAsia="Arial"/>
          <w:color w:val="000000"/>
          <w:spacing w:val="0"/>
          <w:w w:val="100"/>
          <w:sz w:val="18"/>
          <w:vertAlign w:val="baseline"/>
          <w:lang w:val="en-US"/>
        </w:rPr>
        <w:t xml:space="preserve">10</w:t>
      </w:r>
      <w:r>
        <w:rPr>
          <w:rFonts w:ascii="HCR Batang" w:hAnsi="HCR Batang" w:eastAsia="HCR Batang"/>
          <w:color w:val="000000"/>
          <w:spacing w:val="0"/>
          <w:w w:val="100"/>
          <w:sz w:val="18"/>
          <w:vertAlign w:val="baseline"/>
          <w:lang w:val="en-US"/>
        </w:rPr>
        <w:t xml:space="preserve">조의 규정에 따라 매 </w:t>
      </w:r>
      <w:r>
        <w:rPr>
          <w:rFonts w:ascii="Arial" w:hAnsi="Arial" w:eastAsia="Arial"/>
          <w:color w:val="000000"/>
          <w:spacing w:val="0"/>
          <w:w w:val="100"/>
          <w:sz w:val="18"/>
          <w:vertAlign w:val="baseline"/>
          <w:lang w:val="en-US"/>
        </w:rPr>
        <w:t xml:space="preserve">5</w:t>
      </w:r>
      <w:r>
        <w:rPr>
          <w:rFonts w:ascii="HCR Batang" w:hAnsi="HCR Batang" w:eastAsia="HCR Batang"/>
          <w:color w:val="000000"/>
          <w:spacing w:val="0"/>
          <w:w w:val="100"/>
          <w:sz w:val="18"/>
          <w:vertAlign w:val="baseline"/>
          <w:lang w:val="en-US"/>
        </w:rPr>
        <w:t xml:space="preserve">년마다 산업표준심의회에서 심의되어 확인</w:t>
      </w:r>
      <w:r>
        <w:rPr>
          <w:rFonts w:ascii="Arial" w:hAnsi="Arial" w:eastAsia="Arial"/>
          <w:color w:val="000000"/>
          <w:spacing w:val="0"/>
          <w:w w:val="100"/>
          <w:sz w:val="18"/>
          <w:vertAlign w:val="baseline"/>
          <w:lang w:val="en-US"/>
        </w:rPr>
        <w:t xml:space="preserve">, </w:t>
      </w:r>
      <w:r>
        <w:rPr>
          <w:rFonts w:ascii="HCR Batang" w:hAnsi="HCR Batang" w:eastAsia="HCR Batang"/>
          <w:color w:val="000000"/>
          <w:spacing w:val="0"/>
          <w:w w:val="100"/>
          <w:sz w:val="18"/>
          <w:vertAlign w:val="baseline"/>
          <w:lang w:val="en-US"/>
        </w:rPr>
        <w:t xml:space="preserve">개정 또는 폐지됩니다</w:t>
      </w:r>
      <w:r>
        <w:rPr>
          <w:rFonts w:ascii="Arial" w:hAnsi="Arial" w:eastAsia="Arial"/>
          <w:color w:val="000000"/>
          <w:spacing w:val="0"/>
          <w:w w:val="100"/>
          <w:sz w:val="18"/>
          <w:vertAlign w:val="baseline"/>
          <w:lang w:val="en-US"/>
        </w:rPr>
        <w:t xml:space="preserve">.</w:t>
      </w:r>
      <w:r>
        <w:rPr>
          <w:rFonts w:ascii="Arial" w:hAnsi="Arial" w:eastAsia="Arial"/>
          <w:color w:val="000000"/>
          <w:spacing w:val="0"/>
          <w:w w:val="100"/>
          <w:sz w:val="18"/>
          <w:vertAlign w:val="baseline"/>
          <w:lang w:val="en-US"/>
        </w:rPr>
        <w:t xml:space="preserve">
</w:t>
      </w:r>
    </w:p>
    <w:p>
      <w:pPr>
        <w:sectPr>
          <w:headerReference w:type="first" r:id="hId0"/>
          <w:type w:val="nextPage"/>
          <w:pgSz w:w="11909" w:h="16838" w:orient="portrait"/>
          <w:pgMar w:bottom="1662" w:top="1608" w:right="1618" w:left="1291" w:header="1056" w:footer="0"/>
          <w:titlePg w:val="true"/>
          <w:textDirection w:val="lrTb"/>
        </w:sectPr>
      </w:pPr>
    </w:p>
    <w:p>
      <w:pPr>
        <w:spacing w:before="0" w:after="0" w:line="373" w:lineRule="exact"/>
        <w:ind w:right="0" w:left="0" w:firstLine="0"/>
        <w:jc w:val="center"/>
        <w:textAlignment w:val="baseline"/>
        <w:rPr>
          <w:rFonts w:ascii="HCR Dotum" w:hAnsi="HCR Dotum" w:eastAsia="HCR Dotum"/>
          <w:b w:val="true"/>
          <w:color w:val="000000"/>
          <w:spacing w:val="144"/>
          <w:w w:val="100"/>
          <w:sz w:val="29"/>
          <w:vertAlign w:val="baseline"/>
          <w:lang w:val="en-US"/>
        </w:rPr>
      </w:pPr>
      <w:r>
        <w:rPr>
          <w:rFonts w:ascii="HCR Dotum" w:hAnsi="HCR Dotum" w:eastAsia="HCR Dotum"/>
          <w:b w:val="true"/>
          <w:color w:val="000000"/>
          <w:spacing w:val="144"/>
          <w:w w:val="100"/>
          <w:sz w:val="29"/>
          <w:vertAlign w:val="baseline"/>
          <w:lang w:val="en-US"/>
        </w:rPr>
        <w:t xml:space="preserve">목 차</w:t>
      </w:r>
    </w:p>
    <w:p>
      <w:pPr>
        <w:tabs>
          <w:tab w:val="right" w:leader="dot" w:pos="9360"/>
        </w:tabs>
        <w:spacing w:before="845" w:after="0" w:line="357" w:lineRule="exact"/>
        <w:ind w:right="0" w:left="0" w:firstLine="0"/>
        <w:jc w:val="left"/>
        <w:textAlignment w:val="baseline"/>
        <w:rPr>
          <w:rFonts w:ascii="HCR Dotum" w:hAnsi="HCR Dotum" w:eastAsia="HCR Dotum"/>
          <w:color w:val="000000"/>
          <w:spacing w:val="0"/>
          <w:w w:val="100"/>
          <w:sz w:val="19"/>
          <w:vertAlign w:val="baseline"/>
          <w:lang w:val="en-US"/>
        </w:rPr>
      </w:pPr>
      <w:r>
        <w:rPr>
          <w:rFonts w:ascii="HCR Dotum" w:hAnsi="HCR Dotum" w:eastAsia="HCR Dotum"/>
          <w:color w:val="000000"/>
          <w:spacing w:val="0"/>
          <w:w w:val="100"/>
          <w:sz w:val="19"/>
          <w:vertAlign w:val="baseline"/>
          <w:lang w:val="en-US"/>
        </w:rPr>
        <w:t xml:space="preserve">머 리 말	</w:t>
      </w:r>
      <w:r>
        <w:rPr>
          <w:rFonts w:ascii="HCR Dotum" w:hAnsi="HCR Dotum" w:eastAsia="HCR Dotum"/>
          <w:color w:val="000000"/>
          <w:spacing w:val="0"/>
          <w:w w:val="100"/>
          <w:sz w:val="19"/>
          <w:vertAlign w:val="baseline"/>
          <w:lang w:val="en-US"/>
        </w:rPr>
        <w:t xml:space="preserve"> </w:t>
      </w:r>
      <w:r>
        <w:rPr>
          <w:rFonts w:ascii="Dotum" w:hAnsi="Dotum" w:eastAsia="Dotum"/>
          <w:color w:val="000000"/>
          <w:spacing w:val="0"/>
          <w:w w:val="100"/>
          <w:sz w:val="21"/>
          <w:vertAlign w:val="baseline"/>
          <w:lang w:val="en-US"/>
        </w:rPr>
        <w:t xml:space="preserve">iii</w:t>
      </w:r>
    </w:p>
    <w:p>
      <w:pPr>
        <w:tabs>
          <w:tab w:val="left" w:leader="none" w:pos="648"/>
          <w:tab w:val="right" w:leader="dot" w:pos="9360"/>
        </w:tabs>
        <w:spacing w:before="66" w:after="0" w:line="357" w:lineRule="exact"/>
        <w:ind w:right="0" w:left="0" w:firstLine="0"/>
        <w:jc w:val="left"/>
        <w:textAlignment w:val="baseline"/>
        <w:rPr>
          <w:rFonts w:ascii="HCR Dotum" w:hAnsi="HCR Dotum" w:eastAsia="HCR Dotum"/>
          <w:color w:val="000000"/>
          <w:spacing w:val="0"/>
          <w:w w:val="100"/>
          <w:sz w:val="19"/>
          <w:vertAlign w:val="baseline"/>
          <w:lang w:val="en-US"/>
        </w:rPr>
      </w:pPr>
      <w:r>
        <w:rPr>
          <w:rFonts w:ascii="HCR Dotum" w:hAnsi="HCR Dotum" w:eastAsia="HCR Dotum"/>
          <w:color w:val="000000"/>
          <w:spacing w:val="0"/>
          <w:w w:val="100"/>
          <w:sz w:val="19"/>
          <w:vertAlign w:val="baseline"/>
          <w:lang w:val="en-US"/>
        </w:rPr>
        <w:t xml:space="preserve">개	</w:t>
      </w:r>
      <w:r>
        <w:rPr>
          <w:rFonts w:ascii="HCR Dotum" w:hAnsi="HCR Dotum" w:eastAsia="HCR Dotum"/>
          <w:color w:val="000000"/>
          <w:spacing w:val="0"/>
          <w:w w:val="100"/>
          <w:sz w:val="19"/>
          <w:vertAlign w:val="baseline"/>
          <w:lang w:val="en-US"/>
        </w:rPr>
        <w:t xml:space="preserve">요	</w:t>
      </w:r>
      <w:r>
        <w:rPr>
          <w:rFonts w:ascii="HCR Dotum" w:hAnsi="HCR Dotum" w:eastAsia="HCR Dotum"/>
          <w:color w:val="000000"/>
          <w:spacing w:val="0"/>
          <w:w w:val="100"/>
          <w:sz w:val="19"/>
          <w:vertAlign w:val="baseline"/>
          <w:lang w:val="en-US"/>
        </w:rPr>
        <w:t xml:space="preserve"> </w:t>
      </w:r>
      <w:r>
        <w:rPr>
          <w:rFonts w:ascii="Dotum" w:hAnsi="Dotum" w:eastAsia="Dotum"/>
          <w:color w:val="000000"/>
          <w:spacing w:val="0"/>
          <w:w w:val="100"/>
          <w:sz w:val="21"/>
          <w:vertAlign w:val="baseline"/>
          <w:lang w:val="en-US"/>
        </w:rPr>
        <w:t xml:space="preserve">iv</w:t>
      </w:r>
    </w:p>
    <w:p>
      <w:pPr>
        <w:tabs>
          <w:tab w:val="right" w:leader="dot" w:pos="9360"/>
        </w:tabs>
        <w:spacing w:before="60" w:after="0" w:line="357" w:lineRule="exact"/>
        <w:ind w:right="0" w:left="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1 </w:t>
      </w:r>
      <w:r>
        <w:rPr>
          <w:rFonts w:ascii="HCR Dotum" w:hAnsi="HCR Dotum" w:eastAsia="HCR Dotum"/>
          <w:color w:val="000000"/>
          <w:spacing w:val="0"/>
          <w:w w:val="100"/>
          <w:sz w:val="19"/>
          <w:vertAlign w:val="baseline"/>
          <w:lang w:val="en-US"/>
        </w:rPr>
        <w:t xml:space="preserve">적용범위	</w:t>
      </w:r>
      <w:r>
        <w:rPr>
          <w:rFonts w:ascii="Dotum" w:hAnsi="Dotum" w:eastAsia="Dotum"/>
          <w:color w:val="000000"/>
          <w:spacing w:val="0"/>
          <w:w w:val="100"/>
          <w:sz w:val="21"/>
          <w:vertAlign w:val="baseline"/>
          <w:lang w:val="en-US"/>
        </w:rPr>
        <w:t xml:space="preserve">1</w:t>
      </w:r>
    </w:p>
    <w:p>
      <w:pPr>
        <w:tabs>
          <w:tab w:val="right" w:leader="dot" w:pos="9360"/>
        </w:tabs>
        <w:spacing w:before="61" w:after="0" w:line="357" w:lineRule="exact"/>
        <w:ind w:right="0" w:left="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2 </w:t>
      </w:r>
      <w:r>
        <w:rPr>
          <w:rFonts w:ascii="HCR Dotum" w:hAnsi="HCR Dotum" w:eastAsia="HCR Dotum"/>
          <w:color w:val="000000"/>
          <w:spacing w:val="0"/>
          <w:w w:val="100"/>
          <w:sz w:val="19"/>
          <w:vertAlign w:val="baseline"/>
          <w:lang w:val="en-US"/>
        </w:rPr>
        <w:t xml:space="preserve">인용표준	</w:t>
      </w:r>
      <w:r>
        <w:rPr>
          <w:rFonts w:ascii="Dotum" w:hAnsi="Dotum" w:eastAsia="Dotum"/>
          <w:color w:val="000000"/>
          <w:spacing w:val="0"/>
          <w:w w:val="100"/>
          <w:sz w:val="21"/>
          <w:vertAlign w:val="baseline"/>
          <w:lang w:val="en-US"/>
        </w:rPr>
        <w:t xml:space="preserve">1</w:t>
      </w:r>
    </w:p>
    <w:p>
      <w:pPr>
        <w:tabs>
          <w:tab w:val="right" w:leader="dot" w:pos="9360"/>
        </w:tabs>
        <w:spacing w:before="65" w:after="0" w:line="357" w:lineRule="exact"/>
        <w:ind w:right="0" w:left="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3 </w:t>
      </w:r>
      <w:r>
        <w:rPr>
          <w:rFonts w:ascii="HCR Dotum" w:hAnsi="HCR Dotum" w:eastAsia="HCR Dotum"/>
          <w:color w:val="000000"/>
          <w:spacing w:val="0"/>
          <w:w w:val="100"/>
          <w:sz w:val="19"/>
          <w:vertAlign w:val="baseline"/>
          <w:lang w:val="en-US"/>
        </w:rPr>
        <w:t xml:space="preserve">용어와 정의	</w:t>
      </w:r>
      <w:r>
        <w:rPr>
          <w:rFonts w:ascii="Dotum" w:hAnsi="Dotum" w:eastAsia="Dotum"/>
          <w:color w:val="000000"/>
          <w:spacing w:val="0"/>
          <w:w w:val="100"/>
          <w:sz w:val="21"/>
          <w:vertAlign w:val="baseline"/>
          <w:lang w:val="en-US"/>
        </w:rPr>
        <w:t xml:space="preserve">1</w:t>
      </w:r>
    </w:p>
    <w:p>
      <w:pPr>
        <w:tabs>
          <w:tab w:val="right" w:leader="dot" w:pos="9360"/>
        </w:tabs>
        <w:spacing w:before="61" w:after="0" w:line="357" w:lineRule="exact"/>
        <w:ind w:right="0" w:left="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4 </w:t>
      </w:r>
      <w:r>
        <w:rPr>
          <w:rFonts w:ascii="HCR Dotum" w:hAnsi="HCR Dotum" w:eastAsia="HCR Dotum"/>
          <w:color w:val="000000"/>
          <w:spacing w:val="0"/>
          <w:w w:val="100"/>
          <w:sz w:val="19"/>
          <w:vertAlign w:val="baseline"/>
          <w:lang w:val="en-US"/>
        </w:rPr>
        <w:t xml:space="preserve">조직상황	</w:t>
      </w:r>
      <w:r>
        <w:rPr>
          <w:rFonts w:ascii="Dotum" w:hAnsi="Dotum" w:eastAsia="Dotum"/>
          <w:color w:val="000000"/>
          <w:spacing w:val="0"/>
          <w:w w:val="100"/>
          <w:sz w:val="21"/>
          <w:vertAlign w:val="baseline"/>
          <w:lang w:val="en-US"/>
        </w:rPr>
        <w:t xml:space="preserve">5</w:t>
      </w:r>
    </w:p>
    <w:p>
      <w:pPr>
        <w:tabs>
          <w:tab w:val="right" w:leader="dot" w:pos="9360"/>
        </w:tabs>
        <w:spacing w:before="61"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4.1 </w:t>
      </w:r>
      <w:r>
        <w:rPr>
          <w:rFonts w:ascii="HCR Dotum" w:hAnsi="HCR Dotum" w:eastAsia="HCR Dotum"/>
          <w:color w:val="000000"/>
          <w:spacing w:val="0"/>
          <w:w w:val="100"/>
          <w:sz w:val="19"/>
          <w:vertAlign w:val="baseline"/>
          <w:lang w:val="en-US"/>
        </w:rPr>
        <w:t xml:space="preserve">조직과 조직상황의 이해	</w:t>
      </w:r>
      <w:r>
        <w:rPr>
          <w:rFonts w:ascii="Arial" w:hAnsi="Arial" w:eastAsia="Arial"/>
          <w:color w:val="000000"/>
          <w:spacing w:val="0"/>
          <w:w w:val="100"/>
          <w:sz w:val="20"/>
          <w:vertAlign w:val="baseline"/>
          <w:lang w:val="en-US"/>
        </w:rPr>
        <w:t xml:space="preserve">5</w:t>
      </w:r>
    </w:p>
    <w:p>
      <w:pPr>
        <w:tabs>
          <w:tab w:val="right" w:leader="dot" w:pos="9360"/>
        </w:tabs>
        <w:spacing w:before="52"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4.2 </w:t>
      </w:r>
      <w:r>
        <w:rPr>
          <w:rFonts w:ascii="HCR Dotum" w:hAnsi="HCR Dotum" w:eastAsia="HCR Dotum"/>
          <w:color w:val="000000"/>
          <w:spacing w:val="0"/>
          <w:w w:val="100"/>
          <w:sz w:val="19"/>
          <w:vertAlign w:val="baseline"/>
          <w:lang w:val="en-US"/>
        </w:rPr>
        <w:t xml:space="preserve">근로자와 이해관계자의 니즈와 기대 이해	</w:t>
      </w:r>
      <w:r>
        <w:rPr>
          <w:rFonts w:ascii="Arial" w:hAnsi="Arial" w:eastAsia="Arial"/>
          <w:color w:val="000000"/>
          <w:spacing w:val="0"/>
          <w:w w:val="100"/>
          <w:sz w:val="20"/>
          <w:vertAlign w:val="baseline"/>
          <w:lang w:val="en-US"/>
        </w:rPr>
        <w:t xml:space="preserve">5</w:t>
      </w:r>
    </w:p>
    <w:p>
      <w:pPr>
        <w:tabs>
          <w:tab w:val="right" w:leader="dot" w:pos="9360"/>
        </w:tabs>
        <w:spacing w:before="48"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4.3 </w:t>
      </w:r>
      <w:r>
        <w:rPr>
          <w:rFonts w:ascii="HCR Dotum" w:hAnsi="HCR Dotum" w:eastAsia="HCR Dotum"/>
          <w:color w:val="000000"/>
          <w:spacing w:val="0"/>
          <w:w w:val="100"/>
          <w:sz w:val="19"/>
          <w:vertAlign w:val="baseline"/>
          <w:lang w:val="en-US"/>
        </w:rPr>
        <w:t xml:space="preserve">안전보건경영시스템 적용범위 결정	</w:t>
      </w:r>
      <w:r>
        <w:rPr>
          <w:rFonts w:ascii="Arial" w:hAnsi="Arial" w:eastAsia="Arial"/>
          <w:color w:val="000000"/>
          <w:spacing w:val="0"/>
          <w:w w:val="100"/>
          <w:sz w:val="20"/>
          <w:vertAlign w:val="baseline"/>
          <w:lang w:val="en-US"/>
        </w:rPr>
        <w:t xml:space="preserve">5</w:t>
      </w:r>
    </w:p>
    <w:p>
      <w:pPr>
        <w:tabs>
          <w:tab w:val="right" w:leader="dot" w:pos="9360"/>
        </w:tabs>
        <w:spacing w:before="47"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4.4 </w:t>
      </w:r>
      <w:r>
        <w:rPr>
          <w:rFonts w:ascii="HCR Dotum" w:hAnsi="HCR Dotum" w:eastAsia="HCR Dotum"/>
          <w:color w:val="000000"/>
          <w:spacing w:val="0"/>
          <w:w w:val="100"/>
          <w:sz w:val="19"/>
          <w:vertAlign w:val="baseline"/>
          <w:lang w:val="en-US"/>
        </w:rPr>
        <w:t xml:space="preserve">안전보건경영시스템	</w:t>
      </w:r>
      <w:r>
        <w:rPr>
          <w:rFonts w:ascii="Arial" w:hAnsi="Arial" w:eastAsia="Arial"/>
          <w:color w:val="000000"/>
          <w:spacing w:val="0"/>
          <w:w w:val="100"/>
          <w:sz w:val="20"/>
          <w:vertAlign w:val="baseline"/>
          <w:lang w:val="en-US"/>
        </w:rPr>
        <w:t xml:space="preserve">6</w:t>
      </w:r>
    </w:p>
    <w:p>
      <w:pPr>
        <w:tabs>
          <w:tab w:val="right" w:leader="dot" w:pos="9360"/>
        </w:tabs>
        <w:spacing w:before="45" w:after="0" w:line="361" w:lineRule="exact"/>
        <w:ind w:right="0" w:left="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5 </w:t>
      </w:r>
      <w:r>
        <w:rPr>
          <w:rFonts w:ascii="HCR Dotum" w:hAnsi="HCR Dotum" w:eastAsia="HCR Dotum"/>
          <w:color w:val="000000"/>
          <w:spacing w:val="0"/>
          <w:w w:val="100"/>
          <w:sz w:val="19"/>
          <w:vertAlign w:val="baseline"/>
          <w:lang w:val="en-US"/>
        </w:rPr>
        <w:t xml:space="preserve">리더십과 근로자 참여	</w:t>
      </w:r>
      <w:r>
        <w:rPr>
          <w:rFonts w:ascii="HCR Dotum" w:hAnsi="HCR Dotum" w:eastAsia="HCR Dotum"/>
          <w:b w:val="true"/>
          <w:color w:val="000000"/>
          <w:spacing w:val="0"/>
          <w:w w:val="100"/>
          <w:sz w:val="19"/>
          <w:vertAlign w:val="baseline"/>
          <w:lang w:val="en-US"/>
        </w:rPr>
        <w:t xml:space="preserve">오류</w:t>
      </w:r>
      <w:r>
        <w:rPr>
          <w:rFonts w:ascii="Dotum" w:hAnsi="Dotum" w:eastAsia="Dotum"/>
          <w:b w:val="true"/>
          <w:color w:val="000000"/>
          <w:spacing w:val="0"/>
          <w:w w:val="100"/>
          <w:sz w:val="23"/>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Dotum" w:hAnsi="Dotum" w:eastAsia="Dotum"/>
          <w:b w:val="true"/>
          <w:color w:val="000000"/>
          <w:spacing w:val="0"/>
          <w:w w:val="100"/>
          <w:sz w:val="23"/>
          <w:vertAlign w:val="baseline"/>
          <w:lang w:val="en-US"/>
        </w:rPr>
        <w:t xml:space="preserve">.</w:t>
      </w:r>
    </w:p>
    <w:p>
      <w:pPr>
        <w:tabs>
          <w:tab w:val="right" w:leader="dot" w:pos="9360"/>
        </w:tabs>
        <w:spacing w:before="64"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5.1 </w:t>
      </w:r>
      <w:r>
        <w:rPr>
          <w:rFonts w:ascii="HCR Dotum" w:hAnsi="HCR Dotum" w:eastAsia="HCR Dotum"/>
          <w:color w:val="000000"/>
          <w:spacing w:val="0"/>
          <w:w w:val="100"/>
          <w:sz w:val="19"/>
          <w:vertAlign w:val="baseline"/>
          <w:lang w:val="en-US"/>
        </w:rPr>
        <w:t xml:space="preserve">리더십과 의지표명	</w:t>
      </w:r>
      <w:r>
        <w:rPr>
          <w:rFonts w:ascii="HCR Dotum" w:hAnsi="HCR Dotum" w:eastAsia="HCR Dotum"/>
          <w:b w:val="true"/>
          <w:color w:val="000000"/>
          <w:spacing w:val="0"/>
          <w:w w:val="100"/>
          <w:sz w:val="19"/>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48"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5.2 </w:t>
      </w:r>
      <w:r>
        <w:rPr>
          <w:rFonts w:ascii="HCR Dotum" w:hAnsi="HCR Dotum" w:eastAsia="HCR Dotum"/>
          <w:color w:val="000000"/>
          <w:spacing w:val="0"/>
          <w:w w:val="100"/>
          <w:sz w:val="19"/>
          <w:vertAlign w:val="baseline"/>
          <w:lang w:val="en-US"/>
        </w:rPr>
        <w:t xml:space="preserve">안전보건 방침	</w:t>
      </w:r>
      <w:r>
        <w:rPr>
          <w:rFonts w:ascii="HCR Dotum" w:hAnsi="HCR Dotum" w:eastAsia="HCR Dotum"/>
          <w:b w:val="true"/>
          <w:color w:val="000000"/>
          <w:spacing w:val="0"/>
          <w:w w:val="100"/>
          <w:sz w:val="19"/>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52"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5.3 </w:t>
      </w:r>
      <w:r>
        <w:rPr>
          <w:rFonts w:ascii="HCR Dotum" w:hAnsi="HCR Dotum" w:eastAsia="HCR Dotum"/>
          <w:color w:val="000000"/>
          <w:spacing w:val="0"/>
          <w:w w:val="100"/>
          <w:sz w:val="19"/>
          <w:vertAlign w:val="baseline"/>
          <w:lang w:val="en-US"/>
        </w:rPr>
        <w:t xml:space="preserve">조직의 역할</w:t>
      </w:r>
      <w:r>
        <w:rPr>
          <w:rFonts w:ascii="Dotum" w:hAnsi="Dotum" w:eastAsia="Dotum"/>
          <w:color w:val="000000"/>
          <w:spacing w:val="0"/>
          <w:w w:val="100"/>
          <w:sz w:val="21"/>
          <w:vertAlign w:val="baseline"/>
          <w:lang w:val="en-US"/>
        </w:rPr>
        <w:t xml:space="preserve">, </w:t>
      </w:r>
      <w:r>
        <w:rPr>
          <w:rFonts w:ascii="HCR Dotum" w:hAnsi="HCR Dotum" w:eastAsia="HCR Dotum"/>
          <w:color w:val="000000"/>
          <w:spacing w:val="0"/>
          <w:w w:val="100"/>
          <w:sz w:val="19"/>
          <w:vertAlign w:val="baseline"/>
          <w:lang w:val="en-US"/>
        </w:rPr>
        <w:t xml:space="preserve">책임 및 권한	</w:t>
      </w:r>
      <w:r>
        <w:rPr>
          <w:rFonts w:ascii="HCR Dotum" w:hAnsi="HCR Dotum" w:eastAsia="HCR Dotum"/>
          <w:b w:val="true"/>
          <w:color w:val="000000"/>
          <w:spacing w:val="0"/>
          <w:w w:val="100"/>
          <w:sz w:val="19"/>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48"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5.4 </w:t>
      </w:r>
      <w:r>
        <w:rPr>
          <w:rFonts w:ascii="HCR Dotum" w:hAnsi="HCR Dotum" w:eastAsia="HCR Dotum"/>
          <w:color w:val="000000"/>
          <w:spacing w:val="0"/>
          <w:w w:val="100"/>
          <w:sz w:val="19"/>
          <w:vertAlign w:val="baseline"/>
          <w:lang w:val="en-US"/>
        </w:rPr>
        <w:t xml:space="preserve">근로자 협의 및 참여	</w:t>
      </w:r>
      <w:r>
        <w:rPr>
          <w:rFonts w:ascii="HCR Dotum" w:hAnsi="HCR Dotum" w:eastAsia="HCR Dotum"/>
          <w:b w:val="true"/>
          <w:color w:val="000000"/>
          <w:spacing w:val="0"/>
          <w:w w:val="100"/>
          <w:sz w:val="19"/>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39" w:after="0" w:line="361" w:lineRule="exact"/>
        <w:ind w:right="0" w:left="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6 </w:t>
      </w:r>
      <w:r>
        <w:rPr>
          <w:rFonts w:ascii="HCR Dotum" w:hAnsi="HCR Dotum" w:eastAsia="HCR Dotum"/>
          <w:color w:val="000000"/>
          <w:spacing w:val="0"/>
          <w:w w:val="100"/>
          <w:sz w:val="19"/>
          <w:vertAlign w:val="baseline"/>
          <w:lang w:val="en-US"/>
        </w:rPr>
        <w:t xml:space="preserve">기획	</w:t>
      </w:r>
      <w:r>
        <w:rPr>
          <w:rFonts w:ascii="HCR Dotum" w:hAnsi="HCR Dotum" w:eastAsia="HCR Dotum"/>
          <w:b w:val="true"/>
          <w:color w:val="000000"/>
          <w:spacing w:val="0"/>
          <w:w w:val="100"/>
          <w:sz w:val="19"/>
          <w:vertAlign w:val="baseline"/>
          <w:lang w:val="en-US"/>
        </w:rPr>
        <w:t xml:space="preserve">오류</w:t>
      </w:r>
      <w:r>
        <w:rPr>
          <w:rFonts w:ascii="Dotum" w:hAnsi="Dotum" w:eastAsia="Dotum"/>
          <w:b w:val="true"/>
          <w:color w:val="000000"/>
          <w:spacing w:val="0"/>
          <w:w w:val="100"/>
          <w:sz w:val="23"/>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Dotum" w:hAnsi="Dotum" w:eastAsia="Dotum"/>
          <w:b w:val="true"/>
          <w:color w:val="000000"/>
          <w:spacing w:val="0"/>
          <w:w w:val="100"/>
          <w:sz w:val="23"/>
          <w:vertAlign w:val="baseline"/>
          <w:lang w:val="en-US"/>
        </w:rPr>
        <w:t xml:space="preserve">.</w:t>
      </w:r>
    </w:p>
    <w:p>
      <w:pPr>
        <w:tabs>
          <w:tab w:val="right" w:leader="dot" w:pos="9360"/>
        </w:tabs>
        <w:spacing w:before="70"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6.1 </w:t>
      </w:r>
      <w:r>
        <w:rPr>
          <w:rFonts w:ascii="HCR Dotum" w:hAnsi="HCR Dotum" w:eastAsia="HCR Dotum"/>
          <w:color w:val="000000"/>
          <w:spacing w:val="0"/>
          <w:w w:val="100"/>
          <w:sz w:val="19"/>
          <w:vertAlign w:val="baseline"/>
          <w:lang w:val="en-US"/>
        </w:rPr>
        <w:t xml:space="preserve">리스크와 기회를 다루는 조치	</w:t>
      </w:r>
      <w:r>
        <w:rPr>
          <w:rFonts w:ascii="HCR Dotum" w:hAnsi="HCR Dotum" w:eastAsia="HCR Dotum"/>
          <w:b w:val="true"/>
          <w:color w:val="000000"/>
          <w:spacing w:val="0"/>
          <w:w w:val="100"/>
          <w:sz w:val="19"/>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47"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6.2 </w:t>
      </w:r>
      <w:r>
        <w:rPr>
          <w:rFonts w:ascii="HCR Dotum" w:hAnsi="HCR Dotum" w:eastAsia="HCR Dotum"/>
          <w:color w:val="000000"/>
          <w:spacing w:val="0"/>
          <w:w w:val="100"/>
          <w:sz w:val="19"/>
          <w:vertAlign w:val="baseline"/>
          <w:lang w:val="en-US"/>
        </w:rPr>
        <w:t xml:space="preserve">안전보건목표와 안전보건 달성 기획	</w:t>
      </w:r>
      <w:r>
        <w:rPr>
          <w:rFonts w:ascii="HCR Dotum" w:hAnsi="HCR Dotum" w:eastAsia="HCR Dotum"/>
          <w:b w:val="true"/>
          <w:color w:val="000000"/>
          <w:spacing w:val="0"/>
          <w:w w:val="100"/>
          <w:sz w:val="19"/>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40" w:after="0" w:line="361" w:lineRule="exact"/>
        <w:ind w:right="0" w:left="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7 </w:t>
      </w:r>
      <w:r>
        <w:rPr>
          <w:rFonts w:ascii="HCR Dotum" w:hAnsi="HCR Dotum" w:eastAsia="HCR Dotum"/>
          <w:color w:val="000000"/>
          <w:spacing w:val="0"/>
          <w:w w:val="100"/>
          <w:sz w:val="19"/>
          <w:vertAlign w:val="baseline"/>
          <w:lang w:val="en-US"/>
        </w:rPr>
        <w:t xml:space="preserve">지원	</w:t>
      </w:r>
      <w:r>
        <w:rPr>
          <w:rFonts w:ascii="HCR Dotum" w:hAnsi="HCR Dotum" w:eastAsia="HCR Dotum"/>
          <w:b w:val="true"/>
          <w:color w:val="000000"/>
          <w:spacing w:val="0"/>
          <w:w w:val="100"/>
          <w:sz w:val="19"/>
          <w:vertAlign w:val="baseline"/>
          <w:lang w:val="en-US"/>
        </w:rPr>
        <w:t xml:space="preserve">오류</w:t>
      </w:r>
      <w:r>
        <w:rPr>
          <w:rFonts w:ascii="Dotum" w:hAnsi="Dotum" w:eastAsia="Dotum"/>
          <w:b w:val="true"/>
          <w:color w:val="000000"/>
          <w:spacing w:val="0"/>
          <w:w w:val="100"/>
          <w:sz w:val="23"/>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Dotum" w:hAnsi="Dotum" w:eastAsia="Dotum"/>
          <w:b w:val="true"/>
          <w:color w:val="000000"/>
          <w:spacing w:val="0"/>
          <w:w w:val="100"/>
          <w:sz w:val="23"/>
          <w:vertAlign w:val="baseline"/>
          <w:lang w:val="en-US"/>
        </w:rPr>
        <w:t xml:space="preserve">.</w:t>
      </w:r>
    </w:p>
    <w:p>
      <w:pPr>
        <w:tabs>
          <w:tab w:val="right" w:leader="dot" w:pos="9360"/>
        </w:tabs>
        <w:spacing w:before="69"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7.1 </w:t>
      </w:r>
      <w:r>
        <w:rPr>
          <w:rFonts w:ascii="HCR Dotum" w:hAnsi="HCR Dotum" w:eastAsia="HCR Dotum"/>
          <w:color w:val="000000"/>
          <w:spacing w:val="0"/>
          <w:w w:val="100"/>
          <w:sz w:val="19"/>
          <w:vertAlign w:val="baseline"/>
          <w:lang w:val="en-US"/>
        </w:rPr>
        <w:t xml:space="preserve">자원	</w:t>
      </w:r>
      <w:r>
        <w:rPr>
          <w:rFonts w:ascii="HCR Dotum" w:hAnsi="HCR Dotum" w:eastAsia="HCR Dotum"/>
          <w:b w:val="true"/>
          <w:color w:val="000000"/>
          <w:spacing w:val="0"/>
          <w:w w:val="100"/>
          <w:sz w:val="19"/>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48"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7.2 </w:t>
      </w:r>
      <w:r>
        <w:rPr>
          <w:rFonts w:ascii="HCR Dotum" w:hAnsi="HCR Dotum" w:eastAsia="HCR Dotum"/>
          <w:color w:val="000000"/>
          <w:spacing w:val="0"/>
          <w:w w:val="100"/>
          <w:sz w:val="19"/>
          <w:vertAlign w:val="baseline"/>
          <w:lang w:val="en-US"/>
        </w:rPr>
        <w:t xml:space="preserve">역량</w:t>
      </w:r>
      <w:r>
        <w:rPr>
          <w:rFonts w:ascii="Dotum" w:hAnsi="Dotum" w:eastAsia="Dotum"/>
          <w:color w:val="000000"/>
          <w:spacing w:val="0"/>
          <w:w w:val="100"/>
          <w:sz w:val="21"/>
          <w:vertAlign w:val="baseline"/>
          <w:lang w:val="en-US"/>
        </w:rPr>
        <w:t xml:space="preserve">/</w:t>
      </w:r>
      <w:r>
        <w:rPr>
          <w:rFonts w:ascii="HCR Dotum" w:hAnsi="HCR Dotum" w:eastAsia="HCR Dotum"/>
          <w:color w:val="000000"/>
          <w:spacing w:val="0"/>
          <w:w w:val="100"/>
          <w:sz w:val="19"/>
          <w:vertAlign w:val="baseline"/>
          <w:lang w:val="en-US"/>
        </w:rPr>
        <w:t xml:space="preserve">적격성	</w:t>
      </w:r>
      <w:r>
        <w:rPr>
          <w:rFonts w:ascii="HCR Dotum" w:hAnsi="HCR Dotum" w:eastAsia="HCR Dotum"/>
          <w:b w:val="true"/>
          <w:color w:val="000000"/>
          <w:spacing w:val="0"/>
          <w:w w:val="100"/>
          <w:sz w:val="19"/>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48"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7.3 </w:t>
      </w:r>
      <w:r>
        <w:rPr>
          <w:rFonts w:ascii="HCR Dotum" w:hAnsi="HCR Dotum" w:eastAsia="HCR Dotum"/>
          <w:color w:val="000000"/>
          <w:spacing w:val="0"/>
          <w:w w:val="100"/>
          <w:sz w:val="19"/>
          <w:vertAlign w:val="baseline"/>
          <w:lang w:val="en-US"/>
        </w:rPr>
        <w:t xml:space="preserve">인식	</w:t>
      </w:r>
      <w:r>
        <w:rPr>
          <w:rFonts w:ascii="HCR Dotum" w:hAnsi="HCR Dotum" w:eastAsia="HCR Dotum"/>
          <w:b w:val="true"/>
          <w:color w:val="000000"/>
          <w:spacing w:val="0"/>
          <w:w w:val="100"/>
          <w:sz w:val="19"/>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52"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7.4 </w:t>
      </w:r>
      <w:r>
        <w:rPr>
          <w:rFonts w:ascii="HCR Dotum" w:hAnsi="HCR Dotum" w:eastAsia="HCR Dotum"/>
          <w:color w:val="000000"/>
          <w:spacing w:val="0"/>
          <w:w w:val="100"/>
          <w:sz w:val="19"/>
          <w:vertAlign w:val="baseline"/>
          <w:lang w:val="en-US"/>
        </w:rPr>
        <w:t xml:space="preserve">의사소통	</w:t>
      </w:r>
      <w:r>
        <w:rPr>
          <w:rFonts w:ascii="HCR Dotum" w:hAnsi="HCR Dotum" w:eastAsia="HCR Dotum"/>
          <w:b w:val="true"/>
          <w:color w:val="000000"/>
          <w:spacing w:val="0"/>
          <w:w w:val="100"/>
          <w:sz w:val="19"/>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48"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7.5 </w:t>
      </w:r>
      <w:r>
        <w:rPr>
          <w:rFonts w:ascii="HCR Dotum" w:hAnsi="HCR Dotum" w:eastAsia="HCR Dotum"/>
          <w:color w:val="000000"/>
          <w:spacing w:val="0"/>
          <w:w w:val="100"/>
          <w:sz w:val="19"/>
          <w:vertAlign w:val="baseline"/>
          <w:lang w:val="en-US"/>
        </w:rPr>
        <w:t xml:space="preserve">문서화된 정보	</w:t>
      </w:r>
      <w:r>
        <w:rPr>
          <w:rFonts w:ascii="HCR Dotum" w:hAnsi="HCR Dotum" w:eastAsia="HCR Dotum"/>
          <w:b w:val="true"/>
          <w:color w:val="000000"/>
          <w:spacing w:val="0"/>
          <w:w w:val="100"/>
          <w:sz w:val="19"/>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47" w:after="0" w:line="357" w:lineRule="exact"/>
        <w:ind w:right="0" w:left="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8 </w:t>
      </w:r>
      <w:r>
        <w:rPr>
          <w:rFonts w:ascii="HCR Dotum" w:hAnsi="HCR Dotum" w:eastAsia="HCR Dotum"/>
          <w:color w:val="000000"/>
          <w:spacing w:val="0"/>
          <w:w w:val="100"/>
          <w:sz w:val="19"/>
          <w:vertAlign w:val="baseline"/>
          <w:lang w:val="en-US"/>
        </w:rPr>
        <w:t xml:space="preserve">운용	</w:t>
      </w:r>
      <w:r>
        <w:rPr>
          <w:rFonts w:ascii="Dotum" w:hAnsi="Dotum" w:eastAsia="Dotum"/>
          <w:color w:val="000000"/>
          <w:spacing w:val="0"/>
          <w:w w:val="100"/>
          <w:sz w:val="21"/>
          <w:vertAlign w:val="baseline"/>
          <w:lang w:val="en-US"/>
        </w:rPr>
        <w:t xml:space="preserve">14</w:t>
      </w:r>
    </w:p>
    <w:p>
      <w:pPr>
        <w:tabs>
          <w:tab w:val="right" w:leader="dot" w:pos="9360"/>
        </w:tabs>
        <w:spacing w:before="66"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8.1 </w:t>
      </w:r>
      <w:r>
        <w:rPr>
          <w:rFonts w:ascii="HCR Dotum" w:hAnsi="HCR Dotum" w:eastAsia="HCR Dotum"/>
          <w:color w:val="000000"/>
          <w:spacing w:val="0"/>
          <w:w w:val="100"/>
          <w:sz w:val="19"/>
          <w:vertAlign w:val="baseline"/>
          <w:lang w:val="en-US"/>
        </w:rPr>
        <w:t xml:space="preserve">운용 기획 및 관리	</w:t>
      </w:r>
      <w:r>
        <w:rPr>
          <w:rFonts w:ascii="Arial" w:hAnsi="Arial" w:eastAsia="Arial"/>
          <w:color w:val="000000"/>
          <w:spacing w:val="0"/>
          <w:w w:val="100"/>
          <w:sz w:val="20"/>
          <w:vertAlign w:val="baseline"/>
          <w:lang w:val="en-US"/>
        </w:rPr>
        <w:t xml:space="preserve">14</w:t>
      </w:r>
    </w:p>
    <w:p>
      <w:pPr>
        <w:tabs>
          <w:tab w:val="right" w:leader="dot" w:pos="9360"/>
        </w:tabs>
        <w:spacing w:before="47"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8.2 </w:t>
      </w:r>
      <w:r>
        <w:rPr>
          <w:rFonts w:ascii="HCR Dotum" w:hAnsi="HCR Dotum" w:eastAsia="HCR Dotum"/>
          <w:color w:val="000000"/>
          <w:spacing w:val="0"/>
          <w:w w:val="100"/>
          <w:sz w:val="19"/>
          <w:vertAlign w:val="baseline"/>
          <w:lang w:val="en-US"/>
        </w:rPr>
        <w:t xml:space="preserve">비상시 대비와 대응	</w:t>
      </w:r>
      <w:r>
        <w:rPr>
          <w:rFonts w:ascii="HCR Dotum" w:hAnsi="HCR Dotum" w:eastAsia="HCR Dotum"/>
          <w:b w:val="true"/>
          <w:color w:val="000000"/>
          <w:spacing w:val="0"/>
          <w:w w:val="100"/>
          <w:sz w:val="19"/>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9"/>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48" w:after="0" w:line="357" w:lineRule="exact"/>
        <w:ind w:right="0" w:left="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9 </w:t>
      </w:r>
      <w:r>
        <w:rPr>
          <w:rFonts w:ascii="HCR Dotum" w:hAnsi="HCR Dotum" w:eastAsia="HCR Dotum"/>
          <w:color w:val="000000"/>
          <w:spacing w:val="0"/>
          <w:w w:val="100"/>
          <w:sz w:val="19"/>
          <w:vertAlign w:val="baseline"/>
          <w:lang w:val="en-US"/>
        </w:rPr>
        <w:t xml:space="preserve">성과 평가	</w:t>
      </w:r>
      <w:r>
        <w:rPr>
          <w:rFonts w:ascii="Dotum" w:hAnsi="Dotum" w:eastAsia="Dotum"/>
          <w:color w:val="000000"/>
          <w:spacing w:val="0"/>
          <w:w w:val="100"/>
          <w:sz w:val="21"/>
          <w:vertAlign w:val="baseline"/>
          <w:lang w:val="en-US"/>
        </w:rPr>
        <w:t xml:space="preserve">14</w:t>
      </w:r>
    </w:p>
    <w:p>
      <w:pPr>
        <w:tabs>
          <w:tab w:val="right" w:leader="dot" w:pos="9360"/>
        </w:tabs>
        <w:spacing w:before="65" w:after="0" w:line="370" w:lineRule="exact"/>
        <w:ind w:right="0" w:left="360" w:firstLine="0"/>
        <w:jc w:val="left"/>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9.1 </w:t>
      </w:r>
      <w:r>
        <w:rPr>
          <w:rFonts w:ascii="HCR Dotum" w:hAnsi="HCR Dotum" w:eastAsia="HCR Dotum"/>
          <w:color w:val="000000"/>
          <w:spacing w:val="0"/>
          <w:w w:val="100"/>
          <w:sz w:val="19"/>
          <w:vertAlign w:val="baseline"/>
          <w:lang w:val="en-US"/>
        </w:rPr>
        <w:t xml:space="preserve">모니터링</w:t>
      </w:r>
      <w:r>
        <w:rPr>
          <w:rFonts w:ascii="Dotum" w:hAnsi="Dotum" w:eastAsia="Dotum"/>
          <w:color w:val="000000"/>
          <w:spacing w:val="0"/>
          <w:w w:val="100"/>
          <w:sz w:val="21"/>
          <w:vertAlign w:val="baseline"/>
          <w:lang w:val="en-US"/>
        </w:rPr>
        <w:t xml:space="preserve">, </w:t>
      </w:r>
      <w:r>
        <w:rPr>
          <w:rFonts w:ascii="HCR Dotum" w:hAnsi="HCR Dotum" w:eastAsia="HCR Dotum"/>
          <w:color w:val="000000"/>
          <w:spacing w:val="0"/>
          <w:w w:val="100"/>
          <w:sz w:val="19"/>
          <w:vertAlign w:val="baseline"/>
          <w:lang w:val="en-US"/>
        </w:rPr>
        <w:t xml:space="preserve">측정</w:t>
      </w:r>
      <w:r>
        <w:rPr>
          <w:rFonts w:ascii="Dotum" w:hAnsi="Dotum" w:eastAsia="Dotum"/>
          <w:color w:val="000000"/>
          <w:spacing w:val="0"/>
          <w:w w:val="100"/>
          <w:sz w:val="21"/>
          <w:vertAlign w:val="baseline"/>
          <w:lang w:val="en-US"/>
        </w:rPr>
        <w:t xml:space="preserve">, </w:t>
      </w:r>
      <w:r>
        <w:rPr>
          <w:rFonts w:ascii="HCR Dotum" w:hAnsi="HCR Dotum" w:eastAsia="HCR Dotum"/>
          <w:color w:val="000000"/>
          <w:spacing w:val="0"/>
          <w:w w:val="100"/>
          <w:sz w:val="19"/>
          <w:vertAlign w:val="baseline"/>
          <w:lang w:val="en-US"/>
        </w:rPr>
        <w:t xml:space="preserve">분석 및 평가	</w:t>
      </w:r>
      <w:r>
        <w:rPr>
          <w:rFonts w:ascii="Arial" w:hAnsi="Arial" w:eastAsia="Arial"/>
          <w:color w:val="000000"/>
          <w:spacing w:val="0"/>
          <w:w w:val="100"/>
          <w:sz w:val="20"/>
          <w:vertAlign w:val="baseline"/>
          <w:lang w:val="en-US"/>
        </w:rPr>
        <w:t xml:space="preserve">14</w:t>
      </w:r>
    </w:p>
    <w:p>
      <w:pPr>
        <w:sectPr>
          <w:headerReference w:type="even" r:id="hId1"/>
          <w:headerReference w:type="default" r:id="hId2"/>
          <w:headerReference w:type="first" r:id="hId3"/>
          <w:footerReference w:type="first" r:id="fId0"/>
          <w:type w:val="nextPage"/>
          <w:pgSz w:w="11909" w:h="16838" w:orient="portrait"/>
          <w:pgMar w:bottom="1121" w:top="1629" w:right="1267" w:left="1282" w:header="934" w:footer="1108"/>
          <w:titlePg w:val="true"/>
          <w:textDirection w:val="lrTb"/>
        </w:sectPr>
      </w:pPr>
    </w:p>
    <w:p>
      <w:pPr>
        <w:tabs>
          <w:tab w:val="right" w:leader="dot" w:pos="9360"/>
        </w:tabs>
        <w:spacing w:before="0" w:after="0" w:line="292" w:lineRule="exact"/>
        <w:ind w:right="0" w:left="360" w:firstLine="0"/>
        <w:jc w:val="both"/>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9.2 </w:t>
      </w:r>
      <w:r>
        <w:rPr>
          <w:rFonts w:ascii="HCR Dotum" w:hAnsi="HCR Dotum" w:eastAsia="HCR Dotum"/>
          <w:color w:val="000000"/>
          <w:spacing w:val="0"/>
          <w:w w:val="100"/>
          <w:sz w:val="19"/>
          <w:vertAlign w:val="baseline"/>
          <w:lang w:val="en-US"/>
        </w:rPr>
        <w:t xml:space="preserve">내부심사	</w:t>
      </w:r>
      <w:r>
        <w:rPr>
          <w:rFonts w:ascii="HCR Dotum" w:hAnsi="HCR Dotum" w:eastAsia="HCR Dotum"/>
          <w:b w:val="true"/>
          <w:color w:val="000000"/>
          <w:spacing w:val="0"/>
          <w:w w:val="100"/>
          <w:sz w:val="18"/>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8"/>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48" w:after="0" w:line="370" w:lineRule="exact"/>
        <w:ind w:right="0" w:left="360" w:firstLine="0"/>
        <w:jc w:val="both"/>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9.3 </w:t>
      </w:r>
      <w:r>
        <w:rPr>
          <w:rFonts w:ascii="HCR Dotum" w:hAnsi="HCR Dotum" w:eastAsia="HCR Dotum"/>
          <w:color w:val="000000"/>
          <w:spacing w:val="0"/>
          <w:w w:val="100"/>
          <w:sz w:val="19"/>
          <w:vertAlign w:val="baseline"/>
          <w:lang w:val="en-US"/>
        </w:rPr>
        <w:t xml:space="preserve">경영검토</w:t>
      </w:r>
      <w:r>
        <w:rPr>
          <w:rFonts w:ascii="Dotum" w:hAnsi="Dotum" w:eastAsia="Dotum"/>
          <w:color w:val="000000"/>
          <w:spacing w:val="0"/>
          <w:w w:val="100"/>
          <w:sz w:val="21"/>
          <w:vertAlign w:val="baseline"/>
          <w:lang w:val="en-US"/>
        </w:rPr>
        <w:t xml:space="preserve">/</w:t>
      </w:r>
      <w:r>
        <w:rPr>
          <w:rFonts w:ascii="HCR Dotum" w:hAnsi="HCR Dotum" w:eastAsia="HCR Dotum"/>
          <w:color w:val="000000"/>
          <w:spacing w:val="0"/>
          <w:w w:val="100"/>
          <w:sz w:val="19"/>
          <w:vertAlign w:val="baseline"/>
          <w:lang w:val="en-US"/>
        </w:rPr>
        <w:t xml:space="preserve">경영평가	</w:t>
      </w:r>
      <w:r>
        <w:rPr>
          <w:rFonts w:ascii="HCR Dotum" w:hAnsi="HCR Dotum" w:eastAsia="HCR Dotum"/>
          <w:b w:val="true"/>
          <w:color w:val="000000"/>
          <w:spacing w:val="0"/>
          <w:w w:val="100"/>
          <w:sz w:val="18"/>
          <w:vertAlign w:val="baseline"/>
          <w:lang w:val="en-US"/>
        </w:rPr>
        <w:t xml:space="preserve">오류</w:t>
      </w:r>
      <w:r>
        <w:rPr>
          <w:rFonts w:ascii="Arial" w:hAnsi="Arial" w:eastAsia="Arial"/>
          <w:b w:val="true"/>
          <w:color w:val="000000"/>
          <w:spacing w:val="0"/>
          <w:w w:val="100"/>
          <w:sz w:val="20"/>
          <w:vertAlign w:val="baseline"/>
          <w:lang w:val="en-US"/>
        </w:rPr>
        <w:t xml:space="preserve">! </w:t>
      </w:r>
      <w:r>
        <w:rPr>
          <w:rFonts w:ascii="HCR Dotum" w:hAnsi="HCR Dotum" w:eastAsia="HCR Dotum"/>
          <w:b w:val="true"/>
          <w:color w:val="000000"/>
          <w:spacing w:val="0"/>
          <w:w w:val="100"/>
          <w:sz w:val="18"/>
          <w:vertAlign w:val="baseline"/>
          <w:lang w:val="en-US"/>
        </w:rPr>
        <w:t xml:space="preserve">책갈피가 정의되어 있지 않습니다</w:t>
      </w:r>
      <w:r>
        <w:rPr>
          <w:rFonts w:ascii="Arial" w:hAnsi="Arial" w:eastAsia="Arial"/>
          <w:b w:val="true"/>
          <w:color w:val="000000"/>
          <w:spacing w:val="0"/>
          <w:w w:val="100"/>
          <w:sz w:val="20"/>
          <w:vertAlign w:val="baseline"/>
          <w:lang w:val="en-US"/>
        </w:rPr>
        <w:t xml:space="preserve">.</w:t>
      </w:r>
    </w:p>
    <w:p>
      <w:pPr>
        <w:tabs>
          <w:tab w:val="right" w:leader="dot" w:pos="9360"/>
        </w:tabs>
        <w:spacing w:before="52" w:after="0" w:line="357" w:lineRule="exact"/>
        <w:ind w:right="0" w:left="0" w:firstLine="0"/>
        <w:jc w:val="both"/>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10 </w:t>
      </w:r>
      <w:r>
        <w:rPr>
          <w:rFonts w:ascii="HCR Dotum" w:hAnsi="HCR Dotum" w:eastAsia="HCR Dotum"/>
          <w:color w:val="000000"/>
          <w:spacing w:val="0"/>
          <w:w w:val="100"/>
          <w:sz w:val="19"/>
          <w:vertAlign w:val="baseline"/>
          <w:lang w:val="en-US"/>
        </w:rPr>
        <w:t xml:space="preserve">개선	</w:t>
      </w:r>
      <w:r>
        <w:rPr>
          <w:rFonts w:ascii="Dotum" w:hAnsi="Dotum" w:eastAsia="Dotum"/>
          <w:color w:val="000000"/>
          <w:spacing w:val="0"/>
          <w:w w:val="100"/>
          <w:sz w:val="21"/>
          <w:vertAlign w:val="baseline"/>
          <w:lang w:val="en-US"/>
        </w:rPr>
        <w:t xml:space="preserve">17</w:t>
      </w:r>
    </w:p>
    <w:p>
      <w:pPr>
        <w:tabs>
          <w:tab w:val="right" w:leader="dot" w:pos="9360"/>
        </w:tabs>
        <w:spacing w:before="61" w:after="0" w:line="370" w:lineRule="exact"/>
        <w:ind w:right="0" w:left="360" w:firstLine="0"/>
        <w:jc w:val="both"/>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10.1</w:t>
      </w:r>
      <w:r>
        <w:rPr>
          <w:rFonts w:ascii="HCR Dotum" w:hAnsi="HCR Dotum" w:eastAsia="HCR Dotum"/>
          <w:color w:val="000000"/>
          <w:spacing w:val="0"/>
          <w:w w:val="100"/>
          <w:sz w:val="19"/>
          <w:vertAlign w:val="baseline"/>
          <w:lang w:val="en-US"/>
        </w:rPr>
        <w:t xml:space="preserve">일반사항	</w:t>
      </w:r>
      <w:r>
        <w:rPr>
          <w:rFonts w:ascii="Arial" w:hAnsi="Arial" w:eastAsia="Arial"/>
          <w:color w:val="000000"/>
          <w:spacing w:val="0"/>
          <w:w w:val="100"/>
          <w:sz w:val="20"/>
          <w:vertAlign w:val="baseline"/>
          <w:lang w:val="en-US"/>
        </w:rPr>
        <w:t xml:space="preserve">17</w:t>
      </w:r>
    </w:p>
    <w:p>
      <w:pPr>
        <w:tabs>
          <w:tab w:val="right" w:leader="dot" w:pos="9360"/>
        </w:tabs>
        <w:spacing w:before="47" w:after="0" w:line="370" w:lineRule="exact"/>
        <w:ind w:right="0" w:left="360" w:firstLine="0"/>
        <w:jc w:val="both"/>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10.2</w:t>
      </w:r>
      <w:r>
        <w:rPr>
          <w:rFonts w:ascii="HCR Dotum" w:hAnsi="HCR Dotum" w:eastAsia="HCR Dotum"/>
          <w:color w:val="000000"/>
          <w:spacing w:val="0"/>
          <w:w w:val="100"/>
          <w:sz w:val="19"/>
          <w:vertAlign w:val="baseline"/>
          <w:lang w:val="en-US"/>
        </w:rPr>
        <w:t xml:space="preserve">사건</w:t>
      </w:r>
      <w:r>
        <w:rPr>
          <w:rFonts w:ascii="Arial" w:hAnsi="Arial" w:eastAsia="Arial"/>
          <w:color w:val="000000"/>
          <w:spacing w:val="0"/>
          <w:w w:val="100"/>
          <w:sz w:val="20"/>
          <w:vertAlign w:val="baseline"/>
          <w:lang w:val="en-US"/>
        </w:rPr>
        <w:t xml:space="preserve">, </w:t>
      </w:r>
      <w:r>
        <w:rPr>
          <w:rFonts w:ascii="HCR Dotum" w:hAnsi="HCR Dotum" w:eastAsia="HCR Dotum"/>
          <w:color w:val="000000"/>
          <w:spacing w:val="0"/>
          <w:w w:val="100"/>
          <w:sz w:val="19"/>
          <w:vertAlign w:val="baseline"/>
          <w:lang w:val="en-US"/>
        </w:rPr>
        <w:t xml:space="preserve">부적합 및 시정조치	</w:t>
      </w:r>
      <w:r>
        <w:rPr>
          <w:rFonts w:ascii="Arial" w:hAnsi="Arial" w:eastAsia="Arial"/>
          <w:color w:val="000000"/>
          <w:spacing w:val="0"/>
          <w:w w:val="100"/>
          <w:sz w:val="20"/>
          <w:vertAlign w:val="baseline"/>
          <w:lang w:val="en-US"/>
        </w:rPr>
        <w:t xml:space="preserve">17</w:t>
      </w:r>
    </w:p>
    <w:p>
      <w:pPr>
        <w:tabs>
          <w:tab w:val="right" w:leader="dot" w:pos="9360"/>
        </w:tabs>
        <w:spacing w:before="53" w:after="0" w:line="370" w:lineRule="exact"/>
        <w:ind w:right="0" w:left="360" w:firstLine="0"/>
        <w:jc w:val="both"/>
        <w:textAlignment w:val="baseline"/>
        <w:rPr>
          <w:rFonts w:ascii="Dotum" w:hAnsi="Dotum" w:eastAsia="Dotum"/>
          <w:color w:val="000000"/>
          <w:spacing w:val="0"/>
          <w:w w:val="100"/>
          <w:sz w:val="21"/>
          <w:vertAlign w:val="baseline"/>
          <w:lang w:val="en-US"/>
        </w:rPr>
      </w:pPr>
      <w:r>
        <w:rPr>
          <w:rFonts w:ascii="Dotum" w:hAnsi="Dotum" w:eastAsia="Dotum"/>
          <w:color w:val="000000"/>
          <w:spacing w:val="0"/>
          <w:w w:val="100"/>
          <w:sz w:val="21"/>
          <w:vertAlign w:val="baseline"/>
          <w:lang w:val="en-US"/>
        </w:rPr>
        <w:t xml:space="preserve">10.3</w:t>
      </w:r>
      <w:r>
        <w:rPr>
          <w:rFonts w:ascii="HCR Dotum" w:hAnsi="HCR Dotum" w:eastAsia="HCR Dotum"/>
          <w:color w:val="000000"/>
          <w:spacing w:val="0"/>
          <w:w w:val="100"/>
          <w:sz w:val="19"/>
          <w:vertAlign w:val="baseline"/>
          <w:lang w:val="en-US"/>
        </w:rPr>
        <w:t xml:space="preserve">지속적 개선	</w:t>
      </w:r>
      <w:r>
        <w:rPr>
          <w:rFonts w:ascii="Arial" w:hAnsi="Arial" w:eastAsia="Arial"/>
          <w:color w:val="000000"/>
          <w:spacing w:val="0"/>
          <w:w w:val="100"/>
          <w:sz w:val="20"/>
          <w:vertAlign w:val="baseline"/>
          <w:lang w:val="en-US"/>
        </w:rPr>
        <w:t xml:space="preserve">18</w:t>
      </w:r>
    </w:p>
    <w:p>
      <w:pPr>
        <w:tabs>
          <w:tab w:val="right" w:leader="dot" w:pos="9360"/>
        </w:tabs>
        <w:spacing w:before="47" w:after="0" w:line="357" w:lineRule="exact"/>
        <w:ind w:right="0" w:left="0" w:firstLine="0"/>
        <w:jc w:val="both"/>
        <w:textAlignment w:val="baseline"/>
        <w:rPr>
          <w:rFonts w:ascii="HCR Dotum" w:hAnsi="HCR Dotum" w:eastAsia="HCR Dotum"/>
          <w:color w:val="000000"/>
          <w:spacing w:val="0"/>
          <w:w w:val="100"/>
          <w:sz w:val="19"/>
          <w:vertAlign w:val="baseline"/>
          <w:lang w:val="en-US"/>
        </w:rPr>
      </w:pPr>
      <w:r>
        <w:rPr>
          <w:rFonts w:ascii="HCR Dotum" w:hAnsi="HCR Dotum" w:eastAsia="HCR Dotum"/>
          <w:color w:val="000000"/>
          <w:spacing w:val="0"/>
          <w:w w:val="100"/>
          <w:sz w:val="19"/>
          <w:vertAlign w:val="baseline"/>
          <w:lang w:val="en-US"/>
        </w:rPr>
        <w:t xml:space="preserve">부속서 </w:t>
      </w:r>
      <w:r>
        <w:rPr>
          <w:rFonts w:ascii="Dotum" w:hAnsi="Dotum" w:eastAsia="Dotum"/>
          <w:color w:val="000000"/>
          <w:spacing w:val="0"/>
          <w:w w:val="100"/>
          <w:sz w:val="21"/>
          <w:vertAlign w:val="baseline"/>
          <w:lang w:val="en-US"/>
        </w:rPr>
        <w:t xml:space="preserve">A(</w:t>
      </w:r>
      <w:r>
        <w:rPr>
          <w:rFonts w:ascii="HCR Dotum" w:hAnsi="HCR Dotum" w:eastAsia="HCR Dotum"/>
          <w:color w:val="000000"/>
          <w:spacing w:val="0"/>
          <w:w w:val="100"/>
          <w:sz w:val="19"/>
          <w:vertAlign w:val="baseline"/>
          <w:lang w:val="en-US"/>
        </w:rPr>
        <w:t xml:space="preserve">참고</w:t>
      </w:r>
      <w:r>
        <w:rPr>
          <w:rFonts w:ascii="Dotum" w:hAnsi="Dotum" w:eastAsia="Dotum"/>
          <w:color w:val="000000"/>
          <w:spacing w:val="0"/>
          <w:w w:val="100"/>
          <w:sz w:val="21"/>
          <w:vertAlign w:val="baseline"/>
          <w:lang w:val="en-US"/>
        </w:rPr>
        <w:t xml:space="preserve">) </w:t>
      </w:r>
      <w:r>
        <w:rPr>
          <w:rFonts w:ascii="HCR Dotum" w:hAnsi="HCR Dotum" w:eastAsia="HCR Dotum"/>
          <w:color w:val="000000"/>
          <w:spacing w:val="0"/>
          <w:w w:val="100"/>
          <w:sz w:val="19"/>
          <w:vertAlign w:val="baseline"/>
          <w:lang w:val="en-US"/>
        </w:rPr>
        <w:t xml:space="preserve">이 표준의 사용에 대한 가이던스	</w:t>
      </w:r>
      <w:r>
        <w:rPr>
          <w:rFonts w:ascii="Dotum" w:hAnsi="Dotum" w:eastAsia="Dotum"/>
          <w:color w:val="000000"/>
          <w:spacing w:val="0"/>
          <w:w w:val="100"/>
          <w:sz w:val="21"/>
          <w:vertAlign w:val="baseline"/>
          <w:lang w:val="en-US"/>
        </w:rPr>
        <w:t xml:space="preserve">33</w:t>
      </w:r>
    </w:p>
    <w:p>
      <w:pPr>
        <w:tabs>
          <w:tab w:val="right" w:leader="dot" w:pos="9360"/>
        </w:tabs>
        <w:spacing w:before="61" w:after="0" w:line="357" w:lineRule="exact"/>
        <w:ind w:right="0" w:left="0" w:firstLine="0"/>
        <w:jc w:val="both"/>
        <w:textAlignment w:val="baseline"/>
        <w:rPr>
          <w:rFonts w:ascii="HCR Dotum" w:hAnsi="HCR Dotum" w:eastAsia="HCR Dotum"/>
          <w:color w:val="000000"/>
          <w:spacing w:val="0"/>
          <w:w w:val="100"/>
          <w:sz w:val="19"/>
          <w:vertAlign w:val="baseline"/>
          <w:lang w:val="en-US"/>
        </w:rPr>
      </w:pPr>
      <w:r>
        <w:rPr>
          <w:rFonts w:ascii="HCR Dotum" w:hAnsi="HCR Dotum" w:eastAsia="HCR Dotum"/>
          <w:color w:val="000000"/>
          <w:spacing w:val="0"/>
          <w:w w:val="100"/>
          <w:sz w:val="19"/>
          <w:vertAlign w:val="baseline"/>
          <w:lang w:val="en-US"/>
        </w:rPr>
        <w:t xml:space="preserve">참고문헌	</w:t>
      </w:r>
      <w:r>
        <w:rPr>
          <w:rFonts w:ascii="Dotum" w:hAnsi="Dotum" w:eastAsia="Dotum"/>
          <w:color w:val="000000"/>
          <w:spacing w:val="0"/>
          <w:w w:val="100"/>
          <w:sz w:val="21"/>
          <w:vertAlign w:val="baseline"/>
          <w:lang w:val="en-US"/>
        </w:rPr>
        <w:t xml:space="preserve">33</w:t>
      </w:r>
    </w:p>
    <w:p>
      <w:pPr>
        <w:sectPr>
          <w:footerReference w:type="first" r:id="fId1"/>
          <w:type w:val="nextPage"/>
          <w:pgSz w:w="11909" w:h="16838" w:orient="portrait"/>
          <w:pgMar w:bottom="1121" w:top="1610" w:right="1277" w:left="1272" w:header="934" w:footer="1108"/>
          <w:titlePg w:val="true"/>
          <w:textDirection w:val="lrTb"/>
        </w:sectPr>
      </w:pPr>
    </w:p>
    <w:p>
      <w:pPr>
        <w:spacing w:before="0" w:after="0" w:line="399" w:lineRule="exact"/>
        <w:ind w:right="0" w:left="0" w:firstLine="0"/>
        <w:jc w:val="center"/>
        <w:textAlignment w:val="baseline"/>
        <w:rPr>
          <w:rFonts w:ascii="HCR Dotum" w:hAnsi="HCR Dotum" w:eastAsia="HCR Dotum"/>
          <w:color w:val="000000"/>
          <w:spacing w:val="75"/>
          <w:w w:val="100"/>
          <w:sz w:val="31"/>
          <w:vertAlign w:val="baseline"/>
          <w:lang w:val="en-US"/>
        </w:rPr>
      </w:pPr>
      <w:r>
        <w:rPr>
          <w:rFonts w:ascii="HCR Dotum" w:hAnsi="HCR Dotum" w:eastAsia="HCR Dotum"/>
          <w:color w:val="000000"/>
          <w:spacing w:val="75"/>
          <w:w w:val="100"/>
          <w:sz w:val="31"/>
          <w:vertAlign w:val="baseline"/>
          <w:lang w:val="en-US"/>
        </w:rPr>
        <w:t xml:space="preserve">머 리 말</w:t>
      </w:r>
    </w:p>
    <w:p>
      <w:pPr>
        <w:spacing w:before="342" w:after="0" w:line="562" w:lineRule="exact"/>
        <w:ind w:right="72"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이 표준은 산업표준화법 관련 규정에 따라 산업표준심의회의 심의를 거쳐 제정한 한국산업표준이다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이 표준은 저작권법에서 보호 대상이 되고 있는 저작물이다</w:t>
      </w:r>
      <w:r>
        <w:rPr>
          <w:rFonts w:ascii="Arial" w:hAnsi="Arial" w:eastAsia="Arial"/>
          <w:color w:val="000000"/>
          <w:spacing w:val="0"/>
          <w:w w:val="100"/>
          <w:sz w:val="20"/>
          <w:vertAlign w:val="baseline"/>
          <w:lang w:val="en-US"/>
        </w:rPr>
        <w:t xml:space="preserve">.</w:t>
      </w:r>
    </w:p>
    <w:p>
      <w:pPr>
        <w:spacing w:before="268" w:after="0" w:line="299" w:lineRule="exact"/>
        <w:ind w:right="0" w:left="0" w:firstLine="0"/>
        <w:jc w:val="both"/>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이 표준의 일부가 기술적 성질을 가진 특허권</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출원공개 후의 특허출원</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실용신안권 또는 출원공개 후의 실용신안등록출원에 저촉될 가능성이 있다는 것에 주의를 환기한다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관계 중앙행정기관의 장과 산업표준심의회는 이러한 기술적 성질을 가진 특허권</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출원공개 후의 특허출원</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실용신안권 또는 출원공개 후의 실용신안등록출원에 관계되는 확인에 대하여 책임을 지지 않는다</w:t>
      </w:r>
      <w:r>
        <w:rPr>
          <w:rFonts w:ascii="Arial" w:hAnsi="Arial" w:eastAsia="Arial"/>
          <w:color w:val="000000"/>
          <w:spacing w:val="12"/>
          <w:w w:val="100"/>
          <w:sz w:val="20"/>
          <w:vertAlign w:val="baseline"/>
          <w:lang w:val="en-US"/>
        </w:rPr>
        <w:t xml:space="preserve">.</w:t>
      </w:r>
    </w:p>
    <w:p>
      <w:pPr>
        <w:sectPr>
          <w:footerReference w:type="first" r:id="fId2"/>
          <w:type w:val="nextPage"/>
          <w:pgSz w:w="11909" w:h="16838" w:orient="portrait"/>
          <w:pgMar w:bottom="1078" w:top="1607" w:right="1272" w:left="1277" w:header="934" w:footer="1108"/>
          <w:titlePg w:val="true"/>
          <w:textDirection w:val="lrTb"/>
        </w:sectPr>
      </w:pPr>
    </w:p>
    <w:p>
      <w:pPr>
        <w:spacing w:before="0" w:after="0" w:line="399" w:lineRule="exact"/>
        <w:ind w:right="0" w:left="0" w:firstLine="0"/>
        <w:jc w:val="center"/>
        <w:textAlignment w:val="baseline"/>
        <w:rPr>
          <w:rFonts w:ascii="HCR Dotum" w:hAnsi="HCR Dotum" w:eastAsia="HCR Dotum"/>
          <w:color w:val="000000"/>
          <w:spacing w:val="133"/>
          <w:w w:val="100"/>
          <w:sz w:val="31"/>
          <w:vertAlign w:val="baseline"/>
          <w:lang w:val="en-US"/>
        </w:rPr>
      </w:pPr>
      <w:r>
        <w:rPr>
          <w:rFonts w:ascii="HCR Dotum" w:hAnsi="HCR Dotum" w:eastAsia="HCR Dotum"/>
          <w:color w:val="000000"/>
          <w:spacing w:val="133"/>
          <w:w w:val="100"/>
          <w:sz w:val="31"/>
          <w:vertAlign w:val="baseline"/>
          <w:lang w:val="en-US"/>
        </w:rPr>
        <w:t xml:space="preserve">개 요</w:t>
      </w:r>
    </w:p>
    <w:p>
      <w:pPr>
        <w:spacing w:before="610" w:after="0" w:line="298" w:lineRule="exact"/>
        <w:ind w:right="72"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이 표준은 </w:t>
      </w:r>
      <w:r>
        <w:rPr>
          <w:rFonts w:ascii="Arial" w:hAnsi="Arial" w:eastAsia="Arial"/>
          <w:color w:val="000000"/>
          <w:spacing w:val="0"/>
          <w:w w:val="100"/>
          <w:sz w:val="20"/>
          <w:vertAlign w:val="baseline"/>
          <w:lang w:val="en-US"/>
        </w:rPr>
        <w:t xml:space="preserve">2018</w:t>
      </w:r>
      <w:r>
        <w:rPr>
          <w:rFonts w:ascii="HCR Batang" w:hAnsi="HCR Batang" w:eastAsia="HCR Batang"/>
          <w:color w:val="000000"/>
          <w:spacing w:val="0"/>
          <w:w w:val="100"/>
          <w:sz w:val="19"/>
          <w:vertAlign w:val="baseline"/>
          <w:lang w:val="en-US"/>
        </w:rPr>
        <w:t xml:space="preserve">년 제</w:t>
      </w:r>
      <w:r>
        <w:rPr>
          <w:rFonts w:ascii="Arial" w:hAnsi="Arial" w:eastAsia="Arial"/>
          <w:color w:val="000000"/>
          <w:spacing w:val="0"/>
          <w:w w:val="100"/>
          <w:sz w:val="20"/>
          <w:vertAlign w:val="baseline"/>
          <w:lang w:val="en-US"/>
        </w:rPr>
        <w:t xml:space="preserve">1</w:t>
      </w:r>
      <w:r>
        <w:rPr>
          <w:rFonts w:ascii="HCR Batang" w:hAnsi="HCR Batang" w:eastAsia="HCR Batang"/>
          <w:color w:val="000000"/>
          <w:spacing w:val="0"/>
          <w:w w:val="100"/>
          <w:sz w:val="19"/>
          <w:vertAlign w:val="baseline"/>
          <w:lang w:val="en-US"/>
        </w:rPr>
        <w:t xml:space="preserve">판으로 발행된 </w:t>
      </w:r>
      <w:r>
        <w:rPr>
          <w:rFonts w:ascii="Arial" w:hAnsi="Arial" w:eastAsia="Arial"/>
          <w:color w:val="000000"/>
          <w:spacing w:val="0"/>
          <w:w w:val="100"/>
          <w:sz w:val="20"/>
          <w:vertAlign w:val="baseline"/>
          <w:lang w:val="en-US"/>
        </w:rPr>
        <w:t xml:space="preserve">ISO 45001, Occupational health and safety management systems - Requirements with guidance for use</w:t>
      </w:r>
      <w:r>
        <w:rPr>
          <w:rFonts w:ascii="HCR Batang" w:hAnsi="HCR Batang" w:eastAsia="HCR Batang"/>
          <w:color w:val="000000"/>
          <w:spacing w:val="0"/>
          <w:w w:val="100"/>
          <w:sz w:val="19"/>
          <w:vertAlign w:val="baseline"/>
          <w:lang w:val="en-US"/>
        </w:rPr>
        <w:t xml:space="preserve">를 기초로 기술적 내용 및 대응국제표준의 구성을 변경하지 않고 작성한 한국산업표준이다</w:t>
      </w:r>
      <w:r>
        <w:rPr>
          <w:rFonts w:ascii="Arial" w:hAnsi="Arial" w:eastAsia="Arial"/>
          <w:color w:val="000000"/>
          <w:spacing w:val="0"/>
          <w:w w:val="100"/>
          <w:sz w:val="20"/>
          <w:vertAlign w:val="baseline"/>
          <w:lang w:val="en-US"/>
        </w:rPr>
        <w:t xml:space="preserve">.</w:t>
      </w:r>
    </w:p>
    <w:p>
      <w:pPr>
        <w:spacing w:before="433" w:after="0" w:line="449" w:lineRule="exact"/>
        <w:ind w:right="0" w:left="0" w:firstLine="0"/>
        <w:jc w:val="left"/>
        <w:textAlignment w:val="baseline"/>
        <w:rPr>
          <w:rFonts w:ascii="Arial" w:hAnsi="Arial" w:eastAsia="Arial"/>
          <w:b w:val="true"/>
          <w:color w:val="000000"/>
          <w:spacing w:val="4"/>
          <w:w w:val="100"/>
          <w:sz w:val="24"/>
          <w:vertAlign w:val="baseline"/>
          <w:lang w:val="en-US"/>
        </w:rPr>
      </w:pPr>
      <w:r>
        <w:rPr>
          <w:rFonts w:ascii="Arial" w:hAnsi="Arial" w:eastAsia="Arial"/>
          <w:b w:val="true"/>
          <w:color w:val="000000"/>
          <w:spacing w:val="4"/>
          <w:w w:val="100"/>
          <w:sz w:val="24"/>
          <w:vertAlign w:val="baseline"/>
          <w:lang w:val="en-US"/>
        </w:rPr>
        <w:t xml:space="preserve">0.1 </w:t>
      </w:r>
      <w:r>
        <w:rPr>
          <w:rFonts w:ascii="HCR Dotum" w:hAnsi="HCR Dotum" w:eastAsia="HCR Dotum"/>
          <w:color w:val="000000"/>
          <w:spacing w:val="4"/>
          <w:w w:val="100"/>
          <w:sz w:val="23"/>
          <w:vertAlign w:val="baseline"/>
          <w:lang w:val="en-US"/>
        </w:rPr>
        <w:t xml:space="preserve">배경</w:t>
      </w:r>
    </w:p>
    <w:p>
      <w:pPr>
        <w:spacing w:before="269" w:after="0" w:line="298"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 근로자와 그 활동에 영향을 받을 수 있는 다른 사람들의 산업 안전 보건에 대한 책임이 있다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이 책임에는 신체적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정신적 건강을 보호하고 증진하는 것이 포함된다</w:t>
      </w:r>
      <w:r>
        <w:rPr>
          <w:rFonts w:ascii="Arial" w:hAnsi="Arial" w:eastAsia="Arial"/>
          <w:color w:val="000000"/>
          <w:spacing w:val="0"/>
          <w:w w:val="100"/>
          <w:sz w:val="20"/>
          <w:vertAlign w:val="baseline"/>
          <w:lang w:val="en-US"/>
        </w:rPr>
        <w:t xml:space="preserve">.</w:t>
      </w:r>
    </w:p>
    <w:p>
      <w:pPr>
        <w:spacing w:before="270" w:after="0" w:line="297" w:lineRule="exact"/>
        <w:ind w:right="72"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안전보건경영시스템의 채택은 조직이 안전하고 건강한 작업환경을 제공하고 업무와 관련된 질병과 건강상 장해를 방지하며 지속적으로 안정보건 성과를 향상시킬 수 있도록 하기 위한 것이다</w:t>
      </w:r>
      <w:r>
        <w:rPr>
          <w:rFonts w:ascii="Arial" w:hAnsi="Arial" w:eastAsia="Arial"/>
          <w:color w:val="000000"/>
          <w:spacing w:val="0"/>
          <w:w w:val="100"/>
          <w:sz w:val="20"/>
          <w:vertAlign w:val="baseline"/>
          <w:lang w:val="en-US"/>
        </w:rPr>
        <w:t xml:space="preserve">.</w:t>
      </w:r>
    </w:p>
    <w:p>
      <w:pPr>
        <w:spacing w:before="169" w:after="0" w:line="449" w:lineRule="exact"/>
        <w:ind w:right="0" w:left="0" w:firstLine="0"/>
        <w:jc w:val="left"/>
        <w:textAlignment w:val="baseline"/>
        <w:rPr>
          <w:rFonts w:ascii="Arial" w:hAnsi="Arial" w:eastAsia="Arial"/>
          <w:b w:val="true"/>
          <w:color w:val="000000"/>
          <w:spacing w:val="11"/>
          <w:w w:val="100"/>
          <w:sz w:val="24"/>
          <w:vertAlign w:val="baseline"/>
          <w:lang w:val="en-US"/>
        </w:rPr>
      </w:pPr>
      <w:r>
        <w:rPr>
          <w:rFonts w:ascii="Arial" w:hAnsi="Arial" w:eastAsia="Arial"/>
          <w:b w:val="true"/>
          <w:color w:val="000000"/>
          <w:spacing w:val="11"/>
          <w:w w:val="100"/>
          <w:sz w:val="24"/>
          <w:vertAlign w:val="baseline"/>
          <w:lang w:val="en-US"/>
        </w:rPr>
        <w:t xml:space="preserve">0.2 </w:t>
      </w:r>
      <w:r>
        <w:rPr>
          <w:rFonts w:ascii="HCR Dotum" w:hAnsi="HCR Dotum" w:eastAsia="HCR Dotum"/>
          <w:color w:val="000000"/>
          <w:spacing w:val="11"/>
          <w:w w:val="100"/>
          <w:sz w:val="23"/>
          <w:vertAlign w:val="baseline"/>
          <w:lang w:val="en-US"/>
        </w:rPr>
        <w:t xml:space="preserve">안전보건경영시스템의 목적</w:t>
      </w:r>
    </w:p>
    <w:p>
      <w:pPr>
        <w:spacing w:before="274" w:after="0" w:line="298" w:lineRule="exact"/>
        <w:ind w:right="72" w:left="0" w:firstLine="0"/>
        <w:jc w:val="both"/>
        <w:textAlignment w:val="baseline"/>
        <w:rPr>
          <w:rFonts w:ascii="Arial" w:hAnsi="Arial" w:eastAsia="Arial"/>
          <w:color w:val="000000"/>
          <w:spacing w:val="10"/>
          <w:w w:val="100"/>
          <w:sz w:val="20"/>
          <w:vertAlign w:val="baseline"/>
          <w:lang w:val="en-US"/>
        </w:rPr>
      </w:pPr>
      <w:r>
        <w:rPr>
          <w:rFonts w:ascii="Arial" w:hAnsi="Arial" w:eastAsia="Arial"/>
          <w:color w:val="000000"/>
          <w:spacing w:val="10"/>
          <w:w w:val="100"/>
          <w:sz w:val="20"/>
          <w:vertAlign w:val="baseline"/>
          <w:lang w:val="en-US"/>
        </w:rPr>
        <w:t xml:space="preserve">OH&amp;S </w:t>
      </w:r>
      <w:r>
        <w:rPr>
          <w:rFonts w:ascii="HCR Batang" w:hAnsi="HCR Batang" w:eastAsia="HCR Batang"/>
          <w:color w:val="000000"/>
          <w:spacing w:val="10"/>
          <w:w w:val="100"/>
          <w:sz w:val="19"/>
          <w:vertAlign w:val="baseline"/>
          <w:lang w:val="en-US"/>
        </w:rPr>
        <w:t xml:space="preserve">경영시스템의 목적은 </w:t>
      </w:r>
      <w:r>
        <w:rPr>
          <w:rFonts w:ascii="Arial" w:hAnsi="Arial" w:eastAsia="Arial"/>
          <w:color w:val="000000"/>
          <w:spacing w:val="10"/>
          <w:w w:val="100"/>
          <w:sz w:val="20"/>
          <w:vertAlign w:val="baseline"/>
          <w:lang w:val="en-US"/>
        </w:rPr>
        <w:t xml:space="preserve">OH&amp;S </w:t>
      </w:r>
      <w:r>
        <w:rPr>
          <w:rFonts w:ascii="HCR Batang" w:hAnsi="HCR Batang" w:eastAsia="HCR Batang"/>
          <w:color w:val="000000"/>
          <w:spacing w:val="10"/>
          <w:w w:val="100"/>
          <w:sz w:val="19"/>
          <w:vertAlign w:val="baseline"/>
          <w:lang w:val="en-US"/>
        </w:rPr>
        <w:t xml:space="preserve">리스크 관리를 위한 틀</w:t>
      </w:r>
      <w:r>
        <w:rPr>
          <w:rFonts w:ascii="Arial" w:hAnsi="Arial" w:eastAsia="Arial"/>
          <w:color w:val="000000"/>
          <w:spacing w:val="10"/>
          <w:w w:val="100"/>
          <w:sz w:val="20"/>
          <w:vertAlign w:val="baseline"/>
          <w:lang w:val="en-US"/>
        </w:rPr>
        <w:t xml:space="preserve">(framework)</w:t>
      </w:r>
      <w:r>
        <w:rPr>
          <w:rFonts w:ascii="HCR Batang" w:hAnsi="HCR Batang" w:eastAsia="HCR Batang"/>
          <w:color w:val="000000"/>
          <w:spacing w:val="10"/>
          <w:w w:val="100"/>
          <w:sz w:val="19"/>
          <w:vertAlign w:val="baseline"/>
          <w:lang w:val="en-US"/>
        </w:rPr>
        <w:t xml:space="preserve">을 제공하기 위한 것이다</w:t>
      </w:r>
      <w:r>
        <w:rPr>
          <w:rFonts w:ascii="Arial" w:hAnsi="Arial" w:eastAsia="Arial"/>
          <w:color w:val="000000"/>
          <w:spacing w:val="10"/>
          <w:w w:val="100"/>
          <w:sz w:val="20"/>
          <w:vertAlign w:val="baseline"/>
          <w:lang w:val="en-US"/>
        </w:rPr>
        <w:t xml:space="preserve">. OH&amp;S </w:t>
      </w:r>
      <w:r>
        <w:rPr>
          <w:rFonts w:ascii="HCR Batang" w:hAnsi="HCR Batang" w:eastAsia="HCR Batang"/>
          <w:color w:val="000000"/>
          <w:spacing w:val="10"/>
          <w:w w:val="100"/>
          <w:sz w:val="19"/>
          <w:vertAlign w:val="baseline"/>
          <w:lang w:val="en-US"/>
        </w:rPr>
        <w:t xml:space="preserve">경영시스템의 의도된 결과는 근로자의 업무와 관련된 질병과 건강상 장해를 방지하고 안전하 고 건강한 작업환경을 제공하는 것이다</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결과적으로</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조직이 위험요인을 제거하고 효과적인 예방 및 보호 조치를 취함으로써 </w:t>
      </w:r>
      <w:r>
        <w:rPr>
          <w:rFonts w:ascii="Arial" w:hAnsi="Arial" w:eastAsia="Arial"/>
          <w:color w:val="000000"/>
          <w:spacing w:val="10"/>
          <w:w w:val="100"/>
          <w:sz w:val="20"/>
          <w:vertAlign w:val="baseline"/>
          <w:lang w:val="en-US"/>
        </w:rPr>
        <w:t xml:space="preserve">OH&amp;S </w:t>
      </w:r>
      <w:r>
        <w:rPr>
          <w:rFonts w:ascii="HCR Batang" w:hAnsi="HCR Batang" w:eastAsia="HCR Batang"/>
          <w:color w:val="000000"/>
          <w:spacing w:val="10"/>
          <w:w w:val="100"/>
          <w:sz w:val="19"/>
          <w:vertAlign w:val="baseline"/>
          <w:lang w:val="en-US"/>
        </w:rPr>
        <w:t xml:space="preserve">리스크를 최소화하는 것이 매우 중요하다</w:t>
      </w:r>
      <w:r>
        <w:rPr>
          <w:rFonts w:ascii="Arial" w:hAnsi="Arial" w:eastAsia="Arial"/>
          <w:color w:val="000000"/>
          <w:spacing w:val="10"/>
          <w:w w:val="100"/>
          <w:sz w:val="20"/>
          <w:vertAlign w:val="baseline"/>
          <w:lang w:val="en-US"/>
        </w:rPr>
        <w:t xml:space="preserve">.</w:t>
      </w:r>
    </w:p>
    <w:p>
      <w:pPr>
        <w:spacing w:before="267" w:after="0" w:line="298" w:lineRule="exact"/>
        <w:ind w:right="72" w:left="0" w:firstLine="0"/>
        <w:jc w:val="both"/>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이러한 조치가 </w:t>
      </w:r>
      <w:r>
        <w:rPr>
          <w:rFonts w:ascii="Arial" w:hAnsi="Arial" w:eastAsia="Arial"/>
          <w:color w:val="000000"/>
          <w:spacing w:val="16"/>
          <w:w w:val="100"/>
          <w:sz w:val="20"/>
          <w:vertAlign w:val="baseline"/>
          <w:lang w:val="en-US"/>
        </w:rPr>
        <w:t xml:space="preserve">OH&amp;S </w:t>
      </w:r>
      <w:r>
        <w:rPr>
          <w:rFonts w:ascii="HCR Batang" w:hAnsi="HCR Batang" w:eastAsia="HCR Batang"/>
          <w:color w:val="000000"/>
          <w:spacing w:val="16"/>
          <w:w w:val="100"/>
          <w:sz w:val="19"/>
          <w:vertAlign w:val="baseline"/>
          <w:lang w:val="en-US"/>
        </w:rPr>
        <w:t xml:space="preserve">경영시스템을 통해 조직에 적용되면 </w:t>
      </w:r>
      <w:r>
        <w:rPr>
          <w:rFonts w:ascii="Arial" w:hAnsi="Arial" w:eastAsia="Arial"/>
          <w:color w:val="000000"/>
          <w:spacing w:val="16"/>
          <w:w w:val="100"/>
          <w:sz w:val="20"/>
          <w:vertAlign w:val="baseline"/>
          <w:lang w:val="en-US"/>
        </w:rPr>
        <w:t xml:space="preserve">OH&amp;S </w:t>
      </w:r>
      <w:r>
        <w:rPr>
          <w:rFonts w:ascii="HCR Batang" w:hAnsi="HCR Batang" w:eastAsia="HCR Batang"/>
          <w:color w:val="000000"/>
          <w:spacing w:val="16"/>
          <w:w w:val="100"/>
          <w:sz w:val="19"/>
          <w:vertAlign w:val="baseline"/>
          <w:lang w:val="en-US"/>
        </w:rPr>
        <w:t xml:space="preserve">성과가 향상된다</w:t>
      </w:r>
      <w:r>
        <w:rPr>
          <w:rFonts w:ascii="Arial" w:hAnsi="Arial" w:eastAsia="Arial"/>
          <w:color w:val="000000"/>
          <w:spacing w:val="16"/>
          <w:w w:val="100"/>
          <w:sz w:val="20"/>
          <w:vertAlign w:val="baseline"/>
          <w:lang w:val="en-US"/>
        </w:rPr>
        <w:t xml:space="preserve">. OH&amp;S </w:t>
      </w:r>
      <w:r>
        <w:rPr>
          <w:rFonts w:ascii="HCR Batang" w:hAnsi="HCR Batang" w:eastAsia="HCR Batang"/>
          <w:color w:val="000000"/>
          <w:spacing w:val="16"/>
          <w:w w:val="100"/>
          <w:sz w:val="19"/>
          <w:vertAlign w:val="baseline"/>
          <w:lang w:val="en-US"/>
        </w:rPr>
        <w:t xml:space="preserve">성과 향상 을 위한 기회를 다루기 위해 초기 조치를 취할 때 </w:t>
      </w:r>
      <w:r>
        <w:rPr>
          <w:rFonts w:ascii="Arial" w:hAnsi="Arial" w:eastAsia="Arial"/>
          <w:color w:val="000000"/>
          <w:spacing w:val="16"/>
          <w:w w:val="100"/>
          <w:sz w:val="20"/>
          <w:vertAlign w:val="baseline"/>
          <w:lang w:val="en-US"/>
        </w:rPr>
        <w:t xml:space="preserve">OH&amp;S </w:t>
      </w:r>
      <w:r>
        <w:rPr>
          <w:rFonts w:ascii="HCR Batang" w:hAnsi="HCR Batang" w:eastAsia="HCR Batang"/>
          <w:color w:val="000000"/>
          <w:spacing w:val="16"/>
          <w:w w:val="100"/>
          <w:sz w:val="19"/>
          <w:vertAlign w:val="baseline"/>
          <w:lang w:val="en-US"/>
        </w:rPr>
        <w:t xml:space="preserve">경영시스템은 보다 효과적이고 효율적일 수 있다</w:t>
      </w:r>
      <w:r>
        <w:rPr>
          <w:rFonts w:ascii="Arial" w:hAnsi="Arial" w:eastAsia="Arial"/>
          <w:color w:val="000000"/>
          <w:spacing w:val="16"/>
          <w:w w:val="100"/>
          <w:sz w:val="20"/>
          <w:vertAlign w:val="baseline"/>
          <w:lang w:val="en-US"/>
        </w:rPr>
        <w:t xml:space="preserve">.</w:t>
      </w:r>
    </w:p>
    <w:p>
      <w:pPr>
        <w:spacing w:before="268" w:after="0" w:line="298" w:lineRule="exact"/>
        <w:ind w:right="72" w:left="0" w:firstLine="0"/>
        <w:jc w:val="both"/>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이 문서에 따라 </w:t>
      </w:r>
      <w:r>
        <w:rPr>
          <w:rFonts w:ascii="Arial" w:hAnsi="Arial" w:eastAsia="Arial"/>
          <w:color w:val="000000"/>
          <w:spacing w:val="15"/>
          <w:w w:val="100"/>
          <w:sz w:val="20"/>
          <w:vertAlign w:val="baseline"/>
          <w:lang w:val="en-US"/>
        </w:rPr>
        <w:t xml:space="preserve">OH&amp;S </w:t>
      </w:r>
      <w:r>
        <w:rPr>
          <w:rFonts w:ascii="HCR Batang" w:hAnsi="HCR Batang" w:eastAsia="HCR Batang"/>
          <w:color w:val="000000"/>
          <w:spacing w:val="15"/>
          <w:w w:val="100"/>
          <w:sz w:val="19"/>
          <w:vertAlign w:val="baseline"/>
          <w:lang w:val="en-US"/>
        </w:rPr>
        <w:t xml:space="preserve">경영시스템을 이행함으로써 조직이 </w:t>
      </w:r>
      <w:r>
        <w:rPr>
          <w:rFonts w:ascii="Arial" w:hAnsi="Arial" w:eastAsia="Arial"/>
          <w:color w:val="000000"/>
          <w:spacing w:val="15"/>
          <w:w w:val="100"/>
          <w:sz w:val="20"/>
          <w:vertAlign w:val="baseline"/>
          <w:lang w:val="en-US"/>
        </w:rPr>
        <w:t xml:space="preserve">OH&amp;S </w:t>
      </w:r>
      <w:r>
        <w:rPr>
          <w:rFonts w:ascii="HCR Batang" w:hAnsi="HCR Batang" w:eastAsia="HCR Batang"/>
          <w:color w:val="000000"/>
          <w:spacing w:val="15"/>
          <w:w w:val="100"/>
          <w:sz w:val="19"/>
          <w:vertAlign w:val="baseline"/>
          <w:lang w:val="en-US"/>
        </w:rPr>
        <w:t xml:space="preserve">리스크를 관리하고 </w:t>
      </w:r>
      <w:r>
        <w:rPr>
          <w:rFonts w:ascii="Arial" w:hAnsi="Arial" w:eastAsia="Arial"/>
          <w:color w:val="000000"/>
          <w:spacing w:val="15"/>
          <w:w w:val="100"/>
          <w:sz w:val="20"/>
          <w:vertAlign w:val="baseline"/>
          <w:lang w:val="en-US"/>
        </w:rPr>
        <w:t xml:space="preserve">OH&amp;S </w:t>
      </w:r>
      <w:r>
        <w:rPr>
          <w:rFonts w:ascii="HCR Batang" w:hAnsi="HCR Batang" w:eastAsia="HCR Batang"/>
          <w:color w:val="000000"/>
          <w:spacing w:val="15"/>
          <w:w w:val="100"/>
          <w:sz w:val="19"/>
          <w:vertAlign w:val="baseline"/>
          <w:lang w:val="en-US"/>
        </w:rPr>
        <w:t xml:space="preserve">성과의 향상을 가능하게 한다</w:t>
      </w:r>
      <w:r>
        <w:rPr>
          <w:rFonts w:ascii="Arial" w:hAnsi="Arial" w:eastAsia="Arial"/>
          <w:color w:val="000000"/>
          <w:spacing w:val="15"/>
          <w:w w:val="100"/>
          <w:sz w:val="20"/>
          <w:vertAlign w:val="baseline"/>
          <w:lang w:val="en-US"/>
        </w:rPr>
        <w:t xml:space="preserve">. OH&amp;S </w:t>
      </w:r>
      <w:r>
        <w:rPr>
          <w:rFonts w:ascii="HCR Batang" w:hAnsi="HCR Batang" w:eastAsia="HCR Batang"/>
          <w:color w:val="000000"/>
          <w:spacing w:val="15"/>
          <w:w w:val="100"/>
          <w:sz w:val="19"/>
          <w:vertAlign w:val="baseline"/>
          <w:lang w:val="en-US"/>
        </w:rPr>
        <w:t xml:space="preserve">경영시스템은 법규 요구사항 및 기타 요구사항을 충족하기 위해 조직 을 지원할 수 있다</w:t>
      </w:r>
      <w:r>
        <w:rPr>
          <w:rFonts w:ascii="Arial" w:hAnsi="Arial" w:eastAsia="Arial"/>
          <w:color w:val="000000"/>
          <w:spacing w:val="15"/>
          <w:w w:val="100"/>
          <w:sz w:val="20"/>
          <w:vertAlign w:val="baseline"/>
          <w:lang w:val="en-US"/>
        </w:rPr>
        <w:t xml:space="preserve">.</w:t>
      </w:r>
    </w:p>
    <w:p>
      <w:pPr>
        <w:spacing w:before="174" w:after="0" w:line="449" w:lineRule="exact"/>
        <w:ind w:right="0" w:left="0" w:firstLine="0"/>
        <w:jc w:val="left"/>
        <w:textAlignment w:val="baseline"/>
        <w:rPr>
          <w:rFonts w:ascii="Arial" w:hAnsi="Arial" w:eastAsia="Arial"/>
          <w:b w:val="true"/>
          <w:color w:val="000000"/>
          <w:spacing w:val="11"/>
          <w:w w:val="100"/>
          <w:sz w:val="24"/>
          <w:vertAlign w:val="baseline"/>
          <w:lang w:val="en-US"/>
        </w:rPr>
      </w:pPr>
      <w:r>
        <w:rPr>
          <w:rFonts w:ascii="Arial" w:hAnsi="Arial" w:eastAsia="Arial"/>
          <w:b w:val="true"/>
          <w:color w:val="000000"/>
          <w:spacing w:val="11"/>
          <w:w w:val="100"/>
          <w:sz w:val="24"/>
          <w:vertAlign w:val="baseline"/>
          <w:lang w:val="en-US"/>
        </w:rPr>
        <w:t xml:space="preserve">0.3 </w:t>
      </w:r>
      <w:r>
        <w:rPr>
          <w:rFonts w:ascii="HCR Dotum" w:hAnsi="HCR Dotum" w:eastAsia="HCR Dotum"/>
          <w:color w:val="000000"/>
          <w:spacing w:val="11"/>
          <w:w w:val="100"/>
          <w:sz w:val="23"/>
          <w:vertAlign w:val="baseline"/>
          <w:lang w:val="en-US"/>
        </w:rPr>
        <w:t xml:space="preserve">성공 요인</w:t>
      </w:r>
    </w:p>
    <w:p>
      <w:pPr>
        <w:spacing w:before="273" w:after="0" w:line="288" w:lineRule="exact"/>
        <w:ind w:right="72" w:left="0" w:firstLine="0"/>
        <w:jc w:val="both"/>
        <w:textAlignment w:val="baseline"/>
        <w:rPr>
          <w:rFonts w:ascii="Arial" w:hAnsi="Arial" w:eastAsia="Arial"/>
          <w:color w:val="000000"/>
          <w:spacing w:val="12"/>
          <w:w w:val="100"/>
          <w:sz w:val="20"/>
          <w:vertAlign w:val="baseline"/>
          <w:lang w:val="en-US"/>
        </w:rPr>
      </w:pPr>
      <w:r>
        <w:rPr>
          <w:rFonts w:ascii="Arial" w:hAnsi="Arial" w:eastAsia="Arial"/>
          <w:color w:val="000000"/>
          <w:spacing w:val="12"/>
          <w:w w:val="100"/>
          <w:sz w:val="20"/>
          <w:vertAlign w:val="baseline"/>
          <w:lang w:val="en-US"/>
        </w:rPr>
        <w:t xml:space="preserve">OH&amp;S(OH&amp;S) </w:t>
      </w:r>
      <w:r>
        <w:rPr>
          <w:rFonts w:ascii="HCR Batang" w:hAnsi="HCR Batang" w:eastAsia="HCR Batang"/>
          <w:color w:val="000000"/>
          <w:spacing w:val="12"/>
          <w:w w:val="100"/>
          <w:sz w:val="19"/>
          <w:vertAlign w:val="baseline"/>
          <w:lang w:val="en-US"/>
        </w:rPr>
        <w:t xml:space="preserve">경영시스템의 실행은 조직을 위한 운용과 전략적인 의사결정이다</w:t>
      </w:r>
      <w:r>
        <w:rPr>
          <w:rFonts w:ascii="Arial" w:hAnsi="Arial" w:eastAsia="Arial"/>
          <w:color w:val="000000"/>
          <w:spacing w:val="12"/>
          <w:w w:val="100"/>
          <w:sz w:val="20"/>
          <w:vertAlign w:val="baseline"/>
          <w:lang w:val="en-US"/>
        </w:rPr>
        <w:t xml:space="preserve">. OH&amp;S(OH&amp;S) </w:t>
      </w:r>
      <w:r>
        <w:rPr>
          <w:rFonts w:ascii="HCR Batang" w:hAnsi="HCR Batang" w:eastAsia="HCR Batang"/>
          <w:color w:val="000000"/>
          <w:spacing w:val="12"/>
          <w:w w:val="100"/>
          <w:sz w:val="19"/>
          <w:vertAlign w:val="baseline"/>
          <w:lang w:val="en-US"/>
        </w:rPr>
        <w:t xml:space="preserve">경영 시스템의 성공은 조직의 리더십</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실행의지 및 모든 계층과 기능의 참여에 달려있다</w:t>
      </w:r>
      <w:r>
        <w:rPr>
          <w:rFonts w:ascii="Arial" w:hAnsi="Arial" w:eastAsia="Arial"/>
          <w:color w:val="000000"/>
          <w:spacing w:val="12"/>
          <w:w w:val="100"/>
          <w:sz w:val="20"/>
          <w:vertAlign w:val="baseline"/>
          <w:lang w:val="en-US"/>
        </w:rPr>
        <w:t xml:space="preserve">. OH&amp;S(OH&amp;S) </w:t>
      </w:r>
      <w:r>
        <w:rPr>
          <w:rFonts w:ascii="HCR Batang" w:hAnsi="HCR Batang" w:eastAsia="HCR Batang"/>
          <w:color w:val="000000"/>
          <w:spacing w:val="12"/>
          <w:w w:val="100"/>
          <w:sz w:val="19"/>
          <w:vertAlign w:val="baseline"/>
          <w:lang w:val="en-US"/>
        </w:rPr>
        <w:t xml:space="preserve">경 영시스템의 실행과 유지</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그 효과성과 의도된 결과를 달성하는 능력은</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다음 사항을 포함하는 많은 핵심 요소에 의존한다</w:t>
      </w:r>
      <w:r>
        <w:rPr>
          <w:rFonts w:ascii="Arial" w:hAnsi="Arial" w:eastAsia="Arial"/>
          <w:color w:val="000000"/>
          <w:spacing w:val="12"/>
          <w:w w:val="100"/>
          <w:sz w:val="20"/>
          <w:vertAlign w:val="baseline"/>
          <w:lang w:val="en-US"/>
        </w:rPr>
        <w:t xml:space="preserve">.</w:t>
      </w:r>
    </w:p>
    <w:p>
      <w:pPr>
        <w:numPr>
          <w:ilvl w:val="0"/>
          <w:numId w:val="1"/>
        </w:numPr>
        <w:tabs>
          <w:tab w:val="clear" w:pos="288"/>
          <w:tab w:val="left" w:pos="288"/>
        </w:tabs>
        <w:spacing w:before="0" w:after="0" w:line="298" w:lineRule="exact"/>
        <w:ind w:right="0" w:left="288" w:hanging="288"/>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최고경영자</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최고경영진의 리더십</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의지표명</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실행의지</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책임 및 책무</w:t>
      </w:r>
      <w:r>
        <w:rPr>
          <w:rFonts w:ascii="Arial" w:hAnsi="Arial" w:eastAsia="Arial"/>
          <w:color w:val="000000"/>
          <w:spacing w:val="16"/>
          <w:w w:val="100"/>
          <w:sz w:val="20"/>
          <w:vertAlign w:val="baseline"/>
          <w:lang w:val="en-US"/>
        </w:rPr>
        <w:t xml:space="preserve">;</w:t>
      </w:r>
    </w:p>
    <w:p>
      <w:pPr>
        <w:numPr>
          <w:ilvl w:val="0"/>
          <w:numId w:val="1"/>
        </w:numPr>
        <w:tabs>
          <w:tab w:val="clear" w:pos="288"/>
          <w:tab w:val="left" w:pos="288"/>
        </w:tabs>
        <w:spacing w:before="0" w:after="0" w:line="297" w:lineRule="exact"/>
        <w:ind w:right="72" w:left="288" w:hanging="288"/>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최고경영자</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최고경영진이 </w:t>
      </w:r>
      <w:r>
        <w:rPr>
          <w:rFonts w:ascii="Arial" w:hAnsi="Arial" w:eastAsia="Arial"/>
          <w:color w:val="000000"/>
          <w:spacing w:val="0"/>
          <w:w w:val="100"/>
          <w:sz w:val="20"/>
          <w:vertAlign w:val="baseline"/>
          <w:lang w:val="en-US"/>
        </w:rPr>
        <w:t xml:space="preserve">OH&amp;S(OH&amp;S) </w:t>
      </w:r>
      <w:r>
        <w:rPr>
          <w:rFonts w:ascii="HCR Batang" w:hAnsi="HCR Batang" w:eastAsia="HCR Batang"/>
          <w:color w:val="000000"/>
          <w:spacing w:val="0"/>
          <w:w w:val="100"/>
          <w:sz w:val="19"/>
          <w:vertAlign w:val="baseline"/>
          <w:lang w:val="en-US"/>
        </w:rPr>
        <w:t xml:space="preserve">경영시스템의 의도된 결과를 지원하는 조직 문화를 개발</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선도 및 증진</w:t>
      </w:r>
    </w:p>
    <w:p>
      <w:pPr>
        <w:numPr>
          <w:ilvl w:val="0"/>
          <w:numId w:val="1"/>
        </w:numPr>
        <w:tabs>
          <w:tab w:val="clear" w:pos="288"/>
          <w:tab w:val="left" w:pos="288"/>
        </w:tabs>
        <w:spacing w:before="1" w:after="0" w:line="297" w:lineRule="exact"/>
        <w:ind w:right="0" w:left="288" w:hanging="288"/>
        <w:jc w:val="both"/>
        <w:textAlignment w:val="baseline"/>
        <w:rPr>
          <w:rFonts w:ascii="HCR Batang" w:hAnsi="HCR Batang" w:eastAsia="HCR Batang"/>
          <w:color w:val="000000"/>
          <w:spacing w:val="7"/>
          <w:w w:val="100"/>
          <w:sz w:val="19"/>
          <w:vertAlign w:val="baseline"/>
          <w:lang w:val="en-US"/>
        </w:rPr>
      </w:pPr>
      <w:r>
        <w:rPr>
          <w:rFonts w:ascii="HCR Batang" w:hAnsi="HCR Batang" w:eastAsia="HCR Batang"/>
          <w:color w:val="000000"/>
          <w:spacing w:val="7"/>
          <w:w w:val="100"/>
          <w:sz w:val="19"/>
          <w:vertAlign w:val="baseline"/>
          <w:lang w:val="en-US"/>
        </w:rPr>
        <w:t xml:space="preserve">의사소통</w:t>
      </w:r>
    </w:p>
    <w:p>
      <w:pPr>
        <w:numPr>
          <w:ilvl w:val="0"/>
          <w:numId w:val="1"/>
        </w:numPr>
        <w:tabs>
          <w:tab w:val="clear" w:pos="288"/>
          <w:tab w:val="left" w:pos="288"/>
        </w:tabs>
        <w:spacing w:before="1" w:after="0" w:line="297" w:lineRule="exact"/>
        <w:ind w:right="0" w:left="288" w:hanging="288"/>
        <w:jc w:val="both"/>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근로자와 그들 대표자의 협의 및 참여</w:t>
      </w:r>
    </w:p>
    <w:p>
      <w:pPr>
        <w:numPr>
          <w:ilvl w:val="0"/>
          <w:numId w:val="1"/>
        </w:numPr>
        <w:tabs>
          <w:tab w:val="clear" w:pos="288"/>
          <w:tab w:val="left" w:pos="288"/>
        </w:tabs>
        <w:spacing w:before="5" w:after="0" w:line="297" w:lineRule="exact"/>
        <w:ind w:right="0" w:left="288" w:hanging="288"/>
        <w:jc w:val="both"/>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그것을 유지하기 위해 필요한 자원의 할당</w:t>
      </w:r>
    </w:p>
    <w:p>
      <w:pPr>
        <w:numPr>
          <w:ilvl w:val="0"/>
          <w:numId w:val="1"/>
        </w:numPr>
        <w:tabs>
          <w:tab w:val="clear" w:pos="288"/>
          <w:tab w:val="left" w:pos="288"/>
        </w:tabs>
        <w:spacing w:before="42" w:after="0" w:line="261" w:lineRule="exact"/>
        <w:ind w:right="0" w:left="288" w:hanging="288"/>
        <w:jc w:val="both"/>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조직의 전체적인 전략적 목표 및 방향과 호환되는 </w:t>
      </w:r>
      <w:r>
        <w:rPr>
          <w:rFonts w:ascii="Arial" w:hAnsi="Arial" w:eastAsia="Arial"/>
          <w:color w:val="000000"/>
          <w:spacing w:val="17"/>
          <w:w w:val="100"/>
          <w:sz w:val="20"/>
          <w:vertAlign w:val="baseline"/>
          <w:lang w:val="en-US"/>
        </w:rPr>
        <w:t xml:space="preserve">OH&amp;S </w:t>
      </w:r>
      <w:r>
        <w:rPr>
          <w:rFonts w:ascii="HCR Batang" w:hAnsi="HCR Batang" w:eastAsia="HCR Batang"/>
          <w:color w:val="000000"/>
          <w:spacing w:val="17"/>
          <w:w w:val="100"/>
          <w:sz w:val="19"/>
          <w:vertAlign w:val="baseline"/>
          <w:lang w:val="en-US"/>
        </w:rPr>
        <w:t xml:space="preserve">방침</w:t>
      </w:r>
    </w:p>
    <w:p>
      <w:pPr>
        <w:numPr>
          <w:ilvl w:val="0"/>
          <w:numId w:val="1"/>
        </w:numPr>
        <w:tabs>
          <w:tab w:val="clear" w:pos="288"/>
          <w:tab w:val="left" w:pos="288"/>
        </w:tabs>
        <w:spacing w:before="0" w:after="0" w:line="334" w:lineRule="exact"/>
        <w:ind w:right="0" w:left="288" w:hanging="288"/>
        <w:jc w:val="both"/>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위험요인 식별</w:t>
      </w:r>
      <w:r>
        <w:rPr>
          <w:rFonts w:ascii="Arial" w:hAnsi="Arial" w:eastAsia="Arial"/>
          <w:color w:val="000000"/>
          <w:spacing w:val="16"/>
          <w:w w:val="100"/>
          <w:sz w:val="20"/>
          <w:vertAlign w:val="baseline"/>
          <w:lang w:val="en-US"/>
        </w:rPr>
        <w:t xml:space="preserve">, OH&amp;S </w:t>
      </w:r>
      <w:r>
        <w:rPr>
          <w:rFonts w:ascii="HCR Batang" w:hAnsi="HCR Batang" w:eastAsia="HCR Batang"/>
          <w:color w:val="000000"/>
          <w:spacing w:val="16"/>
          <w:w w:val="100"/>
          <w:sz w:val="19"/>
          <w:vertAlign w:val="baseline"/>
          <w:lang w:val="en-US"/>
        </w:rPr>
        <w:t xml:space="preserve">리스크 관리 및 </w:t>
      </w:r>
      <w:r>
        <w:rPr>
          <w:rFonts w:ascii="Arial" w:hAnsi="Arial" w:eastAsia="Arial"/>
          <w:color w:val="000000"/>
          <w:spacing w:val="16"/>
          <w:w w:val="100"/>
          <w:sz w:val="20"/>
          <w:vertAlign w:val="baseline"/>
          <w:lang w:val="en-US"/>
        </w:rPr>
        <w:t xml:space="preserve">OH&amp;S </w:t>
      </w:r>
      <w:r>
        <w:rPr>
          <w:rFonts w:ascii="HCR Batang" w:hAnsi="HCR Batang" w:eastAsia="HCR Batang"/>
          <w:color w:val="000000"/>
          <w:spacing w:val="16"/>
          <w:w w:val="100"/>
          <w:sz w:val="19"/>
          <w:vertAlign w:val="baseline"/>
          <w:lang w:val="en-US"/>
        </w:rPr>
        <w:t xml:space="preserve">기회의 활용을 위한 효과적인 프로세스</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들</w:t>
      </w:r>
      <w:r>
        <w:rPr>
          <w:rFonts w:ascii="Arial" w:hAnsi="Arial" w:eastAsia="Arial"/>
          <w:color w:val="000000"/>
          <w:spacing w:val="16"/>
          <w:w w:val="100"/>
          <w:sz w:val="20"/>
          <w:vertAlign w:val="baseline"/>
          <w:lang w:val="en-US"/>
        </w:rPr>
        <w:t xml:space="preserve">)</w:t>
      </w:r>
    </w:p>
    <w:p>
      <w:pPr>
        <w:sectPr>
          <w:headerReference w:type="even" r:id="hId4"/>
          <w:headerReference w:type="default" r:id="hId5"/>
          <w:headerReference w:type="first" r:id="hId6"/>
          <w:footerReference w:type="first" r:id="fId3"/>
          <w:type w:val="nextPage"/>
          <w:pgSz w:w="11909" w:h="16838" w:orient="portrait"/>
          <w:pgMar w:bottom="1078" w:top="1607" w:right="1232" w:left="1277" w:header="957" w:footer="1108"/>
          <w:titlePg w:val="true"/>
          <w:textDirection w:val="lrTb"/>
        </w:sectPr>
      </w:pPr>
    </w:p>
    <w:p>
      <w:pPr>
        <w:numPr>
          <w:ilvl w:val="0"/>
          <w:numId w:val="2"/>
        </w:numPr>
        <w:tabs>
          <w:tab w:val="clear" w:pos="216"/>
          <w:tab w:val="left" w:pos="288"/>
        </w:tabs>
        <w:spacing w:before="0" w:after="0" w:line="261" w:lineRule="exact"/>
        <w:ind w:right="0" w:left="72" w:firstLine="0"/>
        <w:jc w:val="left"/>
        <w:textAlignment w:val="baseline"/>
        <w:rPr>
          <w:rFonts w:ascii="Arial" w:hAnsi="Arial" w:eastAsia="Arial"/>
          <w:color w:val="000000"/>
          <w:spacing w:val="14"/>
          <w:w w:val="100"/>
          <w:sz w:val="20"/>
          <w:vertAlign w:val="baseline"/>
          <w:lang w:val="en-US"/>
        </w:rPr>
      </w:pPr>
      <w:r>
        <w:rPr>
          <w:rFonts w:ascii="Arial" w:hAnsi="Arial" w:eastAsia="Arial"/>
          <w:color w:val="000000"/>
          <w:spacing w:val="14"/>
          <w:w w:val="100"/>
          <w:sz w:val="20"/>
          <w:vertAlign w:val="baseline"/>
          <w:lang w:val="en-US"/>
        </w:rPr>
        <w:t xml:space="preserve">OH&amp;S </w:t>
      </w:r>
      <w:r>
        <w:rPr>
          <w:rFonts w:ascii="HCR Batang" w:hAnsi="HCR Batang" w:eastAsia="HCR Batang"/>
          <w:color w:val="000000"/>
          <w:spacing w:val="14"/>
          <w:w w:val="100"/>
          <w:sz w:val="19"/>
          <w:vertAlign w:val="baseline"/>
          <w:lang w:val="en-US"/>
        </w:rPr>
        <w:t xml:space="preserve">성과의 개선을 위한 </w:t>
      </w:r>
      <w:r>
        <w:rPr>
          <w:rFonts w:ascii="Arial" w:hAnsi="Arial" w:eastAsia="Arial"/>
          <w:color w:val="000000"/>
          <w:spacing w:val="14"/>
          <w:w w:val="100"/>
          <w:sz w:val="20"/>
          <w:vertAlign w:val="baseline"/>
          <w:lang w:val="en-US"/>
        </w:rPr>
        <w:t xml:space="preserve">OH&amp;S(OH&amp;S) </w:t>
      </w:r>
      <w:r>
        <w:rPr>
          <w:rFonts w:ascii="HCR Batang" w:hAnsi="HCR Batang" w:eastAsia="HCR Batang"/>
          <w:color w:val="000000"/>
          <w:spacing w:val="14"/>
          <w:w w:val="100"/>
          <w:sz w:val="19"/>
          <w:vertAlign w:val="baseline"/>
          <w:lang w:val="en-US"/>
        </w:rPr>
        <w:t xml:space="preserve">경영시스템의 지속적인 성과 평가와 모니터링</w:t>
      </w:r>
    </w:p>
    <w:p>
      <w:pPr>
        <w:numPr>
          <w:ilvl w:val="0"/>
          <w:numId w:val="2"/>
        </w:numPr>
        <w:tabs>
          <w:tab w:val="clear" w:pos="216"/>
          <w:tab w:val="left" w:pos="288"/>
        </w:tabs>
        <w:spacing w:before="0" w:after="0" w:line="300" w:lineRule="exact"/>
        <w:ind w:right="0" w:left="72" w:firstLine="0"/>
        <w:jc w:val="left"/>
        <w:textAlignment w:val="baseline"/>
        <w:rPr>
          <w:rFonts w:ascii="Arial" w:hAnsi="Arial" w:eastAsia="Arial"/>
          <w:color w:val="000000"/>
          <w:spacing w:val="12"/>
          <w:w w:val="100"/>
          <w:sz w:val="20"/>
          <w:vertAlign w:val="baseline"/>
          <w:lang w:val="en-US"/>
        </w:rPr>
      </w:pPr>
      <w:r>
        <w:rPr>
          <w:rFonts w:ascii="Arial" w:hAnsi="Arial" w:eastAsia="Arial"/>
          <w:color w:val="000000"/>
          <w:spacing w:val="12"/>
          <w:w w:val="100"/>
          <w:sz w:val="20"/>
          <w:vertAlign w:val="baseline"/>
          <w:lang w:val="en-US"/>
        </w:rPr>
        <w:t xml:space="preserve">OH&amp;S(OH&amp;S) </w:t>
      </w:r>
      <w:r>
        <w:rPr>
          <w:rFonts w:ascii="HCR Batang" w:hAnsi="HCR Batang" w:eastAsia="HCR Batang"/>
          <w:color w:val="000000"/>
          <w:spacing w:val="12"/>
          <w:w w:val="100"/>
          <w:sz w:val="19"/>
          <w:vertAlign w:val="baseline"/>
          <w:lang w:val="en-US"/>
        </w:rPr>
        <w:t xml:space="preserve">경영시스템을 조직의 비즈니스 프로세스에 통합</w:t>
      </w:r>
    </w:p>
    <w:p>
      <w:pPr>
        <w:numPr>
          <w:ilvl w:val="0"/>
          <w:numId w:val="2"/>
        </w:numPr>
        <w:tabs>
          <w:tab w:val="clear" w:pos="216"/>
          <w:tab w:val="left" w:pos="288"/>
        </w:tabs>
        <w:spacing w:before="0" w:after="0" w:line="300" w:lineRule="exact"/>
        <w:ind w:right="0" w:left="72" w:firstLine="0"/>
        <w:jc w:val="left"/>
        <w:textAlignment w:val="baseline"/>
        <w:rPr>
          <w:rFonts w:ascii="Arial" w:hAnsi="Arial" w:eastAsia="Arial"/>
          <w:color w:val="000000"/>
          <w:spacing w:val="14"/>
          <w:w w:val="100"/>
          <w:sz w:val="20"/>
          <w:vertAlign w:val="baseline"/>
          <w:lang w:val="en-US"/>
        </w:rPr>
      </w:pPr>
      <w:r>
        <w:rPr>
          <w:rFonts w:ascii="Arial" w:hAnsi="Arial" w:eastAsia="Arial"/>
          <w:color w:val="000000"/>
          <w:spacing w:val="14"/>
          <w:w w:val="100"/>
          <w:sz w:val="20"/>
          <w:vertAlign w:val="baseline"/>
          <w:lang w:val="en-US"/>
        </w:rPr>
        <w:t xml:space="preserve">OH&amp;S </w:t>
      </w:r>
      <w:r>
        <w:rPr>
          <w:rFonts w:ascii="HCR Batang" w:hAnsi="HCR Batang" w:eastAsia="HCR Batang"/>
          <w:color w:val="000000"/>
          <w:spacing w:val="14"/>
          <w:w w:val="100"/>
          <w:sz w:val="19"/>
          <w:vertAlign w:val="baseline"/>
          <w:lang w:val="en-US"/>
        </w:rPr>
        <w:t xml:space="preserve">방침과 일관되고</w:t>
      </w:r>
      <w:r>
        <w:rPr>
          <w:rFonts w:ascii="Arial" w:hAnsi="Arial" w:eastAsia="Arial"/>
          <w:color w:val="000000"/>
          <w:spacing w:val="14"/>
          <w:w w:val="100"/>
          <w:sz w:val="20"/>
          <w:vertAlign w:val="baseline"/>
          <w:lang w:val="en-US"/>
        </w:rPr>
        <w:t xml:space="preserve">, </w:t>
      </w:r>
      <w:r>
        <w:rPr>
          <w:rFonts w:ascii="HCR Batang" w:hAnsi="HCR Batang" w:eastAsia="HCR Batang"/>
          <w:color w:val="000000"/>
          <w:spacing w:val="14"/>
          <w:w w:val="100"/>
          <w:sz w:val="19"/>
          <w:vertAlign w:val="baseline"/>
          <w:lang w:val="en-US"/>
        </w:rPr>
        <w:t xml:space="preserve">조직의 위험요인</w:t>
      </w:r>
      <w:r>
        <w:rPr>
          <w:rFonts w:ascii="Arial" w:hAnsi="Arial" w:eastAsia="Arial"/>
          <w:color w:val="000000"/>
          <w:spacing w:val="14"/>
          <w:w w:val="100"/>
          <w:sz w:val="20"/>
          <w:vertAlign w:val="baseline"/>
          <w:lang w:val="en-US"/>
        </w:rPr>
        <w:t xml:space="preserve">, OH&amp;S </w:t>
      </w:r>
      <w:r>
        <w:rPr>
          <w:rFonts w:ascii="HCR Batang" w:hAnsi="HCR Batang" w:eastAsia="HCR Batang"/>
          <w:color w:val="000000"/>
          <w:spacing w:val="14"/>
          <w:w w:val="100"/>
          <w:sz w:val="19"/>
          <w:vertAlign w:val="baseline"/>
          <w:lang w:val="en-US"/>
        </w:rPr>
        <w:t xml:space="preserve">리스크 및 기회를 반영한 </w:t>
      </w:r>
      <w:r>
        <w:rPr>
          <w:rFonts w:ascii="Arial" w:hAnsi="Arial" w:eastAsia="Arial"/>
          <w:color w:val="000000"/>
          <w:spacing w:val="14"/>
          <w:w w:val="100"/>
          <w:sz w:val="20"/>
          <w:vertAlign w:val="baseline"/>
          <w:lang w:val="en-US"/>
        </w:rPr>
        <w:t xml:space="preserve">OH&amp;S </w:t>
      </w:r>
      <w:r>
        <w:rPr>
          <w:rFonts w:ascii="HCR Batang" w:hAnsi="HCR Batang" w:eastAsia="HCR Batang"/>
          <w:color w:val="000000"/>
          <w:spacing w:val="14"/>
          <w:w w:val="100"/>
          <w:sz w:val="19"/>
          <w:vertAlign w:val="baseline"/>
          <w:lang w:val="en-US"/>
        </w:rPr>
        <w:t xml:space="preserve">목표</w:t>
      </w:r>
    </w:p>
    <w:p>
      <w:pPr>
        <w:numPr>
          <w:ilvl w:val="0"/>
          <w:numId w:val="3"/>
        </w:numPr>
        <w:tabs>
          <w:tab w:val="clear" w:pos="216"/>
          <w:tab w:val="left" w:pos="288"/>
        </w:tabs>
        <w:spacing w:before="0" w:after="0" w:line="292" w:lineRule="exact"/>
        <w:ind w:right="0" w:left="72"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법규 및 기타 요구사항의 준수</w:t>
      </w:r>
    </w:p>
    <w:p>
      <w:pPr>
        <w:spacing w:before="305" w:after="0" w:line="299" w:lineRule="exact"/>
        <w:ind w:right="0" w:left="72" w:firstLine="0"/>
        <w:jc w:val="both"/>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이 문서의 성공적인 실행의 입증은 효과적인 </w:t>
      </w:r>
      <w:r>
        <w:rPr>
          <w:rFonts w:ascii="Arial" w:hAnsi="Arial" w:eastAsia="Arial"/>
          <w:color w:val="000000"/>
          <w:spacing w:val="10"/>
          <w:w w:val="100"/>
          <w:sz w:val="20"/>
          <w:vertAlign w:val="baseline"/>
          <w:lang w:val="en-US"/>
        </w:rPr>
        <w:t xml:space="preserve">OH&amp;S(OH&amp;S) </w:t>
      </w:r>
      <w:r>
        <w:rPr>
          <w:rFonts w:ascii="HCR Batang" w:hAnsi="HCR Batang" w:eastAsia="HCR Batang"/>
          <w:color w:val="000000"/>
          <w:spacing w:val="10"/>
          <w:w w:val="100"/>
          <w:sz w:val="19"/>
          <w:vertAlign w:val="baseline"/>
          <w:lang w:val="en-US"/>
        </w:rPr>
        <w:t xml:space="preserve">경영시스템이 있는 장소에서 근로자 및 다른 이해관계자에게 보증을 제공하는 조직에 의해 사용될 수 있다</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그러나 이 문서의 채택은 근로 자에 대한 업무 관련 상해 및 건강상 장해의 예방</w:t>
      </w:r>
      <w:r>
        <w:rPr>
          <w:rFonts w:ascii="Arial" w:hAnsi="Arial" w:eastAsia="Arial"/>
          <w:color w:val="000000"/>
          <w:spacing w:val="10"/>
          <w:w w:val="100"/>
          <w:sz w:val="20"/>
          <w:vertAlign w:val="baseline"/>
          <w:lang w:val="en-US"/>
        </w:rPr>
        <w:t xml:space="preserve">(</w:t>
      </w:r>
      <w:r>
        <w:rPr>
          <w:rFonts w:ascii="HCR Batang" w:hAnsi="HCR Batang" w:eastAsia="HCR Batang"/>
          <w:color w:val="000000"/>
          <w:spacing w:val="10"/>
          <w:w w:val="100"/>
          <w:sz w:val="19"/>
          <w:vertAlign w:val="baseline"/>
          <w:lang w:val="en-US"/>
        </w:rPr>
        <w:t xml:space="preserve">을 보장하지 않고</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안전하고 건강한 작업장과 개 선된 </w:t>
      </w:r>
      <w:r>
        <w:rPr>
          <w:rFonts w:ascii="Arial" w:hAnsi="Arial" w:eastAsia="Arial"/>
          <w:color w:val="000000"/>
          <w:spacing w:val="10"/>
          <w:w w:val="100"/>
          <w:sz w:val="20"/>
          <w:vertAlign w:val="baseline"/>
          <w:lang w:val="en-US"/>
        </w:rPr>
        <w:t xml:space="preserve">OH&amp;S </w:t>
      </w:r>
      <w:r>
        <w:rPr>
          <w:rFonts w:ascii="HCR Batang" w:hAnsi="HCR Batang" w:eastAsia="HCR Batang"/>
          <w:color w:val="000000"/>
          <w:spacing w:val="10"/>
          <w:w w:val="100"/>
          <w:sz w:val="19"/>
          <w:vertAlign w:val="baseline"/>
          <w:lang w:val="en-US"/>
        </w:rPr>
        <w:t xml:space="preserve">성과의 제공을 보장하지 않는다</w:t>
      </w:r>
      <w:r>
        <w:rPr>
          <w:rFonts w:ascii="Arial" w:hAnsi="Arial" w:eastAsia="Arial"/>
          <w:color w:val="000000"/>
          <w:spacing w:val="10"/>
          <w:w w:val="100"/>
          <w:sz w:val="20"/>
          <w:vertAlign w:val="baseline"/>
          <w:lang w:val="en-US"/>
        </w:rPr>
        <w:t xml:space="preserve">.</w:t>
      </w:r>
    </w:p>
    <w:p>
      <w:pPr>
        <w:spacing w:before="268" w:after="0" w:line="298" w:lineRule="exact"/>
        <w:ind w:right="0" w:left="72"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상세 레벨</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복잡성</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문서화된 정보의 범위</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그리고 조직의 </w:t>
      </w:r>
      <w:r>
        <w:rPr>
          <w:rFonts w:ascii="Arial" w:hAnsi="Arial" w:eastAsia="Arial"/>
          <w:color w:val="000000"/>
          <w:spacing w:val="0"/>
          <w:w w:val="100"/>
          <w:sz w:val="20"/>
          <w:vertAlign w:val="baseline"/>
          <w:lang w:val="en-US"/>
        </w:rPr>
        <w:t xml:space="preserve">OH&amp;S(OH&amp;S) </w:t>
      </w:r>
      <w:r>
        <w:rPr>
          <w:rFonts w:ascii="HCR Batang" w:hAnsi="HCR Batang" w:eastAsia="HCR Batang"/>
          <w:color w:val="000000"/>
          <w:spacing w:val="0"/>
          <w:w w:val="100"/>
          <w:sz w:val="19"/>
          <w:vertAlign w:val="baseline"/>
          <w:lang w:val="en-US"/>
        </w:rPr>
        <w:t xml:space="preserve">경영시스템의 성공을 보장하 기 위해 필요한 자원은 다음과 같은 몇 가지 요인에 의존할 것이다</w:t>
      </w:r>
      <w:r>
        <w:rPr>
          <w:rFonts w:ascii="Arial" w:hAnsi="Arial" w:eastAsia="Arial"/>
          <w:color w:val="000000"/>
          <w:spacing w:val="0"/>
          <w:w w:val="100"/>
          <w:sz w:val="20"/>
          <w:vertAlign w:val="baseline"/>
          <w:lang w:val="en-US"/>
        </w:rPr>
        <w:t xml:space="preserve">.</w:t>
      </w:r>
    </w:p>
    <w:p>
      <w:pPr>
        <w:spacing w:before="196" w:after="0" w:line="377" w:lineRule="exact"/>
        <w:ind w:right="0" w:left="72" w:firstLine="0"/>
        <w:jc w:val="left"/>
        <w:textAlignment w:val="baseline"/>
        <w:rPr>
          <w:rFonts w:ascii="Arial" w:hAnsi="Arial" w:eastAsia="Arial"/>
          <w:color w:val="000000"/>
          <w:spacing w:val="18"/>
          <w:w w:val="100"/>
          <w:sz w:val="23"/>
          <w:vertAlign w:val="baseline"/>
          <w:lang w:val="en-US"/>
        </w:rPr>
      </w:pPr>
      <w:r>
        <w:rPr>
          <w:rFonts w:ascii="Arial" w:hAnsi="Arial" w:eastAsia="Arial"/>
          <w:color w:val="000000"/>
          <w:spacing w:val="18"/>
          <w:w w:val="100"/>
          <w:sz w:val="23"/>
          <w:vertAlign w:val="baseline"/>
          <w:lang w:val="en-US"/>
        </w:rPr>
        <w:t xml:space="preserve">— </w:t>
      </w:r>
      <w:r>
        <w:rPr>
          <w:rFonts w:ascii="HCR Batang" w:hAnsi="HCR Batang" w:eastAsia="HCR Batang"/>
          <w:color w:val="000000"/>
          <w:spacing w:val="18"/>
          <w:w w:val="100"/>
          <w:sz w:val="19"/>
          <w:vertAlign w:val="baseline"/>
          <w:lang w:val="en-US"/>
        </w:rPr>
        <w:t xml:space="preserve">조직의 상황 </w:t>
      </w:r>
      <w:r>
        <w:rPr>
          <w:rFonts w:ascii="Arial" w:hAnsi="Arial" w:eastAsia="Arial"/>
          <w:color w:val="000000"/>
          <w:spacing w:val="18"/>
          <w:w w:val="100"/>
          <w:sz w:val="20"/>
          <w:vertAlign w:val="baseline"/>
          <w:lang w:val="en-US"/>
        </w:rPr>
        <w:t xml:space="preserve">(</w:t>
      </w:r>
      <w:r>
        <w:rPr>
          <w:rFonts w:ascii="HCR Batang" w:hAnsi="HCR Batang" w:eastAsia="HCR Batang"/>
          <w:color w:val="000000"/>
          <w:spacing w:val="18"/>
          <w:w w:val="100"/>
          <w:sz w:val="19"/>
          <w:vertAlign w:val="baseline"/>
          <w:lang w:val="en-US"/>
        </w:rPr>
        <w:t xml:space="preserve">예</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근로자 수</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규모</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지리</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문화</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법적 및 기타 요구사항</w:t>
      </w:r>
      <w:r>
        <w:rPr>
          <w:rFonts w:ascii="Arial" w:hAnsi="Arial" w:eastAsia="Arial"/>
          <w:color w:val="000000"/>
          <w:spacing w:val="18"/>
          <w:w w:val="100"/>
          <w:sz w:val="20"/>
          <w:vertAlign w:val="baseline"/>
          <w:lang w:val="en-US"/>
        </w:rPr>
        <w:t xml:space="preserve">)</w:t>
      </w:r>
    </w:p>
    <w:p>
      <w:pPr>
        <w:spacing w:before="185" w:after="0" w:line="377" w:lineRule="exact"/>
        <w:ind w:right="0" w:left="72" w:firstLine="0"/>
        <w:jc w:val="left"/>
        <w:textAlignment w:val="baseline"/>
        <w:rPr>
          <w:rFonts w:ascii="Arial" w:hAnsi="Arial" w:eastAsia="Arial"/>
          <w:color w:val="000000"/>
          <w:spacing w:val="9"/>
          <w:w w:val="100"/>
          <w:sz w:val="23"/>
          <w:vertAlign w:val="baseline"/>
          <w:lang w:val="en-US"/>
        </w:rPr>
      </w:pPr>
      <w:r>
        <w:rPr>
          <w:rFonts w:ascii="Arial" w:hAnsi="Arial" w:eastAsia="Arial"/>
          <w:color w:val="000000"/>
          <w:spacing w:val="9"/>
          <w:w w:val="100"/>
          <w:sz w:val="23"/>
          <w:vertAlign w:val="baseline"/>
          <w:lang w:val="en-US"/>
        </w:rPr>
        <w:t xml:space="preserve">— </w:t>
      </w:r>
      <w:r>
        <w:rPr>
          <w:rFonts w:ascii="HCR Batang" w:hAnsi="HCR Batang" w:eastAsia="HCR Batang"/>
          <w:color w:val="000000"/>
          <w:spacing w:val="9"/>
          <w:w w:val="100"/>
          <w:sz w:val="19"/>
          <w:vertAlign w:val="baseline"/>
          <w:lang w:val="en-US"/>
        </w:rPr>
        <w:t xml:space="preserve">조직의 </w:t>
      </w:r>
      <w:r>
        <w:rPr>
          <w:rFonts w:ascii="Arial" w:hAnsi="Arial" w:eastAsia="Arial"/>
          <w:color w:val="000000"/>
          <w:spacing w:val="9"/>
          <w:w w:val="100"/>
          <w:sz w:val="20"/>
          <w:vertAlign w:val="baseline"/>
          <w:lang w:val="en-US"/>
        </w:rPr>
        <w:t xml:space="preserve">OH&amp;S(OH&amp;S) </w:t>
      </w:r>
      <w:r>
        <w:rPr>
          <w:rFonts w:ascii="HCR Batang" w:hAnsi="HCR Batang" w:eastAsia="HCR Batang"/>
          <w:color w:val="000000"/>
          <w:spacing w:val="9"/>
          <w:w w:val="100"/>
          <w:sz w:val="19"/>
          <w:vertAlign w:val="baseline"/>
          <w:lang w:val="en-US"/>
        </w:rPr>
        <w:t xml:space="preserve">경영시스템의 적용범위</w:t>
      </w:r>
    </w:p>
    <w:p>
      <w:pPr>
        <w:spacing w:before="185" w:after="0" w:line="377" w:lineRule="exact"/>
        <w:ind w:right="0" w:left="72" w:firstLine="0"/>
        <w:jc w:val="left"/>
        <w:textAlignment w:val="baseline"/>
        <w:rPr>
          <w:rFonts w:ascii="Arial" w:hAnsi="Arial" w:eastAsia="Arial"/>
          <w:color w:val="000000"/>
          <w:spacing w:val="15"/>
          <w:w w:val="100"/>
          <w:sz w:val="23"/>
          <w:vertAlign w:val="baseline"/>
          <w:lang w:val="en-US"/>
        </w:rPr>
      </w:pPr>
      <w:r>
        <w:rPr>
          <w:rFonts w:ascii="Arial" w:hAnsi="Arial" w:eastAsia="Arial"/>
          <w:color w:val="000000"/>
          <w:spacing w:val="15"/>
          <w:w w:val="100"/>
          <w:sz w:val="23"/>
          <w:vertAlign w:val="baseline"/>
          <w:lang w:val="en-US"/>
        </w:rPr>
        <w:t xml:space="preserve">— </w:t>
      </w:r>
      <w:r>
        <w:rPr>
          <w:rFonts w:ascii="HCR Batang" w:hAnsi="HCR Batang" w:eastAsia="HCR Batang"/>
          <w:color w:val="000000"/>
          <w:spacing w:val="15"/>
          <w:w w:val="100"/>
          <w:sz w:val="19"/>
          <w:vertAlign w:val="baseline"/>
          <w:lang w:val="en-US"/>
        </w:rPr>
        <w:t xml:space="preserve">조직의 활동 및 관련된 </w:t>
      </w:r>
      <w:r>
        <w:rPr>
          <w:rFonts w:ascii="Arial" w:hAnsi="Arial" w:eastAsia="Arial"/>
          <w:color w:val="000000"/>
          <w:spacing w:val="15"/>
          <w:w w:val="100"/>
          <w:sz w:val="20"/>
          <w:vertAlign w:val="baseline"/>
          <w:lang w:val="en-US"/>
        </w:rPr>
        <w:t xml:space="preserve">OH&amp;S </w:t>
      </w:r>
      <w:r>
        <w:rPr>
          <w:rFonts w:ascii="HCR Batang" w:hAnsi="HCR Batang" w:eastAsia="HCR Batang"/>
          <w:color w:val="000000"/>
          <w:spacing w:val="15"/>
          <w:w w:val="100"/>
          <w:sz w:val="19"/>
          <w:vertAlign w:val="baseline"/>
          <w:lang w:val="en-US"/>
        </w:rPr>
        <w:t xml:space="preserve">리스크의 본질</w:t>
      </w:r>
    </w:p>
    <w:p>
      <w:pPr>
        <w:spacing w:before="138" w:after="0" w:line="472" w:lineRule="exact"/>
        <w:ind w:right="0" w:left="72" w:firstLine="0"/>
        <w:jc w:val="left"/>
        <w:textAlignment w:val="baseline"/>
        <w:rPr>
          <w:rFonts w:ascii="Arial" w:hAnsi="Arial" w:eastAsia="Arial"/>
          <w:b w:val="true"/>
          <w:color w:val="000000"/>
          <w:spacing w:val="12"/>
          <w:w w:val="100"/>
          <w:sz w:val="24"/>
          <w:vertAlign w:val="baseline"/>
          <w:lang w:val="en-US"/>
        </w:rPr>
      </w:pPr>
      <w:r>
        <w:rPr>
          <w:rFonts w:ascii="Arial" w:hAnsi="Arial" w:eastAsia="Arial"/>
          <w:b w:val="true"/>
          <w:color w:val="000000"/>
          <w:spacing w:val="12"/>
          <w:w w:val="100"/>
          <w:sz w:val="24"/>
          <w:vertAlign w:val="baseline"/>
          <w:lang w:val="en-US"/>
        </w:rPr>
        <w:t xml:space="preserve">0.4 </w:t>
      </w:r>
      <w:r>
        <w:rPr>
          <w:rFonts w:ascii="HCR Dotum" w:hAnsi="HCR Dotum" w:eastAsia="HCR Dotum"/>
          <w:color w:val="000000"/>
          <w:spacing w:val="12"/>
          <w:w w:val="100"/>
          <w:sz w:val="23"/>
          <w:vertAlign w:val="baseline"/>
          <w:lang w:val="en-US"/>
        </w:rPr>
        <w:t xml:space="preserve">계획</w:t>
      </w:r>
      <w:r>
        <w:rPr>
          <w:rFonts w:ascii="Dotum" w:hAnsi="Dotum" w:eastAsia="Dotum"/>
          <w:color w:val="000000"/>
          <w:spacing w:val="12"/>
          <w:w w:val="65"/>
          <w:sz w:val="30"/>
          <w:vertAlign w:val="baseline"/>
          <w:lang w:val="en-US"/>
        </w:rPr>
        <w:t xml:space="preserve">-</w:t>
      </w:r>
      <w:r>
        <w:rPr>
          <w:rFonts w:ascii="HCR Dotum" w:hAnsi="HCR Dotum" w:eastAsia="HCR Dotum"/>
          <w:color w:val="000000"/>
          <w:spacing w:val="12"/>
          <w:w w:val="100"/>
          <w:sz w:val="23"/>
          <w:vertAlign w:val="baseline"/>
          <w:lang w:val="en-US"/>
        </w:rPr>
        <w:t xml:space="preserve">실행</w:t>
      </w:r>
      <w:r>
        <w:rPr>
          <w:rFonts w:ascii="Dotum" w:hAnsi="Dotum" w:eastAsia="Dotum"/>
          <w:color w:val="000000"/>
          <w:spacing w:val="12"/>
          <w:w w:val="65"/>
          <w:sz w:val="30"/>
          <w:vertAlign w:val="baseline"/>
          <w:lang w:val="en-US"/>
        </w:rPr>
        <w:t xml:space="preserve">-</w:t>
      </w:r>
      <w:r>
        <w:rPr>
          <w:rFonts w:ascii="HCR Dotum" w:hAnsi="HCR Dotum" w:eastAsia="HCR Dotum"/>
          <w:color w:val="000000"/>
          <w:spacing w:val="12"/>
          <w:w w:val="100"/>
          <w:sz w:val="23"/>
          <w:vertAlign w:val="baseline"/>
          <w:lang w:val="en-US"/>
        </w:rPr>
        <w:t xml:space="preserve">검토</w:t>
      </w:r>
      <w:r>
        <w:rPr>
          <w:rFonts w:ascii="Dotum" w:hAnsi="Dotum" w:eastAsia="Dotum"/>
          <w:color w:val="000000"/>
          <w:spacing w:val="12"/>
          <w:w w:val="65"/>
          <w:sz w:val="30"/>
          <w:vertAlign w:val="baseline"/>
          <w:lang w:val="en-US"/>
        </w:rPr>
        <w:t xml:space="preserve">-</w:t>
      </w:r>
      <w:r>
        <w:rPr>
          <w:rFonts w:ascii="HCR Dotum" w:hAnsi="HCR Dotum" w:eastAsia="HCR Dotum"/>
          <w:color w:val="000000"/>
          <w:spacing w:val="12"/>
          <w:w w:val="100"/>
          <w:sz w:val="23"/>
          <w:vertAlign w:val="baseline"/>
          <w:lang w:val="en-US"/>
        </w:rPr>
        <w:t xml:space="preserve">조치 사이클</w:t>
      </w:r>
    </w:p>
    <w:p>
      <w:pPr>
        <w:spacing w:before="203" w:after="0" w:line="370" w:lineRule="exact"/>
        <w:ind w:right="0" w:left="72"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이 문서에 적용된 </w:t>
      </w:r>
      <w:r>
        <w:rPr>
          <w:rFonts w:ascii="Arial" w:hAnsi="Arial" w:eastAsia="Arial"/>
          <w:color w:val="000000"/>
          <w:spacing w:val="15"/>
          <w:w w:val="100"/>
          <w:sz w:val="20"/>
          <w:vertAlign w:val="baseline"/>
          <w:lang w:val="en-US"/>
        </w:rPr>
        <w:t xml:space="preserve">OH&amp;S(OH&amp;S) </w:t>
      </w:r>
      <w:r>
        <w:rPr>
          <w:rFonts w:ascii="HCR Batang" w:hAnsi="HCR Batang" w:eastAsia="HCR Batang"/>
          <w:color w:val="000000"/>
          <w:spacing w:val="15"/>
          <w:w w:val="100"/>
          <w:sz w:val="19"/>
          <w:vertAlign w:val="baseline"/>
          <w:lang w:val="en-US"/>
        </w:rPr>
        <w:t xml:space="preserve">경영시스템 접근법은 </w:t>
      </w:r>
      <w:r>
        <w:rPr>
          <w:rFonts w:ascii="Arial" w:hAnsi="Arial" w:eastAsia="Arial"/>
          <w:color w:val="000000"/>
          <w:spacing w:val="15"/>
          <w:w w:val="100"/>
          <w:sz w:val="20"/>
          <w:vertAlign w:val="baseline"/>
          <w:lang w:val="en-US"/>
        </w:rPr>
        <w:t xml:space="preserve">PDCA </w:t>
      </w:r>
      <w:r>
        <w:rPr>
          <w:rFonts w:ascii="HCR Batang" w:hAnsi="HCR Batang" w:eastAsia="HCR Batang"/>
          <w:color w:val="000000"/>
          <w:spacing w:val="15"/>
          <w:w w:val="100"/>
          <w:sz w:val="19"/>
          <w:vertAlign w:val="baseline"/>
          <w:lang w:val="en-US"/>
        </w:rPr>
        <w:t xml:space="preserve">개념에 기반을 두고 있다</w:t>
      </w:r>
      <w:r>
        <w:rPr>
          <w:rFonts w:ascii="Arial" w:hAnsi="Arial" w:eastAsia="Arial"/>
          <w:color w:val="000000"/>
          <w:spacing w:val="15"/>
          <w:w w:val="100"/>
          <w:sz w:val="20"/>
          <w:vertAlign w:val="baseline"/>
          <w:lang w:val="en-US"/>
        </w:rPr>
        <w:t xml:space="preserve">.</w:t>
      </w:r>
    </w:p>
    <w:p>
      <w:pPr>
        <w:spacing w:before="265" w:after="0" w:line="297" w:lineRule="exact"/>
        <w:ind w:right="0" w:left="72"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PDCA </w:t>
      </w:r>
      <w:r>
        <w:rPr>
          <w:rFonts w:ascii="HCR Batang" w:hAnsi="HCR Batang" w:eastAsia="HCR Batang"/>
          <w:color w:val="000000"/>
          <w:spacing w:val="0"/>
          <w:w w:val="100"/>
          <w:sz w:val="19"/>
          <w:vertAlign w:val="baseline"/>
          <w:lang w:val="en-US"/>
        </w:rPr>
        <w:t xml:space="preserve">개념은 지속적 개선을 달성하기 위해 조직에 의해 사용되는 반복적인 프로세스이다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그것은</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다음과 같이</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경영시스템과 개별요소 각각에 적용할 수 있다</w:t>
      </w:r>
      <w:r>
        <w:rPr>
          <w:rFonts w:ascii="Arial" w:hAnsi="Arial" w:eastAsia="Arial"/>
          <w:color w:val="000000"/>
          <w:spacing w:val="0"/>
          <w:w w:val="100"/>
          <w:sz w:val="20"/>
          <w:vertAlign w:val="baseline"/>
          <w:lang w:val="en-US"/>
        </w:rPr>
        <w:t xml:space="preserve">.</w:t>
      </w:r>
    </w:p>
    <w:p>
      <w:pPr>
        <w:numPr>
          <w:ilvl w:val="0"/>
          <w:numId w:val="4"/>
        </w:numPr>
        <w:tabs>
          <w:tab w:val="clear" w:pos="216"/>
          <w:tab w:val="left" w:pos="288"/>
        </w:tabs>
        <w:spacing w:before="270" w:after="0" w:line="297" w:lineRule="exact"/>
        <w:ind w:right="0" w:left="72" w:firstLine="0"/>
        <w:jc w:val="both"/>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계획 </w:t>
      </w:r>
      <w:r>
        <w:rPr>
          <w:rFonts w:ascii="Arial" w:hAnsi="Arial" w:eastAsia="Arial"/>
          <w:color w:val="000000"/>
          <w:spacing w:val="10"/>
          <w:w w:val="100"/>
          <w:sz w:val="20"/>
          <w:vertAlign w:val="baseline"/>
          <w:lang w:val="en-US"/>
        </w:rPr>
        <w:t xml:space="preserve">: OH&amp;S </w:t>
      </w:r>
      <w:r>
        <w:rPr>
          <w:rFonts w:ascii="HCR Batang" w:hAnsi="HCR Batang" w:eastAsia="HCR Batang"/>
          <w:color w:val="000000"/>
          <w:spacing w:val="10"/>
          <w:w w:val="100"/>
          <w:sz w:val="19"/>
          <w:vertAlign w:val="baseline"/>
          <w:lang w:val="en-US"/>
        </w:rPr>
        <w:t xml:space="preserve">리스크와 기회</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그리고 기타 리스크와 기회를 결정 및 평가하고</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조직의 </w:t>
      </w:r>
      <w:r>
        <w:rPr>
          <w:rFonts w:ascii="Arial" w:hAnsi="Arial" w:eastAsia="Arial"/>
          <w:color w:val="000000"/>
          <w:spacing w:val="10"/>
          <w:w w:val="100"/>
          <w:sz w:val="20"/>
          <w:vertAlign w:val="baseline"/>
          <w:lang w:val="en-US"/>
        </w:rPr>
        <w:t xml:space="preserve">OH&amp;S </w:t>
      </w:r>
      <w:r>
        <w:rPr>
          <w:rFonts w:ascii="HCR Batang" w:hAnsi="HCR Batang" w:eastAsia="HCR Batang"/>
          <w:color w:val="000000"/>
          <w:spacing w:val="10"/>
          <w:w w:val="100"/>
          <w:sz w:val="19"/>
          <w:vertAlign w:val="baseline"/>
          <w:lang w:val="en-US"/>
        </w:rPr>
        <w:t xml:space="preserve">방침 과 일치하는 결과를 만들어 내는 데 필요한 </w:t>
      </w:r>
      <w:r>
        <w:rPr>
          <w:rFonts w:ascii="Arial" w:hAnsi="Arial" w:eastAsia="Arial"/>
          <w:color w:val="000000"/>
          <w:spacing w:val="10"/>
          <w:w w:val="100"/>
          <w:sz w:val="20"/>
          <w:vertAlign w:val="baseline"/>
          <w:lang w:val="en-US"/>
        </w:rPr>
        <w:t xml:space="preserve">OH&amp;S </w:t>
      </w:r>
      <w:r>
        <w:rPr>
          <w:rFonts w:ascii="HCR Batang" w:hAnsi="HCR Batang" w:eastAsia="HCR Batang"/>
          <w:color w:val="000000"/>
          <w:spacing w:val="10"/>
          <w:w w:val="100"/>
          <w:sz w:val="19"/>
          <w:vertAlign w:val="baseline"/>
          <w:lang w:val="en-US"/>
        </w:rPr>
        <w:t xml:space="preserve">목표 및 프로세스를 수립</w:t>
      </w:r>
    </w:p>
    <w:p>
      <w:pPr>
        <w:numPr>
          <w:ilvl w:val="0"/>
          <w:numId w:val="4"/>
        </w:numPr>
        <w:tabs>
          <w:tab w:val="clear" w:pos="216"/>
          <w:tab w:val="left" w:pos="288"/>
        </w:tabs>
        <w:spacing w:before="197" w:after="0" w:line="370" w:lineRule="exact"/>
        <w:ind w:right="0" w:left="72" w:firstLine="0"/>
        <w:jc w:val="both"/>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실행 </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계획대로의 프로세스를 실행</w:t>
      </w:r>
    </w:p>
    <w:p>
      <w:pPr>
        <w:numPr>
          <w:ilvl w:val="0"/>
          <w:numId w:val="4"/>
        </w:numPr>
        <w:tabs>
          <w:tab w:val="clear" w:pos="216"/>
          <w:tab w:val="left" w:pos="288"/>
        </w:tabs>
        <w:spacing w:before="191" w:after="0" w:line="370" w:lineRule="exact"/>
        <w:ind w:right="0" w:left="72" w:firstLine="0"/>
        <w:jc w:val="both"/>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검토 </w:t>
      </w:r>
      <w:r>
        <w:rPr>
          <w:rFonts w:ascii="Arial" w:hAnsi="Arial" w:eastAsia="Arial"/>
          <w:color w:val="000000"/>
          <w:spacing w:val="20"/>
          <w:w w:val="100"/>
          <w:sz w:val="20"/>
          <w:vertAlign w:val="baseline"/>
          <w:lang w:val="en-US"/>
        </w:rPr>
        <w:t xml:space="preserve">: OH&amp;S </w:t>
      </w:r>
      <w:r>
        <w:rPr>
          <w:rFonts w:ascii="HCR Batang" w:hAnsi="HCR Batang" w:eastAsia="HCR Batang"/>
          <w:color w:val="000000"/>
          <w:spacing w:val="20"/>
          <w:w w:val="100"/>
          <w:sz w:val="19"/>
          <w:vertAlign w:val="baseline"/>
          <w:lang w:val="en-US"/>
        </w:rPr>
        <w:t xml:space="preserve">방침과 목표에 관한 활동 및 프로세스를 모니터링 및 측정하고</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그 결과를 보고</w:t>
      </w:r>
    </w:p>
    <w:p>
      <w:pPr>
        <w:numPr>
          <w:ilvl w:val="0"/>
          <w:numId w:val="4"/>
        </w:numPr>
        <w:tabs>
          <w:tab w:val="clear" w:pos="216"/>
          <w:tab w:val="left" w:pos="288"/>
        </w:tabs>
        <w:spacing w:before="260" w:after="0" w:line="302" w:lineRule="exact"/>
        <w:ind w:right="0" w:left="72"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조치 </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의도된 결과를 달성하고</w:t>
      </w:r>
      <w:r>
        <w:rPr>
          <w:rFonts w:ascii="Arial" w:hAnsi="Arial" w:eastAsia="Arial"/>
          <w:color w:val="000000"/>
          <w:spacing w:val="0"/>
          <w:w w:val="100"/>
          <w:sz w:val="20"/>
          <w:vertAlign w:val="baseline"/>
          <w:lang w:val="en-US"/>
        </w:rPr>
        <w:t xml:space="preserve">, OH&amp;S </w:t>
      </w:r>
      <w:r>
        <w:rPr>
          <w:rFonts w:ascii="HCR Batang" w:hAnsi="HCR Batang" w:eastAsia="HCR Batang"/>
          <w:color w:val="000000"/>
          <w:spacing w:val="0"/>
          <w:w w:val="100"/>
          <w:sz w:val="19"/>
          <w:vertAlign w:val="baseline"/>
          <w:lang w:val="en-US"/>
        </w:rPr>
        <w:t xml:space="preserve">성과를 지속적으로 개선하기 위한 활동이 문서는</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그림 </w:t>
      </w:r>
      <w:r>
        <w:rPr>
          <w:rFonts w:ascii="Arial" w:hAnsi="Arial" w:eastAsia="Arial"/>
          <w:color w:val="000000"/>
          <w:spacing w:val="0"/>
          <w:w w:val="100"/>
          <w:sz w:val="20"/>
          <w:vertAlign w:val="baseline"/>
          <w:lang w:val="en-US"/>
        </w:rPr>
        <w:t xml:space="preserve">1 </w:t>
      </w:r>
      <w:r>
        <w:rPr>
          <w:rFonts w:ascii="HCR Batang" w:hAnsi="HCR Batang" w:eastAsia="HCR Batang"/>
          <w:color w:val="000000"/>
          <w:spacing w:val="0"/>
          <w:w w:val="100"/>
          <w:sz w:val="19"/>
          <w:vertAlign w:val="baseline"/>
          <w:lang w:val="en-US"/>
        </w:rPr>
        <w:t xml:space="preserve">에서 볼 수 있듯이</w:t>
      </w:r>
      <w:r>
        <w:rPr>
          <w:rFonts w:ascii="Arial" w:hAnsi="Arial" w:eastAsia="Arial"/>
          <w:color w:val="000000"/>
          <w:spacing w:val="0"/>
          <w:w w:val="100"/>
          <w:sz w:val="20"/>
          <w:vertAlign w:val="baseline"/>
          <w:lang w:val="en-US"/>
        </w:rPr>
        <w:t xml:space="preserve">, PDCA</w:t>
      </w:r>
      <w:r>
        <w:rPr>
          <w:rFonts w:ascii="HCR Batang" w:hAnsi="HCR Batang" w:eastAsia="HCR Batang"/>
          <w:color w:val="000000"/>
          <w:spacing w:val="0"/>
          <w:w w:val="100"/>
          <w:sz w:val="19"/>
          <w:vertAlign w:val="baseline"/>
          <w:lang w:val="en-US"/>
        </w:rPr>
        <w:t xml:space="preserve">개념을 새로운 프레임 워크에 통합한다</w:t>
      </w:r>
      <w:r>
        <w:rPr>
          <w:rFonts w:ascii="Arial" w:hAnsi="Arial" w:eastAsia="Arial"/>
          <w:color w:val="000000"/>
          <w:spacing w:val="0"/>
          <w:w w:val="100"/>
          <w:sz w:val="20"/>
          <w:vertAlign w:val="baseline"/>
          <w:lang w:val="en-US"/>
        </w:rPr>
        <w:t xml:space="preserve">.</w:t>
      </w:r>
    </w:p>
    <w:p>
      <w:pPr>
        <w:sectPr>
          <w:headerReference w:type="default" r:id="hId7"/>
          <w:headerReference w:type="first" r:id="hId8"/>
          <w:footerReference w:type="even" r:id="fId4"/>
          <w:footerReference w:type="default" r:id="fId5"/>
          <w:footerReference w:type="first" r:id="fId6"/>
          <w:type w:val="nextPage"/>
          <w:pgSz w:w="11909" w:h="16838" w:orient="portrait"/>
          <w:pgMar w:bottom="1034" w:top="1605" w:right="1259" w:left="1250" w:header="957" w:footer="1108"/>
          <w:titlePg w:val="true"/>
          <w:textDirection w:val="lrTb"/>
        </w:sectPr>
      </w:pPr>
    </w:p>
    <w:p>
      <w:pPr>
        <w:spacing w:before="0" w:after="276" w:line="240" w:lineRule="auto"/>
        <w:ind w:right="2001" w:left="1995"/>
        <w:jc w:val="left"/>
        <w:textAlignment w:val="baseline"/>
      </w:pPr>
      <w:r>
        <w:drawing>
          <wp:inline>
            <wp:extent cx="3431540" cy="3160395"/>
            <wp:docPr name="Picture" id="2"/>
            <a:graphic>
              <a:graphicData uri="http://schemas.openxmlformats.org/drawingml/2006/picture">
                <pic:pic>
                  <pic:nvPicPr>
                    <pic:cNvPr id="2" name="Picture"/>
                    <pic:cNvPicPr preferRelativeResize="false"/>
                  </pic:nvPicPr>
                  <pic:blipFill>
                    <a:blip r:embed="prId2"/>
                    <a:stretch>
                      <a:fillRect/>
                    </a:stretch>
                  </pic:blipFill>
                  <pic:spPr>
                    <a:xfrm>
                      <a:off x="0" y="0"/>
                      <a:ext cx="3431540" cy="3160395"/>
                    </a:xfrm>
                    <a:prstGeom prst="rect"/>
                  </pic:spPr>
                </pic:pic>
              </a:graphicData>
            </a:graphic>
          </wp:inline>
        </w:drawing>
      </w:r>
    </w:p>
    <w:p>
      <w:pPr>
        <w:spacing w:before="0" w:after="0" w:line="297"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비고 괄호 안의 숫자는 이 표준의 각 절을 의미한다</w:t>
      </w:r>
      <w:r>
        <w:rPr>
          <w:rFonts w:ascii="Arial" w:hAnsi="Arial" w:eastAsia="Arial"/>
          <w:color w:val="000000"/>
          <w:spacing w:val="21"/>
          <w:w w:val="100"/>
          <w:sz w:val="20"/>
          <w:vertAlign w:val="baseline"/>
          <w:lang w:val="en-US"/>
        </w:rPr>
        <w:t xml:space="preserve">.</w:t>
      </w:r>
    </w:p>
    <w:p>
      <w:pPr>
        <w:spacing w:before="169" w:after="0" w:line="431" w:lineRule="exact"/>
        <w:ind w:right="0" w:left="0" w:firstLine="0"/>
        <w:jc w:val="center"/>
        <w:textAlignment w:val="baseline"/>
        <w:rPr>
          <w:rFonts w:ascii="HCR Dotum" w:hAnsi="HCR Dotum" w:eastAsia="HCR Dotum"/>
          <w:color w:val="000000"/>
          <w:spacing w:val="11"/>
          <w:w w:val="100"/>
          <w:sz w:val="23"/>
          <w:vertAlign w:val="baseline"/>
          <w:lang w:val="en-US"/>
        </w:rPr>
      </w:pPr>
      <w:r>
        <w:rPr>
          <w:rFonts w:ascii="HCR Dotum" w:hAnsi="HCR Dotum" w:eastAsia="HCR Dotum"/>
          <w:color w:val="000000"/>
          <w:spacing w:val="11"/>
          <w:w w:val="100"/>
          <w:sz w:val="23"/>
          <w:vertAlign w:val="baseline"/>
          <w:lang w:val="en-US"/>
        </w:rPr>
        <w:t xml:space="preserve">그림 </w:t>
      </w:r>
      <w:r>
        <w:rPr>
          <w:rFonts w:ascii="Dotum" w:hAnsi="Dotum" w:eastAsia="Dotum"/>
          <w:color w:val="000000"/>
          <w:spacing w:val="11"/>
          <w:w w:val="100"/>
          <w:sz w:val="24"/>
          <w:vertAlign w:val="baseline"/>
          <w:lang w:val="en-US"/>
        </w:rPr>
        <w:t xml:space="preserve">1 </w:t>
      </w:r>
      <w:r>
        <w:rPr>
          <w:rFonts w:ascii="HCR Dotum" w:hAnsi="HCR Dotum" w:eastAsia="HCR Dotum"/>
          <w:color w:val="000000"/>
          <w:spacing w:val="11"/>
          <w:w w:val="100"/>
          <w:sz w:val="23"/>
          <w:vertAlign w:val="baseline"/>
          <w:lang w:val="en-US"/>
        </w:rPr>
        <w:t xml:space="preserve">– 이 표준에서 </w:t>
      </w:r>
      <w:r>
        <w:rPr>
          <w:rFonts w:ascii="Dotum" w:hAnsi="Dotum" w:eastAsia="Dotum"/>
          <w:color w:val="000000"/>
          <w:spacing w:val="11"/>
          <w:w w:val="100"/>
          <w:sz w:val="24"/>
          <w:vertAlign w:val="baseline"/>
          <w:lang w:val="en-US"/>
        </w:rPr>
        <w:t xml:space="preserve">PDCA</w:t>
      </w:r>
      <w:r>
        <w:rPr>
          <w:rFonts w:ascii="HCR Dotum" w:hAnsi="HCR Dotum" w:eastAsia="HCR Dotum"/>
          <w:color w:val="000000"/>
          <w:spacing w:val="11"/>
          <w:w w:val="100"/>
          <w:sz w:val="23"/>
          <w:vertAlign w:val="baseline"/>
          <w:lang w:val="en-US"/>
        </w:rPr>
        <w:t xml:space="preserve">와 틀</w:t>
      </w:r>
      <w:r>
        <w:rPr>
          <w:rFonts w:ascii="Dotum" w:hAnsi="Dotum" w:eastAsia="Dotum"/>
          <w:color w:val="000000"/>
          <w:spacing w:val="11"/>
          <w:w w:val="100"/>
          <w:sz w:val="24"/>
          <w:vertAlign w:val="baseline"/>
          <w:lang w:val="en-US"/>
        </w:rPr>
        <w:t xml:space="preserve">(framework)</w:t>
      </w:r>
      <w:r>
        <w:rPr>
          <w:rFonts w:ascii="HCR Dotum" w:hAnsi="HCR Dotum" w:eastAsia="HCR Dotum"/>
          <w:color w:val="000000"/>
          <w:spacing w:val="11"/>
          <w:w w:val="100"/>
          <w:sz w:val="23"/>
          <w:vertAlign w:val="baseline"/>
          <w:lang w:val="en-US"/>
        </w:rPr>
        <w:t xml:space="preserve">과의 관계</w:t>
      </w:r>
    </w:p>
    <w:p>
      <w:pPr>
        <w:spacing w:before="193" w:after="0" w:line="449" w:lineRule="exact"/>
        <w:ind w:right="0" w:left="0" w:firstLine="0"/>
        <w:jc w:val="left"/>
        <w:textAlignment w:val="baseline"/>
        <w:rPr>
          <w:rFonts w:ascii="Arial" w:hAnsi="Arial" w:eastAsia="Arial"/>
          <w:b w:val="true"/>
          <w:color w:val="000000"/>
          <w:spacing w:val="16"/>
          <w:w w:val="100"/>
          <w:sz w:val="24"/>
          <w:vertAlign w:val="baseline"/>
          <w:lang w:val="en-US"/>
        </w:rPr>
      </w:pPr>
      <w:r>
        <w:rPr>
          <w:rFonts w:ascii="Arial" w:hAnsi="Arial" w:eastAsia="Arial"/>
          <w:b w:val="true"/>
          <w:color w:val="000000"/>
          <w:spacing w:val="16"/>
          <w:w w:val="100"/>
          <w:sz w:val="24"/>
          <w:vertAlign w:val="baseline"/>
          <w:lang w:val="en-US"/>
        </w:rPr>
        <w:t xml:space="preserve">0.5 </w:t>
      </w:r>
      <w:r>
        <w:rPr>
          <w:rFonts w:ascii="HCR Dotum" w:hAnsi="HCR Dotum" w:eastAsia="HCR Dotum"/>
          <w:color w:val="000000"/>
          <w:spacing w:val="16"/>
          <w:w w:val="100"/>
          <w:sz w:val="23"/>
          <w:vertAlign w:val="baseline"/>
          <w:lang w:val="en-US"/>
        </w:rPr>
        <w:t xml:space="preserve">이 표준의 내용</w:t>
      </w:r>
    </w:p>
    <w:p>
      <w:pPr>
        <w:spacing w:before="267" w:after="0" w:line="300" w:lineRule="exact"/>
        <w:ind w:right="0" w:left="0" w:firstLine="0"/>
        <w:jc w:val="both"/>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이 문서는 </w:t>
      </w:r>
      <w:r>
        <w:rPr>
          <w:rFonts w:ascii="Arial" w:hAnsi="Arial" w:eastAsia="Arial"/>
          <w:color w:val="000000"/>
          <w:spacing w:val="12"/>
          <w:w w:val="100"/>
          <w:sz w:val="20"/>
          <w:vertAlign w:val="baseline"/>
          <w:lang w:val="en-US"/>
        </w:rPr>
        <w:t xml:space="preserve">ISO </w:t>
      </w:r>
      <w:r>
        <w:rPr>
          <w:rFonts w:ascii="HCR Batang" w:hAnsi="HCR Batang" w:eastAsia="HCR Batang"/>
          <w:color w:val="000000"/>
          <w:spacing w:val="12"/>
          <w:w w:val="100"/>
          <w:sz w:val="19"/>
          <w:vertAlign w:val="baseline"/>
          <w:lang w:val="en-US"/>
        </w:rPr>
        <w:t xml:space="preserve">경영시스템 표준</w:t>
      </w:r>
      <w:r>
        <w:rPr>
          <w:rFonts w:ascii="Arial" w:hAnsi="Arial" w:eastAsia="Arial"/>
          <w:color w:val="000000"/>
          <w:spacing w:val="12"/>
          <w:w w:val="100"/>
          <w:sz w:val="20"/>
          <w:vertAlign w:val="baseline"/>
          <w:lang w:val="en-US"/>
        </w:rPr>
        <w:t xml:space="preserve">(MSS) </w:t>
      </w:r>
      <w:r>
        <w:rPr>
          <w:rFonts w:ascii="HCR Batang" w:hAnsi="HCR Batang" w:eastAsia="HCR Batang"/>
          <w:color w:val="000000"/>
          <w:spacing w:val="12"/>
          <w:w w:val="100"/>
          <w:sz w:val="19"/>
          <w:vertAlign w:val="baseline"/>
          <w:lang w:val="en-US"/>
        </w:rPr>
        <w:t xml:space="preserve">요구사항을 준수한다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이 요구사항은</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여러 </w:t>
      </w:r>
      <w:r>
        <w:rPr>
          <w:rFonts w:ascii="Arial" w:hAnsi="Arial" w:eastAsia="Arial"/>
          <w:color w:val="000000"/>
          <w:spacing w:val="12"/>
          <w:w w:val="100"/>
          <w:sz w:val="20"/>
          <w:vertAlign w:val="baseline"/>
          <w:lang w:val="en-US"/>
        </w:rPr>
        <w:t xml:space="preserve">ISO </w:t>
      </w:r>
      <w:r>
        <w:rPr>
          <w:rFonts w:ascii="HCR Batang" w:hAnsi="HCR Batang" w:eastAsia="HCR Batang"/>
          <w:color w:val="000000"/>
          <w:spacing w:val="12"/>
          <w:w w:val="100"/>
          <w:sz w:val="19"/>
          <w:vertAlign w:val="baseline"/>
          <w:lang w:val="en-US"/>
        </w:rPr>
        <w:t xml:space="preserve">경영시스템 표준</w:t>
      </w:r>
      <w:r>
        <w:rPr>
          <w:rFonts w:ascii="Arial" w:hAnsi="Arial" w:eastAsia="Arial"/>
          <w:color w:val="000000"/>
          <w:spacing w:val="12"/>
          <w:w w:val="100"/>
          <w:sz w:val="20"/>
          <w:vertAlign w:val="baseline"/>
          <w:lang w:val="en-US"/>
        </w:rPr>
        <w:t xml:space="preserve">(MSS)</w:t>
      </w:r>
      <w:r>
        <w:rPr>
          <w:rFonts w:ascii="HCR Batang" w:hAnsi="HCR Batang" w:eastAsia="HCR Batang"/>
          <w:color w:val="000000"/>
          <w:spacing w:val="12"/>
          <w:w w:val="100"/>
          <w:sz w:val="19"/>
          <w:vertAlign w:val="baseline"/>
          <w:lang w:val="en-US"/>
        </w:rPr>
        <w:t xml:space="preserve">을 사용하는 사용자들에게 도움이 되도록 설계된 상위문서구조</w:t>
      </w:r>
      <w:r>
        <w:rPr>
          <w:rFonts w:ascii="Arial" w:hAnsi="Arial" w:eastAsia="Arial"/>
          <w:color w:val="000000"/>
          <w:spacing w:val="12"/>
          <w:w w:val="100"/>
          <w:sz w:val="20"/>
          <w:vertAlign w:val="baseline"/>
          <w:lang w:val="en-US"/>
        </w:rPr>
        <w:t xml:space="preserve">(HLS), </w:t>
      </w:r>
      <w:r>
        <w:rPr>
          <w:rFonts w:ascii="HCR Batang" w:hAnsi="HCR Batang" w:eastAsia="HCR Batang"/>
          <w:color w:val="000000"/>
          <w:spacing w:val="12"/>
          <w:w w:val="100"/>
          <w:sz w:val="19"/>
          <w:vertAlign w:val="baseline"/>
          <w:lang w:val="en-US"/>
        </w:rPr>
        <w:t xml:space="preserve">동일한 핵심 문구</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공통 용어 및 핵심 용어정의를 포함한다</w:t>
      </w:r>
      <w:r>
        <w:rPr>
          <w:rFonts w:ascii="Arial" w:hAnsi="Arial" w:eastAsia="Arial"/>
          <w:color w:val="000000"/>
          <w:spacing w:val="12"/>
          <w:w w:val="100"/>
          <w:sz w:val="20"/>
          <w:vertAlign w:val="baseline"/>
          <w:lang w:val="en-US"/>
        </w:rPr>
        <w:t xml:space="preserve">.</w:t>
      </w:r>
    </w:p>
    <w:p>
      <w:pPr>
        <w:spacing w:before="264" w:after="0" w:line="300"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이 문서는</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그들의 요소들이 품질</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사회적 책임</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환경</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보안 또는 재무경영과 같은 다른 경영시스템과 정렬되거나 통합될 수 있지만</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다른 경영시스템의 특정 요구사항을 포함하지 않는다</w:t>
      </w:r>
      <w:r>
        <w:rPr>
          <w:rFonts w:ascii="Arial" w:hAnsi="Arial" w:eastAsia="Arial"/>
          <w:color w:val="000000"/>
          <w:spacing w:val="0"/>
          <w:w w:val="100"/>
          <w:sz w:val="20"/>
          <w:vertAlign w:val="baseline"/>
          <w:lang w:val="en-US"/>
        </w:rPr>
        <w:t xml:space="preserve">.</w:t>
      </w:r>
    </w:p>
    <w:p>
      <w:pPr>
        <w:spacing w:before="260" w:after="0" w:line="300"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이 문서는 조직이 </w:t>
      </w:r>
      <w:r>
        <w:rPr>
          <w:rFonts w:ascii="Arial" w:hAnsi="Arial" w:eastAsia="Arial"/>
          <w:color w:val="000000"/>
          <w:spacing w:val="0"/>
          <w:w w:val="100"/>
          <w:sz w:val="20"/>
          <w:vertAlign w:val="baseline"/>
          <w:lang w:val="en-US"/>
        </w:rPr>
        <w:t xml:space="preserve">OH&amp;S </w:t>
      </w:r>
      <w:r>
        <w:rPr>
          <w:rFonts w:ascii="HCR Batang" w:hAnsi="HCR Batang" w:eastAsia="HCR Batang"/>
          <w:color w:val="000000"/>
          <w:spacing w:val="0"/>
          <w:w w:val="100"/>
          <w:sz w:val="19"/>
          <w:vertAlign w:val="baseline"/>
          <w:lang w:val="en-US"/>
        </w:rPr>
        <w:t xml:space="preserve">경영시스템을 실행하고 적합성을 평가하기 위해 사용할 수 있는 요구사항 을 포함한다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조직은 다음과 같은 방법을 통하여 이 문서에의 적합성을 입증할 수 있다</w:t>
      </w:r>
      <w:r>
        <w:rPr>
          <w:rFonts w:ascii="Arial" w:hAnsi="Arial" w:eastAsia="Arial"/>
          <w:color w:val="000000"/>
          <w:spacing w:val="0"/>
          <w:w w:val="100"/>
          <w:sz w:val="20"/>
          <w:vertAlign w:val="baseline"/>
          <w:lang w:val="en-US"/>
        </w:rPr>
        <w:t xml:space="preserve">.</w:t>
      </w:r>
    </w:p>
    <w:p>
      <w:pPr>
        <w:spacing w:before="273" w:after="0" w:line="300" w:lineRule="exact"/>
        <w:ind w:right="0" w:left="0" w:firstLine="0"/>
        <w:jc w:val="left"/>
        <w:textAlignment w:val="baseline"/>
        <w:rPr>
          <w:rFonts w:ascii="Arial" w:hAnsi="Arial" w:eastAsia="Arial"/>
          <w:color w:val="000000"/>
          <w:spacing w:val="16"/>
          <w:w w:val="100"/>
          <w:sz w:val="23"/>
          <w:vertAlign w:val="baseline"/>
          <w:lang w:val="en-US"/>
        </w:rPr>
      </w:pPr>
      <w:r>
        <w:rPr>
          <w:rFonts w:ascii="Arial" w:hAnsi="Arial" w:eastAsia="Arial"/>
          <w:color w:val="000000"/>
          <w:spacing w:val="16"/>
          <w:w w:val="100"/>
          <w:sz w:val="23"/>
          <w:vertAlign w:val="baseline"/>
          <w:lang w:val="en-US"/>
        </w:rPr>
        <w:t xml:space="preserve">— </w:t>
      </w:r>
      <w:r>
        <w:rPr>
          <w:rFonts w:ascii="HCR Batang" w:hAnsi="HCR Batang" w:eastAsia="HCR Batang"/>
          <w:color w:val="000000"/>
          <w:spacing w:val="16"/>
          <w:w w:val="100"/>
          <w:sz w:val="19"/>
          <w:vertAlign w:val="baseline"/>
          <w:lang w:val="en-US"/>
        </w:rPr>
        <w:t xml:space="preserve">자기주장 및 자기선언</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또는</w:t>
      </w:r>
    </w:p>
    <w:p>
      <w:pPr>
        <w:spacing w:before="262" w:after="0" w:line="300" w:lineRule="exact"/>
        <w:ind w:right="0" w:left="0" w:firstLine="0"/>
        <w:jc w:val="left"/>
        <w:textAlignment w:val="baseline"/>
        <w:rPr>
          <w:rFonts w:ascii="Arial" w:hAnsi="Arial" w:eastAsia="Arial"/>
          <w:color w:val="000000"/>
          <w:spacing w:val="20"/>
          <w:w w:val="100"/>
          <w:sz w:val="23"/>
          <w:vertAlign w:val="baseline"/>
          <w:lang w:val="en-US"/>
        </w:rPr>
      </w:pPr>
      <w:r>
        <w:rPr>
          <w:rFonts w:ascii="Arial" w:hAnsi="Arial" w:eastAsia="Arial"/>
          <w:color w:val="000000"/>
          <w:spacing w:val="20"/>
          <w:w w:val="100"/>
          <w:sz w:val="23"/>
          <w:vertAlign w:val="baseline"/>
          <w:lang w:val="en-US"/>
        </w:rPr>
        <w:t xml:space="preserve">— </w:t>
      </w:r>
      <w:r>
        <w:rPr>
          <w:rFonts w:ascii="HCR Batang" w:hAnsi="HCR Batang" w:eastAsia="HCR Batang"/>
          <w:color w:val="000000"/>
          <w:spacing w:val="20"/>
          <w:w w:val="100"/>
          <w:sz w:val="19"/>
          <w:vertAlign w:val="baseline"/>
          <w:lang w:val="en-US"/>
        </w:rPr>
        <w:t xml:space="preserve">고객 등 조직의 이해관계자에 의해 조직의 적합성에 대한 확인을 추구</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또는</w:t>
      </w:r>
    </w:p>
    <w:p>
      <w:pPr>
        <w:spacing w:before="266" w:after="0" w:line="300" w:lineRule="exact"/>
        <w:ind w:right="0" w:left="0" w:firstLine="0"/>
        <w:jc w:val="left"/>
        <w:textAlignment w:val="baseline"/>
        <w:rPr>
          <w:rFonts w:ascii="Arial" w:hAnsi="Arial" w:eastAsia="Arial"/>
          <w:color w:val="000000"/>
          <w:spacing w:val="19"/>
          <w:w w:val="100"/>
          <w:sz w:val="23"/>
          <w:vertAlign w:val="baseline"/>
          <w:lang w:val="en-US"/>
        </w:rPr>
      </w:pPr>
      <w:r>
        <w:rPr>
          <w:rFonts w:ascii="Arial" w:hAnsi="Arial" w:eastAsia="Arial"/>
          <w:color w:val="000000"/>
          <w:spacing w:val="19"/>
          <w:w w:val="100"/>
          <w:sz w:val="23"/>
          <w:vertAlign w:val="baseline"/>
          <w:lang w:val="en-US"/>
        </w:rPr>
        <w:t xml:space="preserve">— </w:t>
      </w:r>
      <w:r>
        <w:rPr>
          <w:rFonts w:ascii="HCR Batang" w:hAnsi="HCR Batang" w:eastAsia="HCR Batang"/>
          <w:color w:val="000000"/>
          <w:spacing w:val="19"/>
          <w:w w:val="100"/>
          <w:sz w:val="19"/>
          <w:vertAlign w:val="baseline"/>
          <w:lang w:val="en-US"/>
        </w:rPr>
        <w:t xml:space="preserve">조직의 외부 당사자에 의해 자기선언의 확인을 모색</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또는</w:t>
      </w:r>
    </w:p>
    <w:p>
      <w:pPr>
        <w:spacing w:before="262" w:after="0" w:line="300" w:lineRule="exact"/>
        <w:ind w:right="0" w:left="0" w:firstLine="0"/>
        <w:jc w:val="left"/>
        <w:textAlignment w:val="baseline"/>
        <w:rPr>
          <w:rFonts w:ascii="Arial" w:hAnsi="Arial" w:eastAsia="Arial"/>
          <w:color w:val="000000"/>
          <w:spacing w:val="16"/>
          <w:w w:val="100"/>
          <w:sz w:val="23"/>
          <w:vertAlign w:val="baseline"/>
          <w:lang w:val="en-US"/>
        </w:rPr>
      </w:pPr>
      <w:r>
        <w:rPr>
          <w:rFonts w:ascii="Arial" w:hAnsi="Arial" w:eastAsia="Arial"/>
          <w:color w:val="000000"/>
          <w:spacing w:val="16"/>
          <w:w w:val="100"/>
          <w:sz w:val="23"/>
          <w:vertAlign w:val="baseline"/>
          <w:lang w:val="en-US"/>
        </w:rPr>
        <w:t xml:space="preserve">— </w:t>
      </w:r>
      <w:r>
        <w:rPr>
          <w:rFonts w:ascii="HCR Batang" w:hAnsi="HCR Batang" w:eastAsia="HCR Batang"/>
          <w:color w:val="000000"/>
          <w:spacing w:val="16"/>
          <w:w w:val="100"/>
          <w:sz w:val="19"/>
          <w:vertAlign w:val="baseline"/>
          <w:lang w:val="en-US"/>
        </w:rPr>
        <w:t xml:space="preserve">외부 조직에 의한 </w:t>
      </w:r>
      <w:r>
        <w:rPr>
          <w:rFonts w:ascii="Arial" w:hAnsi="Arial" w:eastAsia="Arial"/>
          <w:color w:val="000000"/>
          <w:spacing w:val="16"/>
          <w:w w:val="100"/>
          <w:sz w:val="20"/>
          <w:vertAlign w:val="baseline"/>
          <w:lang w:val="en-US"/>
        </w:rPr>
        <w:t xml:space="preserve">OH&amp;S </w:t>
      </w:r>
      <w:r>
        <w:rPr>
          <w:rFonts w:ascii="HCR Batang" w:hAnsi="HCR Batang" w:eastAsia="HCR Batang"/>
          <w:color w:val="000000"/>
          <w:spacing w:val="16"/>
          <w:w w:val="100"/>
          <w:sz w:val="19"/>
          <w:vertAlign w:val="baseline"/>
          <w:lang w:val="en-US"/>
        </w:rPr>
        <w:t xml:space="preserve">경영시스템 인증</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등록 추진</w:t>
      </w:r>
      <w:r>
        <w:rPr>
          <w:rFonts w:ascii="Arial" w:hAnsi="Arial" w:eastAsia="Arial"/>
          <w:color w:val="000000"/>
          <w:spacing w:val="16"/>
          <w:w w:val="100"/>
          <w:sz w:val="20"/>
          <w:vertAlign w:val="baseline"/>
          <w:lang w:val="en-US"/>
        </w:rPr>
        <w:t xml:space="preserve">.</w:t>
      </w:r>
    </w:p>
    <w:p>
      <w:pPr>
        <w:spacing w:before="257" w:after="0" w:line="300"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이 문서의 </w:t>
      </w:r>
      <w:r>
        <w:rPr>
          <w:rFonts w:ascii="Arial" w:hAnsi="Arial" w:eastAsia="Arial"/>
          <w:color w:val="000000"/>
          <w:spacing w:val="0"/>
          <w:w w:val="100"/>
          <w:sz w:val="20"/>
          <w:vertAlign w:val="baseline"/>
          <w:lang w:val="en-US"/>
        </w:rPr>
        <w:t xml:space="preserve">1</w:t>
      </w:r>
      <w:r>
        <w:rPr>
          <w:rFonts w:ascii="HCR Batang" w:hAnsi="HCR Batang" w:eastAsia="HCR Batang"/>
          <w:color w:val="000000"/>
          <w:spacing w:val="0"/>
          <w:w w:val="100"/>
          <w:sz w:val="19"/>
          <w:vertAlign w:val="baseline"/>
          <w:lang w:val="en-US"/>
        </w:rPr>
        <w:t xml:space="preserve">절에서 </w:t>
      </w:r>
      <w:r>
        <w:rPr>
          <w:rFonts w:ascii="Arial" w:hAnsi="Arial" w:eastAsia="Arial"/>
          <w:color w:val="000000"/>
          <w:spacing w:val="0"/>
          <w:w w:val="100"/>
          <w:sz w:val="20"/>
          <w:vertAlign w:val="baseline"/>
          <w:lang w:val="en-US"/>
        </w:rPr>
        <w:t xml:space="preserve">3</w:t>
      </w:r>
      <w:r>
        <w:rPr>
          <w:rFonts w:ascii="HCR Batang" w:hAnsi="HCR Batang" w:eastAsia="HCR Batang"/>
          <w:color w:val="000000"/>
          <w:spacing w:val="0"/>
          <w:w w:val="100"/>
          <w:sz w:val="19"/>
          <w:vertAlign w:val="baseline"/>
          <w:lang w:val="en-US"/>
        </w:rPr>
        <w:t xml:space="preserve">절까지는</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이 문서의 사용에 적용되는 적용범위</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인용표준 및 용어와 정의를 설 정한 반면</w:t>
      </w:r>
      <w:r>
        <w:rPr>
          <w:rFonts w:ascii="Arial" w:hAnsi="Arial" w:eastAsia="Arial"/>
          <w:color w:val="000000"/>
          <w:spacing w:val="0"/>
          <w:w w:val="100"/>
          <w:sz w:val="20"/>
          <w:vertAlign w:val="baseline"/>
          <w:lang w:val="en-US"/>
        </w:rPr>
        <w:t xml:space="preserve">, 4</w:t>
      </w:r>
      <w:r>
        <w:rPr>
          <w:rFonts w:ascii="HCR Batang" w:hAnsi="HCR Batang" w:eastAsia="HCR Batang"/>
          <w:color w:val="000000"/>
          <w:spacing w:val="0"/>
          <w:w w:val="100"/>
          <w:sz w:val="19"/>
          <w:vertAlign w:val="baseline"/>
          <w:lang w:val="en-US"/>
        </w:rPr>
        <w:t xml:space="preserve">절에서 </w:t>
      </w:r>
      <w:r>
        <w:rPr>
          <w:rFonts w:ascii="Arial" w:hAnsi="Arial" w:eastAsia="Arial"/>
          <w:color w:val="000000"/>
          <w:spacing w:val="0"/>
          <w:w w:val="100"/>
          <w:sz w:val="20"/>
          <w:vertAlign w:val="baseline"/>
          <w:lang w:val="en-US"/>
        </w:rPr>
        <w:t xml:space="preserve">10</w:t>
      </w:r>
      <w:r>
        <w:rPr>
          <w:rFonts w:ascii="HCR Batang" w:hAnsi="HCR Batang" w:eastAsia="HCR Batang"/>
          <w:color w:val="000000"/>
          <w:spacing w:val="0"/>
          <w:w w:val="100"/>
          <w:sz w:val="19"/>
          <w:vertAlign w:val="baseline"/>
          <w:lang w:val="en-US"/>
        </w:rPr>
        <w:t xml:space="preserve">까지는</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이 문서에의 적합성 평가를 위해 사용되는 요구사항을 포함한다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부속 서 </w:t>
      </w:r>
      <w:r>
        <w:rPr>
          <w:rFonts w:ascii="Arial" w:hAnsi="Arial" w:eastAsia="Arial"/>
          <w:color w:val="000000"/>
          <w:spacing w:val="0"/>
          <w:w w:val="100"/>
          <w:sz w:val="20"/>
          <w:vertAlign w:val="baseline"/>
          <w:lang w:val="en-US"/>
        </w:rPr>
        <w:t xml:space="preserve">A</w:t>
      </w:r>
      <w:r>
        <w:rPr>
          <w:rFonts w:ascii="HCR Batang" w:hAnsi="HCR Batang" w:eastAsia="HCR Batang"/>
          <w:color w:val="000000"/>
          <w:spacing w:val="0"/>
          <w:w w:val="100"/>
          <w:sz w:val="19"/>
          <w:vertAlign w:val="baseline"/>
          <w:lang w:val="en-US"/>
        </w:rPr>
        <w:t xml:space="preserve">는 그러한 요구사항의 해석을 지원하기 위하여 유익한 설명을 제공한다</w:t>
      </w:r>
      <w:r>
        <w:rPr>
          <w:rFonts w:ascii="Arial" w:hAnsi="Arial" w:eastAsia="Arial"/>
          <w:color w:val="000000"/>
          <w:spacing w:val="0"/>
          <w:w w:val="100"/>
          <w:sz w:val="20"/>
          <w:vertAlign w:val="baseline"/>
          <w:lang w:val="en-US"/>
        </w:rPr>
        <w:t xml:space="preserve">. 3</w:t>
      </w:r>
      <w:r>
        <w:rPr>
          <w:rFonts w:ascii="HCR Batang" w:hAnsi="HCR Batang" w:eastAsia="HCR Batang"/>
          <w:color w:val="000000"/>
          <w:spacing w:val="0"/>
          <w:w w:val="100"/>
          <w:sz w:val="19"/>
          <w:vertAlign w:val="baseline"/>
          <w:lang w:val="en-US"/>
        </w:rPr>
        <w:t xml:space="preserve">절의 용어와 정의는 개 념상의 순서에 따라 배열되었으며</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가나다순으로 배열된 용어 색인 목록은 이 문서의 마지막에 있다</w:t>
      </w:r>
      <w:r>
        <w:rPr>
          <w:rFonts w:ascii="Arial" w:hAnsi="Arial" w:eastAsia="Arial"/>
          <w:color w:val="000000"/>
          <w:spacing w:val="0"/>
          <w:w w:val="100"/>
          <w:sz w:val="20"/>
          <w:vertAlign w:val="baseline"/>
          <w:lang w:val="en-US"/>
        </w:rPr>
        <w:t xml:space="preserve">.</w:t>
      </w:r>
    </w:p>
    <w:p>
      <w:pPr>
        <w:sectPr>
          <w:type w:val="nextPage"/>
          <w:pgSz w:w="11909" w:h="16838" w:orient="portrait"/>
          <w:pgMar w:bottom="1078" w:top="1618" w:right="1254" w:left="1255" w:header="957" w:footer="1108"/>
          <w:titlePg w:val="false"/>
          <w:textDirection w:val="lrTb"/>
        </w:sectPr>
      </w:pPr>
    </w:p>
    <w:p>
      <w:pPr>
        <w:spacing w:before="0" w:after="0" w:line="297"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이 문서에서</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다음과 같은 조동사 형태가 사용된다</w:t>
      </w:r>
      <w:r>
        <w:rPr>
          <w:rFonts w:ascii="Arial" w:hAnsi="Arial" w:eastAsia="Arial"/>
          <w:color w:val="000000"/>
          <w:spacing w:val="18"/>
          <w:w w:val="100"/>
          <w:sz w:val="20"/>
          <w:vertAlign w:val="baseline"/>
          <w:lang w:val="en-US"/>
        </w:rPr>
        <w:t xml:space="preserve">.</w:t>
      </w:r>
    </w:p>
    <w:p>
      <w:pPr>
        <w:spacing w:before="192" w:after="0" w:line="373" w:lineRule="exact"/>
        <w:ind w:right="0" w:left="0" w:firstLine="0"/>
        <w:jc w:val="left"/>
        <w:textAlignment w:val="baseline"/>
        <w:rPr>
          <w:rFonts w:ascii="Arial" w:hAnsi="Arial" w:eastAsia="Arial"/>
          <w:color w:val="000000"/>
          <w:spacing w:val="10"/>
          <w:w w:val="100"/>
          <w:sz w:val="21"/>
          <w:vertAlign w:val="baseline"/>
          <w:lang w:val="en-US"/>
        </w:rPr>
      </w:pPr>
      <w:r>
        <w:rPr>
          <w:rFonts w:ascii="Arial" w:hAnsi="Arial" w:eastAsia="Arial"/>
          <w:color w:val="000000"/>
          <w:spacing w:val="10"/>
          <w:w w:val="100"/>
          <w:sz w:val="21"/>
          <w:vertAlign w:val="baseline"/>
          <w:lang w:val="en-US"/>
        </w:rPr>
        <w:t xml:space="preserve">— “</w:t>
      </w:r>
      <w:r>
        <w:rPr>
          <w:rFonts w:ascii="HCR Batang" w:hAnsi="HCR Batang" w:eastAsia="HCR Batang"/>
          <w:color w:val="000000"/>
          <w:spacing w:val="10"/>
          <w:w w:val="100"/>
          <w:sz w:val="19"/>
          <w:vertAlign w:val="baseline"/>
          <w:lang w:val="en-US"/>
        </w:rPr>
        <w:t xml:space="preserve">하여야 한다</w:t>
      </w:r>
      <w:r>
        <w:rPr>
          <w:rFonts w:ascii="Arial" w:hAnsi="Arial" w:eastAsia="Arial"/>
          <w:color w:val="000000"/>
          <w:spacing w:val="10"/>
          <w:w w:val="100"/>
          <w:sz w:val="21"/>
          <w:vertAlign w:val="baseline"/>
          <w:lang w:val="en-US"/>
        </w:rPr>
        <w:t xml:space="preserve">(shall)”</w:t>
      </w:r>
      <w:r>
        <w:rPr>
          <w:rFonts w:ascii="HCR Batang" w:hAnsi="HCR Batang" w:eastAsia="HCR Batang"/>
          <w:color w:val="000000"/>
          <w:spacing w:val="10"/>
          <w:w w:val="100"/>
          <w:sz w:val="19"/>
          <w:vertAlign w:val="baseline"/>
          <w:lang w:val="en-US"/>
        </w:rPr>
        <w:t xml:space="preserve">는 요구사항을 의미한다</w:t>
      </w:r>
      <w:r>
        <w:rPr>
          <w:rFonts w:ascii="Arial" w:hAnsi="Arial" w:eastAsia="Arial"/>
          <w:color w:val="000000"/>
          <w:spacing w:val="10"/>
          <w:w w:val="100"/>
          <w:sz w:val="20"/>
          <w:vertAlign w:val="baseline"/>
          <w:lang w:val="en-US"/>
        </w:rPr>
        <w:t xml:space="preserve">.</w:t>
      </w:r>
    </w:p>
    <w:p>
      <w:pPr>
        <w:spacing w:before="193" w:after="0" w:line="373" w:lineRule="exact"/>
        <w:ind w:right="0" w:left="0" w:firstLine="0"/>
        <w:jc w:val="left"/>
        <w:textAlignment w:val="baseline"/>
        <w:rPr>
          <w:rFonts w:ascii="Arial" w:hAnsi="Arial" w:eastAsia="Arial"/>
          <w:color w:val="000000"/>
          <w:spacing w:val="10"/>
          <w:w w:val="100"/>
          <w:sz w:val="21"/>
          <w:vertAlign w:val="baseline"/>
          <w:lang w:val="en-US"/>
        </w:rPr>
      </w:pPr>
      <w:r>
        <w:rPr>
          <w:rFonts w:ascii="Arial" w:hAnsi="Arial" w:eastAsia="Arial"/>
          <w:color w:val="000000"/>
          <w:spacing w:val="10"/>
          <w:w w:val="100"/>
          <w:sz w:val="21"/>
          <w:vertAlign w:val="baseline"/>
          <w:lang w:val="en-US"/>
        </w:rPr>
        <w:t xml:space="preserve">— “</w:t>
      </w:r>
      <w:r>
        <w:rPr>
          <w:rFonts w:ascii="HCR Batang" w:hAnsi="HCR Batang" w:eastAsia="HCR Batang"/>
          <w:color w:val="000000"/>
          <w:spacing w:val="10"/>
          <w:w w:val="100"/>
          <w:sz w:val="19"/>
          <w:vertAlign w:val="baseline"/>
          <w:lang w:val="en-US"/>
        </w:rPr>
        <w:t xml:space="preserve">하여야 할 것이다</w:t>
      </w:r>
      <w:r>
        <w:rPr>
          <w:rFonts w:ascii="Arial" w:hAnsi="Arial" w:eastAsia="Arial"/>
          <w:color w:val="000000"/>
          <w:spacing w:val="10"/>
          <w:w w:val="100"/>
          <w:sz w:val="21"/>
          <w:vertAlign w:val="baseline"/>
          <w:lang w:val="en-US"/>
        </w:rPr>
        <w:t xml:space="preserve">(should)”</w:t>
      </w:r>
      <w:r>
        <w:rPr>
          <w:rFonts w:ascii="HCR Batang" w:hAnsi="HCR Batang" w:eastAsia="HCR Batang"/>
          <w:color w:val="000000"/>
          <w:spacing w:val="10"/>
          <w:w w:val="100"/>
          <w:sz w:val="19"/>
          <w:vertAlign w:val="baseline"/>
          <w:lang w:val="en-US"/>
        </w:rPr>
        <w:t xml:space="preserve">는 권고사항을 의미한다</w:t>
      </w:r>
      <w:r>
        <w:rPr>
          <w:rFonts w:ascii="Arial" w:hAnsi="Arial" w:eastAsia="Arial"/>
          <w:color w:val="000000"/>
          <w:spacing w:val="10"/>
          <w:w w:val="100"/>
          <w:sz w:val="20"/>
          <w:vertAlign w:val="baseline"/>
          <w:lang w:val="en-US"/>
        </w:rPr>
        <w:t xml:space="preserve">.</w:t>
      </w:r>
    </w:p>
    <w:p>
      <w:pPr>
        <w:spacing w:before="189" w:after="0" w:line="373" w:lineRule="exact"/>
        <w:ind w:right="0" w:left="0" w:firstLine="0"/>
        <w:jc w:val="left"/>
        <w:textAlignment w:val="baseline"/>
        <w:rPr>
          <w:rFonts w:ascii="Arial" w:hAnsi="Arial" w:eastAsia="Arial"/>
          <w:color w:val="000000"/>
          <w:spacing w:val="10"/>
          <w:w w:val="100"/>
          <w:sz w:val="21"/>
          <w:vertAlign w:val="baseline"/>
          <w:lang w:val="en-US"/>
        </w:rPr>
      </w:pPr>
      <w:r>
        <w:rPr>
          <w:rFonts w:ascii="Arial" w:hAnsi="Arial" w:eastAsia="Arial"/>
          <w:color w:val="000000"/>
          <w:spacing w:val="10"/>
          <w:w w:val="100"/>
          <w:sz w:val="21"/>
          <w:vertAlign w:val="baseline"/>
          <w:lang w:val="en-US"/>
        </w:rPr>
        <w:t xml:space="preserve">— “</w:t>
      </w:r>
      <w:r>
        <w:rPr>
          <w:rFonts w:ascii="HCR Batang" w:hAnsi="HCR Batang" w:eastAsia="HCR Batang"/>
          <w:color w:val="000000"/>
          <w:spacing w:val="10"/>
          <w:w w:val="100"/>
          <w:sz w:val="19"/>
          <w:vertAlign w:val="baseline"/>
          <w:lang w:val="en-US"/>
        </w:rPr>
        <w:t xml:space="preserve">해도 된다</w:t>
      </w:r>
      <w:r>
        <w:rPr>
          <w:rFonts w:ascii="Arial" w:hAnsi="Arial" w:eastAsia="Arial"/>
          <w:color w:val="000000"/>
          <w:spacing w:val="10"/>
          <w:w w:val="100"/>
          <w:sz w:val="21"/>
          <w:vertAlign w:val="baseline"/>
          <w:lang w:val="en-US"/>
        </w:rPr>
        <w:t xml:space="preserve">(may)”</w:t>
      </w:r>
      <w:r>
        <w:rPr>
          <w:rFonts w:ascii="HCR Batang" w:hAnsi="HCR Batang" w:eastAsia="HCR Batang"/>
          <w:color w:val="000000"/>
          <w:spacing w:val="10"/>
          <w:w w:val="100"/>
          <w:sz w:val="19"/>
          <w:vertAlign w:val="baseline"/>
          <w:lang w:val="en-US"/>
        </w:rPr>
        <w:t xml:space="preserve">는 허용을 의미한다</w:t>
      </w:r>
      <w:r>
        <w:rPr>
          <w:rFonts w:ascii="Arial" w:hAnsi="Arial" w:eastAsia="Arial"/>
          <w:color w:val="000000"/>
          <w:spacing w:val="10"/>
          <w:w w:val="100"/>
          <w:sz w:val="20"/>
          <w:vertAlign w:val="baseline"/>
          <w:lang w:val="en-US"/>
        </w:rPr>
        <w:t xml:space="preserve">.</w:t>
      </w:r>
    </w:p>
    <w:p>
      <w:pPr>
        <w:spacing w:before="193" w:after="0" w:line="373" w:lineRule="exact"/>
        <w:ind w:right="0" w:left="0" w:firstLine="0"/>
        <w:jc w:val="left"/>
        <w:textAlignment w:val="baseline"/>
        <w:rPr>
          <w:rFonts w:ascii="Arial" w:hAnsi="Arial" w:eastAsia="Arial"/>
          <w:color w:val="000000"/>
          <w:spacing w:val="13"/>
          <w:w w:val="100"/>
          <w:sz w:val="21"/>
          <w:vertAlign w:val="baseline"/>
          <w:lang w:val="en-US"/>
        </w:rPr>
      </w:pPr>
      <w:r>
        <w:rPr>
          <w:rFonts w:ascii="Arial" w:hAnsi="Arial" w:eastAsia="Arial"/>
          <w:color w:val="000000"/>
          <w:spacing w:val="13"/>
          <w:w w:val="100"/>
          <w:sz w:val="21"/>
          <w:vertAlign w:val="baseline"/>
          <w:lang w:val="en-US"/>
        </w:rPr>
        <w:t xml:space="preserve">— “</w:t>
      </w:r>
      <w:r>
        <w:rPr>
          <w:rFonts w:ascii="HCR Batang" w:hAnsi="HCR Batang" w:eastAsia="HCR Batang"/>
          <w:color w:val="000000"/>
          <w:spacing w:val="13"/>
          <w:w w:val="100"/>
          <w:sz w:val="19"/>
          <w:vertAlign w:val="baseline"/>
          <w:lang w:val="en-US"/>
        </w:rPr>
        <w:t xml:space="preserve">할 수 있다</w:t>
      </w:r>
      <w:r>
        <w:rPr>
          <w:rFonts w:ascii="Arial" w:hAnsi="Arial" w:eastAsia="Arial"/>
          <w:color w:val="000000"/>
          <w:spacing w:val="13"/>
          <w:w w:val="100"/>
          <w:sz w:val="21"/>
          <w:vertAlign w:val="baseline"/>
          <w:lang w:val="en-US"/>
        </w:rPr>
        <w:t xml:space="preserve">(can)”</w:t>
      </w:r>
      <w:r>
        <w:rPr>
          <w:rFonts w:ascii="HCR Batang" w:hAnsi="HCR Batang" w:eastAsia="HCR Batang"/>
          <w:color w:val="000000"/>
          <w:spacing w:val="13"/>
          <w:w w:val="100"/>
          <w:sz w:val="19"/>
          <w:vertAlign w:val="baseline"/>
          <w:lang w:val="en-US"/>
        </w:rPr>
        <w:t xml:space="preserve">는 가능성 또는 능력을 의미한다</w:t>
      </w:r>
      <w:r>
        <w:rPr>
          <w:rFonts w:ascii="Arial" w:hAnsi="Arial" w:eastAsia="Arial"/>
          <w:color w:val="000000"/>
          <w:spacing w:val="13"/>
          <w:w w:val="100"/>
          <w:sz w:val="20"/>
          <w:vertAlign w:val="baseline"/>
          <w:lang w:val="en-US"/>
        </w:rPr>
        <w:t xml:space="preserve">.</w:t>
      </w:r>
    </w:p>
    <w:p>
      <w:pPr>
        <w:spacing w:before="259" w:after="0" w:line="300" w:lineRule="exact"/>
        <w:ind w:right="0" w:left="0" w:firstLine="144"/>
        <w:jc w:val="left"/>
        <w:textAlignment w:val="baseline"/>
        <w:rPr>
          <w:rFonts w:ascii="Arial" w:hAnsi="Arial" w:eastAsia="Arial"/>
          <w:color w:val="000000"/>
          <w:spacing w:val="12"/>
          <w:w w:val="100"/>
          <w:sz w:val="21"/>
          <w:vertAlign w:val="baseline"/>
          <w:lang w:val="en-US"/>
        </w:rPr>
      </w:pPr>
      <w:r>
        <w:rPr>
          <w:rFonts w:ascii="Arial" w:hAnsi="Arial" w:eastAsia="Arial"/>
          <w:color w:val="000000"/>
          <w:spacing w:val="12"/>
          <w:w w:val="100"/>
          <w:sz w:val="21"/>
          <w:vertAlign w:val="baseline"/>
          <w:lang w:val="en-US"/>
        </w:rPr>
        <w:t xml:space="preserve">“</w:t>
      </w:r>
      <w:r>
        <w:rPr>
          <w:rFonts w:ascii="HCR Batang" w:hAnsi="HCR Batang" w:eastAsia="HCR Batang"/>
          <w:color w:val="000000"/>
          <w:spacing w:val="12"/>
          <w:w w:val="100"/>
          <w:sz w:val="19"/>
          <w:vertAlign w:val="baseline"/>
          <w:lang w:val="en-US"/>
        </w:rPr>
        <w:t xml:space="preserve">비고</w:t>
      </w:r>
      <w:r>
        <w:rPr>
          <w:rFonts w:ascii="Arial" w:hAnsi="Arial" w:eastAsia="Arial"/>
          <w:color w:val="000000"/>
          <w:spacing w:val="12"/>
          <w:w w:val="100"/>
          <w:sz w:val="21"/>
          <w:vertAlign w:val="baseline"/>
          <w:lang w:val="en-US"/>
        </w:rPr>
        <w:t xml:space="preserve">”</w:t>
      </w:r>
      <w:r>
        <w:rPr>
          <w:rFonts w:ascii="HCR Batang" w:hAnsi="HCR Batang" w:eastAsia="HCR Batang"/>
          <w:color w:val="000000"/>
          <w:spacing w:val="12"/>
          <w:w w:val="100"/>
          <w:sz w:val="19"/>
          <w:vertAlign w:val="baseline"/>
          <w:lang w:val="en-US"/>
        </w:rPr>
        <w:t xml:space="preserve">로 표시된 정보는 관련된 요구사항을 이해하거나 명확히 하기 위한 가이던스</w:t>
      </w:r>
      <w:r>
        <w:rPr>
          <w:rFonts w:ascii="Arial" w:hAnsi="Arial" w:eastAsia="Arial"/>
          <w:color w:val="000000"/>
          <w:spacing w:val="12"/>
          <w:w w:val="100"/>
          <w:sz w:val="20"/>
          <w:vertAlign w:val="baseline"/>
          <w:lang w:val="en-US"/>
        </w:rPr>
        <w:t xml:space="preserve">(guidance)</w:t>
      </w:r>
      <w:r>
        <w:rPr>
          <w:rFonts w:ascii="HCR Batang" w:hAnsi="HCR Batang" w:eastAsia="HCR Batang"/>
          <w:color w:val="000000"/>
          <w:spacing w:val="12"/>
          <w:w w:val="100"/>
          <w:sz w:val="19"/>
          <w:vertAlign w:val="baseline"/>
          <w:lang w:val="en-US"/>
        </w:rPr>
        <w:t xml:space="preserve">이다</w:t>
      </w:r>
      <w:r>
        <w:rPr>
          <w:rFonts w:ascii="Arial" w:hAnsi="Arial" w:eastAsia="Arial"/>
          <w:color w:val="000000"/>
          <w:spacing w:val="12"/>
          <w:w w:val="100"/>
          <w:sz w:val="20"/>
          <w:vertAlign w:val="baseline"/>
          <w:lang w:val="en-US"/>
        </w:rPr>
        <w:t xml:space="preserve">. 3 </w:t>
      </w:r>
      <w:r>
        <w:rPr>
          <w:rFonts w:ascii="HCR Batang" w:hAnsi="HCR Batang" w:eastAsia="HCR Batang"/>
          <w:color w:val="000000"/>
          <w:spacing w:val="12"/>
          <w:w w:val="100"/>
          <w:sz w:val="19"/>
          <w:vertAlign w:val="baseline"/>
          <w:lang w:val="en-US"/>
        </w:rPr>
        <w:t xml:space="preserve">절에 사용한 </w:t>
      </w:r>
      <w:r>
        <w:rPr>
          <w:rFonts w:ascii="Arial" w:hAnsi="Arial" w:eastAsia="Arial"/>
          <w:color w:val="000000"/>
          <w:spacing w:val="12"/>
          <w:w w:val="100"/>
          <w:sz w:val="21"/>
          <w:vertAlign w:val="baseline"/>
          <w:lang w:val="en-US"/>
        </w:rPr>
        <w:t xml:space="preserve">“Notes to entry”</w:t>
      </w:r>
      <w:r>
        <w:rPr>
          <w:rFonts w:ascii="HCR Batang" w:hAnsi="HCR Batang" w:eastAsia="HCR Batang"/>
          <w:color w:val="000000"/>
          <w:spacing w:val="12"/>
          <w:w w:val="100"/>
          <w:sz w:val="19"/>
          <w:vertAlign w:val="baseline"/>
          <w:lang w:val="en-US"/>
        </w:rPr>
        <w:t xml:space="preserve">는 용어에 대한 부가적인 정보를 제공하며</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용어 사용과 관련된 조항을 포함할 수 있다</w:t>
      </w:r>
      <w:r>
        <w:rPr>
          <w:rFonts w:ascii="Arial" w:hAnsi="Arial" w:eastAsia="Arial"/>
          <w:color w:val="000000"/>
          <w:spacing w:val="12"/>
          <w:w w:val="100"/>
          <w:sz w:val="20"/>
          <w:vertAlign w:val="baseline"/>
          <w:lang w:val="en-US"/>
        </w:rPr>
        <w:t xml:space="preserve">.</w:t>
      </w:r>
    </w:p>
    <w:p>
      <w:pPr>
        <w:sectPr>
          <w:headerReference w:type="even" r:id="hId9"/>
          <w:headerReference w:type="first" r:id="hId10"/>
          <w:footerReference w:type="even" r:id="fId7"/>
          <w:footerReference w:type="default" r:id="fId8"/>
          <w:footerReference w:type="first" r:id="fId9"/>
          <w:type w:val="nextPage"/>
          <w:pgSz w:w="11909" w:h="16838" w:orient="portrait"/>
          <w:pgMar w:bottom="1078" w:top="1869" w:right="1254" w:left="1255" w:header="957" w:footer="1108"/>
          <w:titlePg w:val="true"/>
          <w:textDirection w:val="lrTb"/>
        </w:sectPr>
      </w:pPr>
    </w:p>
    <w:p/>
    <w:p>
      <w:pPr>
        <w:sectPr>
          <w:headerReference w:type="default" r:id="hId11"/>
          <w:type w:val="nextPage"/>
          <w:pgSz w:w="11909" w:h="16838" w:orient="portrait"/>
          <w:pgMar w:bottom="1044" w:top="1152" w:right="1800" w:left="1800" w:header="0" w:footer="0"/>
          <w:titlePg w:val="false"/>
          <w:textDirection w:val="lrTb"/>
        </w:sectPr>
      </w:pPr>
    </w:p>
    <w:p>
      <w:pPr>
        <w:spacing w:before="0" w:after="78" w:line="352" w:lineRule="exact"/>
        <w:ind w:right="0" w:left="0" w:firstLine="0"/>
        <w:jc w:val="center"/>
        <w:textAlignment w:val="baseline"/>
        <w:rPr>
          <w:rFonts w:ascii="HCR Dotum" w:hAnsi="HCR Dotum" w:eastAsia="HCR Dotum"/>
          <w:color w:val="000000"/>
          <w:spacing w:val="14"/>
          <w:w w:val="100"/>
          <w:sz w:val="26"/>
          <w:vertAlign w:val="baseline"/>
          <w:lang w:val="ko-KR"/>
        </w:rPr>
      </w:pPr>
      <w:r>
        <w:rPr>
          <w:rFonts w:ascii="HCR Dotum" w:hAnsi="HCR Dotum" w:eastAsia="HCR Dotum"/>
          <w:color w:val="000000"/>
          <w:spacing w:val="14"/>
          <w:w w:val="100"/>
          <w:sz w:val="26"/>
          <w:vertAlign w:val="baseline"/>
          <w:lang w:val="ko-KR"/>
        </w:rPr>
        <w:t xml:space="preserve">한국산업표준</w:t>
      </w:r>
    </w:p>
    <w:p>
      <w:pPr>
        <w:spacing w:before="2" w:after="417" w:line="319" w:lineRule="exact"/>
        <w:ind w:right="0" w:left="0" w:firstLine="0"/>
        <w:jc w:val="right"/>
        <w:textAlignment w:val="baseline"/>
        <w:rPr>
          <w:rFonts w:ascii="Arial" w:hAnsi="Arial" w:eastAsia="Arial"/>
          <w:b w:val="true"/>
          <w:color w:val="000000"/>
          <w:spacing w:val="-1"/>
          <w:w w:val="100"/>
          <w:sz w:val="28"/>
          <w:vertAlign w:val="baseline"/>
          <w:lang w:val="ko-KR"/>
        </w:rPr>
      </w:pPr>
      <w:r>
        <w:rPr>
          <w:rFonts w:ascii="Arial" w:hAnsi="Arial" w:eastAsia="Arial"/>
          <w:b w:val="true"/>
          <w:color w:val="000000"/>
          <w:spacing w:val="-1"/>
          <w:w w:val="100"/>
          <w:sz w:val="28"/>
          <w:vertAlign w:val="baseline"/>
          <w:lang w:val="ko-KR"/>
        </w:rPr>
        <w:t xml:space="preserve">KS Q ISO 45001:2018</w:t>
      </w:r>
    </w:p>
    <w:p>
      <w:pPr>
        <w:spacing w:before="0" w:after="327" w:line="476" w:lineRule="exact"/>
        <w:ind w:right="0" w:left="0" w:firstLine="0"/>
        <w:jc w:val="center"/>
        <w:textAlignment w:val="baseline"/>
        <w:rPr>
          <w:rFonts w:ascii="HCR Dotum" w:hAnsi="HCR Dotum" w:eastAsia="HCR Dotum"/>
          <w:color w:val="000000"/>
          <w:spacing w:val="30"/>
          <w:w w:val="95"/>
          <w:sz w:val="37"/>
          <w:vertAlign w:val="baseline"/>
          <w:lang w:val="ko-KR"/>
        </w:rPr>
      </w:pPr>
      <w:r>
        <w:rPr>
          <w:rFonts w:ascii="HCR Dotum" w:hAnsi="HCR Dotum" w:eastAsia="HCR Dotum"/>
          <w:color w:val="000000"/>
          <w:spacing w:val="30"/>
          <w:w w:val="95"/>
          <w:sz w:val="37"/>
          <w:vertAlign w:val="baseline"/>
          <w:lang w:val="ko-KR"/>
        </w:rPr>
        <w:t xml:space="preserve">안전보건경영시스템 — 요구사항 및 사용지침</w:t>
      </w:r>
    </w:p>
    <w:p>
      <w:pPr>
        <w:spacing w:before="2" w:after="781" w:line="274" w:lineRule="exact"/>
        <w:ind w:right="0" w:left="0" w:firstLine="0"/>
        <w:jc w:val="center"/>
        <w:textAlignment w:val="baseline"/>
        <w:rPr>
          <w:rFonts w:ascii="Arial" w:hAnsi="Arial" w:eastAsia="Arial"/>
          <w:color w:val="000000"/>
          <w:spacing w:val="-14"/>
          <w:w w:val="100"/>
          <w:sz w:val="24"/>
          <w:vertAlign w:val="baseline"/>
          <w:lang w:val="ko-KR"/>
        </w:rPr>
      </w:pPr>
      <w:r>
        <w:rPr>
          <w:rFonts w:ascii="Arial" w:hAnsi="Arial" w:eastAsia="Arial"/>
          <w:color w:val="000000"/>
          <w:spacing w:val="-14"/>
          <w:w w:val="100"/>
          <w:sz w:val="24"/>
          <w:vertAlign w:val="baseline"/>
          <w:lang w:val="ko-KR"/>
        </w:rPr>
        <w:t xml:space="preserve">Occupational health and safety management systems -- Requirements with guidance for use</w:t>
      </w:r>
    </w:p>
    <w:p>
      <w:pPr>
        <w:spacing w:before="0" w:after="0" w:line="390" w:lineRule="exact"/>
        <w:ind w:right="0" w:left="0" w:firstLine="0"/>
        <w:jc w:val="left"/>
        <w:textAlignment w:val="baseline"/>
        <w:rPr>
          <w:rFonts w:ascii="Arial" w:hAnsi="Arial" w:eastAsia="Arial"/>
          <w:b w:val="true"/>
          <w:color w:val="006FC0"/>
          <w:spacing w:val="21"/>
          <w:w w:val="100"/>
          <w:sz w:val="24"/>
          <w:vertAlign w:val="baseline"/>
          <w:lang w:val="ko-KR"/>
        </w:rPr>
      </w:pPr>
      <w:r>
        <w:rPr>
          <w:rFonts w:ascii="Arial" w:hAnsi="Arial" w:eastAsia="Arial"/>
          <w:b w:val="true"/>
          <w:color w:val="006FC0"/>
          <w:spacing w:val="21"/>
          <w:w w:val="100"/>
          <w:sz w:val="24"/>
          <w:vertAlign w:val="baseline"/>
          <w:lang w:val="ko-KR"/>
        </w:rPr>
        <w:t xml:space="preserve">1 </w:t>
      </w:r>
      <w:r>
        <w:rPr>
          <w:rFonts w:ascii="HCR Batang" w:hAnsi="HCR Batang" w:eastAsia="HCR Batang"/>
          <w:b w:val="true"/>
          <w:color w:val="006FC0"/>
          <w:spacing w:val="21"/>
          <w:w w:val="100"/>
          <w:sz w:val="23"/>
          <w:vertAlign w:val="baseline"/>
          <w:lang w:val="ko-KR"/>
        </w:rPr>
        <w:t xml:space="preserve">적용범위</w:t>
      </w:r>
      <w:r>
        <w:rPr>
          <w:rFonts w:ascii="Arial" w:hAnsi="Arial" w:eastAsia="Arial"/>
          <w:b w:val="true"/>
          <w:color w:val="006FC0"/>
          <w:spacing w:val="21"/>
          <w:w w:val="100"/>
          <w:sz w:val="24"/>
          <w:vertAlign w:val="baseline"/>
          <w:lang w:val="ko-KR"/>
        </w:rPr>
        <w:t xml:space="preserve">(</w:t>
      </w:r>
      <w:r>
        <w:rPr>
          <w:rFonts w:ascii="HCR Batang" w:hAnsi="HCR Batang" w:eastAsia="HCR Batang"/>
          <w:b w:val="true"/>
          <w:color w:val="006FC0"/>
          <w:spacing w:val="21"/>
          <w:w w:val="100"/>
          <w:sz w:val="23"/>
          <w:vertAlign w:val="baseline"/>
          <w:lang w:val="ko-KR"/>
        </w:rPr>
        <w:t xml:space="preserve">미제출 </w:t>
      </w:r>
      <w:r>
        <w:rPr>
          <w:rFonts w:ascii="Arial" w:hAnsi="Arial" w:eastAsia="Arial"/>
          <w:color w:val="006FC0"/>
          <w:spacing w:val="21"/>
          <w:w w:val="60"/>
          <w:sz w:val="28"/>
          <w:vertAlign w:val="baseline"/>
          <w:lang w:val="ko-KR"/>
        </w:rPr>
        <w:t xml:space="preserve">– </w:t>
      </w:r>
      <w:r>
        <w:rPr>
          <w:rFonts w:ascii="HCR Batang" w:hAnsi="HCR Batang" w:eastAsia="HCR Batang"/>
          <w:b w:val="true"/>
          <w:color w:val="006FC0"/>
          <w:spacing w:val="21"/>
          <w:w w:val="100"/>
          <w:sz w:val="23"/>
          <w:vertAlign w:val="baseline"/>
          <w:lang w:val="ko-KR"/>
        </w:rPr>
        <w:t xml:space="preserve">허환 위원</w:t>
      </w:r>
      <w:r>
        <w:rPr>
          <w:rFonts w:ascii="Arial" w:hAnsi="Arial" w:eastAsia="Arial"/>
          <w:b w:val="true"/>
          <w:color w:val="006FC0"/>
          <w:spacing w:val="21"/>
          <w:w w:val="100"/>
          <w:sz w:val="24"/>
          <w:vertAlign w:val="baseline"/>
          <w:lang w:val="ko-KR"/>
        </w:rPr>
        <w:t xml:space="preserve">)</w:t>
      </w:r>
    </w:p>
    <w:p>
      <w:pPr>
        <w:spacing w:before="431" w:after="0" w:line="449" w:lineRule="exact"/>
        <w:ind w:right="0" w:left="0" w:firstLine="0"/>
        <w:jc w:val="left"/>
        <w:textAlignment w:val="baseline"/>
        <w:rPr>
          <w:rFonts w:ascii="Arial" w:hAnsi="Arial" w:eastAsia="Arial"/>
          <w:b w:val="true"/>
          <w:color w:val="006FC0"/>
          <w:spacing w:val="19"/>
          <w:w w:val="100"/>
          <w:sz w:val="24"/>
          <w:vertAlign w:val="baseline"/>
          <w:lang w:val="ko-KR"/>
        </w:rPr>
      </w:pPr>
      <w:r>
        <w:rPr>
          <w:rFonts w:ascii="Arial" w:hAnsi="Arial" w:eastAsia="Arial"/>
          <w:b w:val="true"/>
          <w:color w:val="006FC0"/>
          <w:spacing w:val="19"/>
          <w:w w:val="100"/>
          <w:sz w:val="24"/>
          <w:vertAlign w:val="baseline"/>
          <w:lang w:val="ko-KR"/>
        </w:rPr>
        <w:t xml:space="preserve">2 </w:t>
      </w:r>
      <w:r>
        <w:rPr>
          <w:rFonts w:ascii="HCR Batang" w:hAnsi="HCR Batang" w:eastAsia="HCR Batang"/>
          <w:b w:val="true"/>
          <w:color w:val="006FC0"/>
          <w:spacing w:val="19"/>
          <w:w w:val="100"/>
          <w:sz w:val="23"/>
          <w:vertAlign w:val="baseline"/>
          <w:lang w:val="ko-KR"/>
        </w:rPr>
        <w:t xml:space="preserve">인용표준</w:t>
      </w:r>
    </w:p>
    <w:p>
      <w:pPr>
        <w:spacing w:before="439" w:after="0" w:line="449" w:lineRule="exact"/>
        <w:ind w:right="0" w:left="0" w:firstLine="0"/>
        <w:jc w:val="left"/>
        <w:textAlignment w:val="baseline"/>
        <w:rPr>
          <w:rFonts w:ascii="Arial" w:hAnsi="Arial" w:eastAsia="Arial"/>
          <w:b w:val="true"/>
          <w:color w:val="006FC0"/>
          <w:spacing w:val="18"/>
          <w:w w:val="100"/>
          <w:sz w:val="24"/>
          <w:vertAlign w:val="baseline"/>
          <w:lang w:val="ko-KR"/>
        </w:rPr>
      </w:pPr>
      <w:r>
        <w:rPr>
          <w:rFonts w:ascii="Arial" w:hAnsi="Arial" w:eastAsia="Arial"/>
          <w:b w:val="true"/>
          <w:color w:val="006FC0"/>
          <w:spacing w:val="18"/>
          <w:w w:val="100"/>
          <w:sz w:val="24"/>
          <w:vertAlign w:val="baseline"/>
          <w:lang w:val="ko-KR"/>
        </w:rPr>
        <w:t xml:space="preserve">3 </w:t>
      </w:r>
      <w:r>
        <w:rPr>
          <w:rFonts w:ascii="HCR Batang" w:hAnsi="HCR Batang" w:eastAsia="HCR Batang"/>
          <w:b w:val="true"/>
          <w:color w:val="006FC0"/>
          <w:spacing w:val="18"/>
          <w:w w:val="100"/>
          <w:sz w:val="23"/>
          <w:vertAlign w:val="baseline"/>
          <w:lang w:val="ko-KR"/>
        </w:rPr>
        <w:t xml:space="preserve">용어와 정의</w:t>
      </w:r>
    </w:p>
    <w:p>
      <w:pPr>
        <w:spacing w:before="0" w:after="0" w:line="543" w:lineRule="exact"/>
        <w:ind w:right="1872" w:left="144" w:hanging="144"/>
        <w:jc w:val="left"/>
        <w:textAlignment w:val="baseline"/>
        <w:rPr>
          <w:rFonts w:ascii="HCR Batang" w:hAnsi="HCR Batang" w:eastAsia="HCR Batang"/>
          <w:color w:val="006FC0"/>
          <w:spacing w:val="10"/>
          <w:w w:val="100"/>
          <w:sz w:val="19"/>
          <w:vertAlign w:val="baseline"/>
          <w:lang w:val="ko-KR"/>
        </w:rPr>
      </w:pPr>
      <w:r>
        <w:rPr>
          <w:rFonts w:ascii="HCR Batang" w:hAnsi="HCR Batang" w:eastAsia="HCR Batang"/>
          <w:color w:val="006FC0"/>
          <w:spacing w:val="10"/>
          <w:w w:val="100"/>
          <w:sz w:val="19"/>
          <w:vertAlign w:val="baseline"/>
          <w:lang w:val="ko-KR"/>
        </w:rPr>
        <w:t xml:space="preserve">이 표준의 목적을 위하여 </w:t>
      </w:r>
      <w:r>
        <w:rPr>
          <w:rFonts w:ascii="Arial" w:hAnsi="Arial" w:eastAsia="Arial"/>
          <w:color w:val="006FC0"/>
          <w:spacing w:val="10"/>
          <w:w w:val="100"/>
          <w:sz w:val="20"/>
          <w:vertAlign w:val="baseline"/>
          <w:lang w:val="ko-KR"/>
        </w:rPr>
        <w:t xml:space="preserve">KS Q ISO 9000:2015</w:t>
      </w:r>
      <w:r>
        <w:rPr>
          <w:rFonts w:ascii="HCR Batang" w:hAnsi="HCR Batang" w:eastAsia="HCR Batang"/>
          <w:color w:val="006FC0"/>
          <w:spacing w:val="10"/>
          <w:w w:val="100"/>
          <w:sz w:val="19"/>
          <w:vertAlign w:val="baseline"/>
          <w:lang w:val="ko-KR"/>
        </w:rPr>
        <w:t xml:space="preserve">에 제시된 용어와 정의를 적용한다</w:t>
      </w:r>
      <w:r>
        <w:rPr>
          <w:rFonts w:ascii="Arial" w:hAnsi="Arial" w:eastAsia="Arial"/>
          <w:color w:val="006FC0"/>
          <w:spacing w:val="10"/>
          <w:w w:val="100"/>
          <w:sz w:val="20"/>
          <w:vertAlign w:val="baseline"/>
          <w:lang w:val="ko-KR"/>
        </w:rPr>
        <w:t xml:space="preserve">. </w:t>
      </w:r>
      <w:r>
        <w:rPr>
          <w:rFonts w:ascii="HCR Batang" w:hAnsi="HCR Batang" w:eastAsia="HCR Batang"/>
          <w:color w:val="006FC0"/>
          <w:spacing w:val="10"/>
          <w:w w:val="100"/>
          <w:sz w:val="19"/>
          <w:vertAlign w:val="baseline"/>
          <w:lang w:val="ko-KR"/>
        </w:rPr>
        <w:t xml:space="preserve">미제출</w:t>
      </w:r>
    </w:p>
    <w:p>
      <w:pPr>
        <w:spacing w:before="234" w:after="0" w:line="317" w:lineRule="exact"/>
        <w:ind w:right="0" w:left="0" w:firstLine="0"/>
        <w:jc w:val="left"/>
        <w:textAlignment w:val="baseline"/>
        <w:rPr>
          <w:rFonts w:ascii="Arial" w:hAnsi="Arial" w:eastAsia="Arial"/>
          <w:b w:val="true"/>
          <w:color w:val="000000"/>
          <w:spacing w:val="6"/>
          <w:w w:val="100"/>
          <w:sz w:val="20"/>
          <w:vertAlign w:val="baseline"/>
          <w:lang w:val="ko-KR"/>
        </w:rPr>
      </w:pPr>
      <w:r>
        <w:rPr>
          <w:rFonts w:ascii="Arial" w:hAnsi="Arial" w:eastAsia="Arial"/>
          <w:b w:val="true"/>
          <w:color w:val="000000"/>
          <w:spacing w:val="6"/>
          <w:w w:val="100"/>
          <w:sz w:val="20"/>
          <w:vertAlign w:val="baseline"/>
          <w:lang w:val="ko-KR"/>
        </w:rPr>
        <w:t xml:space="preserve">3.12 </w:t>
      </w:r>
      <w:r>
        <w:rPr>
          <w:rFonts w:ascii="HCR Dotum" w:hAnsi="HCR Dotum" w:eastAsia="HCR Dotum"/>
          <w:color w:val="000000"/>
          <w:spacing w:val="6"/>
          <w:w w:val="100"/>
          <w:sz w:val="19"/>
          <w:vertAlign w:val="baseline"/>
          <w:lang w:val="ko-KR"/>
        </w:rPr>
        <w:t xml:space="preserve">최고경영자</w:t>
      </w:r>
      <w:r>
        <w:rPr>
          <w:rFonts w:ascii="Arial" w:hAnsi="Arial" w:eastAsia="Arial"/>
          <w:b w:val="true"/>
          <w:color w:val="000000"/>
          <w:spacing w:val="6"/>
          <w:w w:val="100"/>
          <w:sz w:val="20"/>
          <w:vertAlign w:val="baseline"/>
          <w:lang w:val="ko-KR"/>
        </w:rPr>
        <w:t xml:space="preserve">/</w:t>
      </w:r>
      <w:r>
        <w:rPr>
          <w:rFonts w:ascii="HCR Dotum" w:hAnsi="HCR Dotum" w:eastAsia="HCR Dotum"/>
          <w:color w:val="000000"/>
          <w:spacing w:val="6"/>
          <w:w w:val="100"/>
          <w:sz w:val="19"/>
          <w:vertAlign w:val="baseline"/>
          <w:lang w:val="ko-KR"/>
        </w:rPr>
        <w:t xml:space="preserve">최고경영진</w:t>
      </w:r>
      <w:r>
        <w:rPr>
          <w:rFonts w:ascii="Arial" w:hAnsi="Arial" w:eastAsia="Arial"/>
          <w:b w:val="true"/>
          <w:color w:val="000000"/>
          <w:spacing w:val="6"/>
          <w:w w:val="100"/>
          <w:sz w:val="20"/>
          <w:vertAlign w:val="baseline"/>
          <w:lang w:val="ko-KR"/>
        </w:rPr>
        <w:t xml:space="preserve">(top management)</w:t>
      </w:r>
    </w:p>
    <w:p>
      <w:pPr>
        <w:spacing w:before="0" w:after="0" w:line="317" w:lineRule="exact"/>
        <w:ind w:right="0" w:left="0" w:firstLine="0"/>
        <w:jc w:val="left"/>
        <w:textAlignment w:val="baseline"/>
        <w:rPr>
          <w:rFonts w:ascii="HCR Batang" w:hAnsi="HCR Batang" w:eastAsia="HCR Batang"/>
          <w:color w:val="000000"/>
          <w:spacing w:val="17"/>
          <w:w w:val="100"/>
          <w:sz w:val="19"/>
          <w:vertAlign w:val="baseline"/>
          <w:lang w:val="ko-KR"/>
        </w:rPr>
      </w:pPr>
      <w:r>
        <w:rPr>
          <w:rFonts w:ascii="HCR Batang" w:hAnsi="HCR Batang" w:eastAsia="HCR Batang"/>
          <w:color w:val="000000"/>
          <w:spacing w:val="17"/>
          <w:w w:val="100"/>
          <w:sz w:val="19"/>
          <w:vertAlign w:val="baseline"/>
          <w:lang w:val="ko-KR"/>
        </w:rPr>
        <w:t xml:space="preserve">최고 계층에서 조직</w:t>
      </w:r>
      <w:r>
        <w:rPr>
          <w:rFonts w:ascii="Arial" w:hAnsi="Arial" w:eastAsia="Arial"/>
          <w:color w:val="000000"/>
          <w:spacing w:val="17"/>
          <w:w w:val="100"/>
          <w:sz w:val="20"/>
          <w:vertAlign w:val="baseline"/>
          <w:lang w:val="ko-KR"/>
        </w:rPr>
        <w:t xml:space="preserve">(3.1)</w:t>
      </w:r>
      <w:r>
        <w:rPr>
          <w:rFonts w:ascii="HCR Batang" w:hAnsi="HCR Batang" w:eastAsia="HCR Batang"/>
          <w:color w:val="000000"/>
          <w:spacing w:val="17"/>
          <w:w w:val="100"/>
          <w:sz w:val="19"/>
          <w:vertAlign w:val="baseline"/>
          <w:lang w:val="ko-KR"/>
        </w:rPr>
        <w:t xml:space="preserve">을 지휘하고 관리하는 사람 또는 그룹</w:t>
      </w:r>
    </w:p>
    <w:p>
      <w:pPr>
        <w:spacing w:before="1" w:after="0" w:line="297" w:lineRule="exact"/>
        <w:ind w:right="0" w:left="0" w:firstLine="0"/>
        <w:jc w:val="left"/>
        <w:textAlignment w:val="baseline"/>
        <w:rPr>
          <w:rFonts w:ascii="HCR Batang" w:hAnsi="HCR Batang" w:eastAsia="HCR Batang"/>
          <w:color w:val="000000"/>
          <w:spacing w:val="0"/>
          <w:w w:val="100"/>
          <w:sz w:val="19"/>
          <w:vertAlign w:val="baseline"/>
          <w:lang w:val="ko-KR"/>
        </w:rPr>
      </w:pPr>
      <w:r>
        <w:rPr>
          <w:rFonts w:ascii="HCR Batang" w:hAnsi="HCR Batang" w:eastAsia="HCR Batang"/>
          <w:color w:val="000000"/>
          <w:spacing w:val="0"/>
          <w:w w:val="100"/>
          <w:sz w:val="19"/>
          <w:vertAlign w:val="baseline"/>
          <w:lang w:val="ko-KR"/>
        </w:rPr>
        <w:t xml:space="preserve">비고 </w:t>
      </w:r>
      <w:r>
        <w:rPr>
          <w:rFonts w:ascii="Arial" w:hAnsi="Arial" w:eastAsia="Arial"/>
          <w:color w:val="000000"/>
          <w:spacing w:val="0"/>
          <w:w w:val="100"/>
          <w:sz w:val="20"/>
          <w:vertAlign w:val="baseline"/>
          <w:lang w:val="ko-KR"/>
        </w:rPr>
        <w:t xml:space="preserve">1 </w:t>
      </w:r>
      <w:r>
        <w:rPr>
          <w:rFonts w:ascii="HCR Batang" w:hAnsi="HCR Batang" w:eastAsia="HCR Batang"/>
          <w:color w:val="000000"/>
          <w:spacing w:val="0"/>
          <w:w w:val="100"/>
          <w:sz w:val="19"/>
          <w:vertAlign w:val="baseline"/>
          <w:lang w:val="ko-KR"/>
        </w:rPr>
        <w:t xml:space="preserve">최고경영자가 안전보건경영시스템</w:t>
      </w:r>
      <w:r>
        <w:rPr>
          <w:rFonts w:ascii="Arial" w:hAnsi="Arial" w:eastAsia="Arial"/>
          <w:color w:val="000000"/>
          <w:spacing w:val="0"/>
          <w:w w:val="100"/>
          <w:sz w:val="20"/>
          <w:vertAlign w:val="baseline"/>
          <w:lang w:val="ko-KR"/>
        </w:rPr>
        <w:t xml:space="preserve">(3.11)</w:t>
      </w:r>
      <w:r>
        <w:rPr>
          <w:rFonts w:ascii="HCR Batang" w:hAnsi="HCR Batang" w:eastAsia="HCR Batang"/>
          <w:color w:val="000000"/>
          <w:spacing w:val="0"/>
          <w:w w:val="100"/>
          <w:sz w:val="19"/>
          <w:vertAlign w:val="baseline"/>
          <w:lang w:val="ko-KR"/>
        </w:rPr>
        <w:t xml:space="preserve">에 대한 최종 책임을 보유한다면 조직 내에서 권한을 위 임하고 자원을 제공하는 힘을 가진다</w:t>
      </w:r>
      <w:r>
        <w:rPr>
          <w:rFonts w:ascii="Arial" w:hAnsi="Arial" w:eastAsia="Arial"/>
          <w:color w:val="000000"/>
          <w:spacing w:val="0"/>
          <w:w w:val="100"/>
          <w:sz w:val="20"/>
          <w:vertAlign w:val="baseline"/>
          <w:lang w:val="ko-KR"/>
        </w:rPr>
        <w:t xml:space="preserve">.</w:t>
      </w:r>
    </w:p>
    <w:p>
      <w:pPr>
        <w:spacing w:before="6" w:after="0" w:line="279" w:lineRule="exact"/>
        <w:ind w:right="0" w:left="0" w:firstLine="0"/>
        <w:jc w:val="left"/>
        <w:textAlignment w:val="baseline"/>
        <w:rPr>
          <w:rFonts w:ascii="HCR Batang" w:hAnsi="HCR Batang" w:eastAsia="HCR Batang"/>
          <w:color w:val="000000"/>
          <w:spacing w:val="0"/>
          <w:w w:val="100"/>
          <w:sz w:val="19"/>
          <w:vertAlign w:val="baseline"/>
          <w:lang w:val="ko-KR"/>
        </w:rPr>
      </w:pPr>
      <w:r>
        <w:rPr>
          <w:rFonts w:ascii="HCR Batang" w:hAnsi="HCR Batang" w:eastAsia="HCR Batang"/>
          <w:color w:val="000000"/>
          <w:spacing w:val="0"/>
          <w:w w:val="100"/>
          <w:sz w:val="19"/>
          <w:vertAlign w:val="baseline"/>
          <w:lang w:val="ko-KR"/>
        </w:rPr>
        <w:t xml:space="preserve">비고 </w:t>
      </w:r>
      <w:r>
        <w:rPr>
          <w:rFonts w:ascii="Arial" w:hAnsi="Arial" w:eastAsia="Arial"/>
          <w:color w:val="000000"/>
          <w:spacing w:val="0"/>
          <w:w w:val="100"/>
          <w:sz w:val="20"/>
          <w:vertAlign w:val="baseline"/>
          <w:lang w:val="ko-KR"/>
        </w:rPr>
        <w:t xml:space="preserve">2 </w:t>
      </w:r>
      <w:r>
        <w:rPr>
          <w:rFonts w:ascii="HCR Batang" w:hAnsi="HCR Batang" w:eastAsia="HCR Batang"/>
          <w:color w:val="000000"/>
          <w:spacing w:val="0"/>
          <w:w w:val="100"/>
          <w:sz w:val="19"/>
          <w:vertAlign w:val="baseline"/>
          <w:lang w:val="ko-KR"/>
        </w:rPr>
        <w:t xml:space="preserve">경영시스템</w:t>
      </w:r>
      <w:r>
        <w:rPr>
          <w:rFonts w:ascii="Arial" w:hAnsi="Arial" w:eastAsia="Arial"/>
          <w:color w:val="000000"/>
          <w:spacing w:val="0"/>
          <w:w w:val="100"/>
          <w:sz w:val="20"/>
          <w:vertAlign w:val="baseline"/>
          <w:lang w:val="ko-KR"/>
        </w:rPr>
        <w:t xml:space="preserve">(3.10)</w:t>
      </w:r>
      <w:r>
        <w:rPr>
          <w:rFonts w:ascii="HCR Batang" w:hAnsi="HCR Batang" w:eastAsia="HCR Batang"/>
          <w:color w:val="000000"/>
          <w:spacing w:val="0"/>
          <w:w w:val="100"/>
          <w:sz w:val="19"/>
          <w:vertAlign w:val="baseline"/>
          <w:lang w:val="ko-KR"/>
        </w:rPr>
        <w:t xml:space="preserve">의 적용 범위가 단지 조직의 일부만을 포함하는 경우</w:t>
      </w:r>
      <w:r>
        <w:rPr>
          <w:rFonts w:ascii="Arial" w:hAnsi="Arial" w:eastAsia="Arial"/>
          <w:color w:val="000000"/>
          <w:spacing w:val="0"/>
          <w:w w:val="100"/>
          <w:sz w:val="20"/>
          <w:vertAlign w:val="baseline"/>
          <w:lang w:val="ko-KR"/>
        </w:rPr>
        <w:t xml:space="preserve">, </w:t>
      </w:r>
      <w:r>
        <w:rPr>
          <w:rFonts w:ascii="HCR Batang" w:hAnsi="HCR Batang" w:eastAsia="HCR Batang"/>
          <w:color w:val="000000"/>
          <w:spacing w:val="0"/>
          <w:w w:val="100"/>
          <w:sz w:val="19"/>
          <w:vertAlign w:val="baseline"/>
          <w:lang w:val="ko-KR"/>
        </w:rPr>
        <w:t xml:space="preserve">조직의 그 일부분을 지휘하고 관리하는 사람들을 최고경영자로 부를 수 있다</w:t>
      </w:r>
      <w:r>
        <w:rPr>
          <w:rFonts w:ascii="Arial" w:hAnsi="Arial" w:eastAsia="Arial"/>
          <w:color w:val="000000"/>
          <w:spacing w:val="0"/>
          <w:w w:val="100"/>
          <w:sz w:val="20"/>
          <w:vertAlign w:val="baseline"/>
          <w:lang w:val="ko-KR"/>
        </w:rPr>
        <w:t xml:space="preserve">.</w:t>
      </w:r>
    </w:p>
    <w:p>
      <w:pPr>
        <w:spacing w:before="0" w:after="0" w:line="311" w:lineRule="exact"/>
        <w:ind w:right="0" w:left="0" w:firstLine="0"/>
        <w:jc w:val="left"/>
        <w:textAlignment w:val="baseline"/>
        <w:rPr>
          <w:rFonts w:ascii="HCR Batang" w:hAnsi="HCR Batang" w:eastAsia="HCR Batang"/>
          <w:color w:val="000000"/>
          <w:spacing w:val="10"/>
          <w:w w:val="100"/>
          <w:sz w:val="19"/>
          <w:vertAlign w:val="baseline"/>
          <w:lang w:val="ko-KR"/>
        </w:rPr>
      </w:pPr>
      <w:r>
        <w:rPr>
          <w:rFonts w:ascii="HCR Batang" w:hAnsi="HCR Batang" w:eastAsia="HCR Batang"/>
          <w:color w:val="000000"/>
          <w:spacing w:val="10"/>
          <w:w w:val="100"/>
          <w:sz w:val="19"/>
          <w:vertAlign w:val="baseline"/>
          <w:lang w:val="ko-KR"/>
        </w:rPr>
        <w:t xml:space="preserve">비고 </w:t>
      </w:r>
      <w:r>
        <w:rPr>
          <w:rFonts w:ascii="Arial" w:hAnsi="Arial" w:eastAsia="Arial"/>
          <w:color w:val="000000"/>
          <w:spacing w:val="10"/>
          <w:w w:val="100"/>
          <w:sz w:val="20"/>
          <w:vertAlign w:val="baseline"/>
          <w:lang w:val="ko-KR"/>
        </w:rPr>
        <w:t xml:space="preserve">3 </w:t>
      </w:r>
      <w:r>
        <w:rPr>
          <w:rFonts w:ascii="HCR Batang" w:hAnsi="HCR Batang" w:eastAsia="HCR Batang"/>
          <w:color w:val="000000"/>
          <w:spacing w:val="10"/>
          <w:w w:val="100"/>
          <w:sz w:val="19"/>
          <w:vertAlign w:val="baseline"/>
          <w:lang w:val="ko-KR"/>
        </w:rPr>
        <w:t xml:space="preserve">이 용어와 정의는 </w:t>
      </w:r>
      <w:r>
        <w:rPr>
          <w:rFonts w:ascii="Arial" w:hAnsi="Arial" w:eastAsia="Arial"/>
          <w:color w:val="000000"/>
          <w:spacing w:val="10"/>
          <w:w w:val="100"/>
          <w:sz w:val="20"/>
          <w:vertAlign w:val="baseline"/>
          <w:lang w:val="ko-KR"/>
        </w:rPr>
        <w:t xml:space="preserve">ISO/IEC Directives, </w:t>
      </w:r>
      <w:r>
        <w:rPr>
          <w:rFonts w:ascii="HCR Batang" w:hAnsi="HCR Batang" w:eastAsia="HCR Batang"/>
          <w:color w:val="000000"/>
          <w:spacing w:val="10"/>
          <w:w w:val="100"/>
          <w:sz w:val="19"/>
          <w:vertAlign w:val="baseline"/>
          <w:lang w:val="ko-KR"/>
        </w:rPr>
        <w:t xml:space="preserve">제</w:t>
      </w:r>
      <w:r>
        <w:rPr>
          <w:rFonts w:ascii="Arial" w:hAnsi="Arial" w:eastAsia="Arial"/>
          <w:color w:val="000000"/>
          <w:spacing w:val="10"/>
          <w:w w:val="100"/>
          <w:sz w:val="20"/>
          <w:vertAlign w:val="baseline"/>
          <w:lang w:val="ko-KR"/>
        </w:rPr>
        <w:t xml:space="preserve">1</w:t>
      </w:r>
      <w:r>
        <w:rPr>
          <w:rFonts w:ascii="HCR Batang" w:hAnsi="HCR Batang" w:eastAsia="HCR Batang"/>
          <w:color w:val="000000"/>
          <w:spacing w:val="10"/>
          <w:w w:val="100"/>
          <w:sz w:val="19"/>
          <w:vertAlign w:val="baseline"/>
          <w:lang w:val="ko-KR"/>
        </w:rPr>
        <w:t xml:space="preserve">부의 통합 </w:t>
      </w:r>
      <w:r>
        <w:rPr>
          <w:rFonts w:ascii="Arial" w:hAnsi="Arial" w:eastAsia="Arial"/>
          <w:color w:val="000000"/>
          <w:spacing w:val="10"/>
          <w:w w:val="100"/>
          <w:sz w:val="20"/>
          <w:vertAlign w:val="baseline"/>
          <w:lang w:val="ko-KR"/>
        </w:rPr>
        <w:t xml:space="preserve">ISO </w:t>
      </w:r>
      <w:r>
        <w:rPr>
          <w:rFonts w:ascii="HCR Batang" w:hAnsi="HCR Batang" w:eastAsia="HCR Batang"/>
          <w:color w:val="000000"/>
          <w:spacing w:val="10"/>
          <w:w w:val="100"/>
          <w:sz w:val="19"/>
          <w:vertAlign w:val="baseline"/>
          <w:lang w:val="ko-KR"/>
        </w:rPr>
        <w:t xml:space="preserve">보충판의 부속서 </w:t>
      </w:r>
      <w:r>
        <w:rPr>
          <w:rFonts w:ascii="Arial" w:hAnsi="Arial" w:eastAsia="Arial"/>
          <w:color w:val="000000"/>
          <w:spacing w:val="10"/>
          <w:w w:val="100"/>
          <w:sz w:val="20"/>
          <w:vertAlign w:val="baseline"/>
          <w:lang w:val="ko-KR"/>
        </w:rPr>
        <w:t xml:space="preserve">SL</w:t>
      </w:r>
      <w:r>
        <w:rPr>
          <w:rFonts w:ascii="HCR Batang" w:hAnsi="HCR Batang" w:eastAsia="HCR Batang"/>
          <w:color w:val="000000"/>
          <w:spacing w:val="10"/>
          <w:w w:val="100"/>
          <w:sz w:val="19"/>
          <w:vertAlign w:val="baseline"/>
          <w:lang w:val="ko-KR"/>
        </w:rPr>
        <w:t xml:space="preserve">에 제시된 </w:t>
      </w:r>
      <w:r>
        <w:rPr>
          <w:rFonts w:ascii="Arial" w:hAnsi="Arial" w:eastAsia="Arial"/>
          <w:color w:val="000000"/>
          <w:spacing w:val="10"/>
          <w:w w:val="100"/>
          <w:sz w:val="20"/>
          <w:vertAlign w:val="baseline"/>
          <w:lang w:val="ko-KR"/>
        </w:rPr>
        <w:t xml:space="preserve">ISO </w:t>
      </w:r>
      <w:r>
        <w:rPr>
          <w:rFonts w:ascii="HCR Batang" w:hAnsi="HCR Batang" w:eastAsia="HCR Batang"/>
          <w:color w:val="000000"/>
          <w:spacing w:val="10"/>
          <w:w w:val="100"/>
          <w:sz w:val="19"/>
          <w:vertAlign w:val="baseline"/>
          <w:lang w:val="ko-KR"/>
        </w:rPr>
        <w:t xml:space="preserve">경영시스템 표준을 위한 공통 용어와 핵심 정의 중 하나이다</w:t>
      </w:r>
      <w:r>
        <w:rPr>
          <w:rFonts w:ascii="Arial" w:hAnsi="Arial" w:eastAsia="Arial"/>
          <w:color w:val="000000"/>
          <w:spacing w:val="10"/>
          <w:w w:val="100"/>
          <w:sz w:val="20"/>
          <w:vertAlign w:val="baseline"/>
          <w:lang w:val="ko-KR"/>
        </w:rPr>
        <w:t xml:space="preserve">. </w:t>
      </w:r>
      <w:r>
        <w:rPr>
          <w:rFonts w:ascii="HCR Batang" w:hAnsi="HCR Batang" w:eastAsia="HCR Batang"/>
          <w:color w:val="000000"/>
          <w:spacing w:val="10"/>
          <w:w w:val="100"/>
          <w:sz w:val="19"/>
          <w:vertAlign w:val="baseline"/>
          <w:lang w:val="ko-KR"/>
        </w:rPr>
        <w:t xml:space="preserve">비고 </w:t>
      </w:r>
      <w:r>
        <w:rPr>
          <w:rFonts w:ascii="Arial" w:hAnsi="Arial" w:eastAsia="Arial"/>
          <w:color w:val="000000"/>
          <w:spacing w:val="10"/>
          <w:w w:val="100"/>
          <w:sz w:val="20"/>
          <w:vertAlign w:val="baseline"/>
          <w:lang w:val="ko-KR"/>
        </w:rPr>
        <w:t xml:space="preserve">1</w:t>
      </w:r>
      <w:r>
        <w:rPr>
          <w:rFonts w:ascii="HCR Batang" w:hAnsi="HCR Batang" w:eastAsia="HCR Batang"/>
          <w:color w:val="000000"/>
          <w:spacing w:val="10"/>
          <w:w w:val="100"/>
          <w:sz w:val="19"/>
          <w:vertAlign w:val="baseline"/>
          <w:lang w:val="ko-KR"/>
        </w:rPr>
        <w:t xml:space="preserve">은 안전보건경영시스템과 관련 하여 최고경영자의 책임을 명확히 하기 위하여 수정되었다</w:t>
      </w:r>
      <w:r>
        <w:rPr>
          <w:rFonts w:ascii="Arial" w:hAnsi="Arial" w:eastAsia="Arial"/>
          <w:color w:val="000000"/>
          <w:spacing w:val="10"/>
          <w:w w:val="100"/>
          <w:sz w:val="20"/>
          <w:vertAlign w:val="baseline"/>
          <w:lang w:val="ko-KR"/>
        </w:rPr>
        <w:t xml:space="preserve">.</w:t>
      </w:r>
    </w:p>
    <w:p>
      <w:pPr>
        <w:spacing w:before="191" w:after="0" w:line="336" w:lineRule="exact"/>
        <w:ind w:right="0" w:left="0" w:firstLine="0"/>
        <w:jc w:val="left"/>
        <w:textAlignment w:val="baseline"/>
        <w:rPr>
          <w:rFonts w:ascii="Arial" w:hAnsi="Arial" w:eastAsia="Arial"/>
          <w:color w:val="000000"/>
          <w:spacing w:val="3"/>
          <w:w w:val="100"/>
          <w:sz w:val="20"/>
          <w:vertAlign w:val="baseline"/>
          <w:lang w:val="ko-KR"/>
        </w:rPr>
      </w:pPr>
      <w:r>
        <w:rPr>
          <w:rFonts w:ascii="Arial" w:hAnsi="Arial" w:eastAsia="Arial"/>
          <w:color w:val="000000"/>
          <w:spacing w:val="3"/>
          <w:w w:val="100"/>
          <w:sz w:val="20"/>
          <w:vertAlign w:val="baseline"/>
          <w:lang w:val="ko-KR"/>
        </w:rPr>
        <w:t xml:space="preserve">3.12 </w:t>
      </w:r>
      <w:r>
        <w:rPr>
          <w:rFonts w:ascii="HCR Batang" w:hAnsi="HCR Batang" w:eastAsia="HCR Batang"/>
          <w:color w:val="000000"/>
          <w:spacing w:val="3"/>
          <w:w w:val="100"/>
          <w:sz w:val="19"/>
          <w:vertAlign w:val="baseline"/>
          <w:lang w:val="ko-KR"/>
        </w:rPr>
        <w:t xml:space="preserve">효과성</w:t>
      </w:r>
      <w:r>
        <w:rPr>
          <w:rFonts w:ascii="Arial" w:hAnsi="Arial" w:eastAsia="Arial"/>
          <w:color w:val="000000"/>
          <w:spacing w:val="3"/>
          <w:w w:val="100"/>
          <w:sz w:val="20"/>
          <w:vertAlign w:val="baseline"/>
          <w:lang w:val="ko-KR"/>
        </w:rPr>
        <w:t xml:space="preserve">(effectiveness)</w:t>
      </w:r>
    </w:p>
    <w:p>
      <w:pPr>
        <w:spacing w:before="0" w:after="0" w:line="279" w:lineRule="exact"/>
        <w:ind w:right="0" w:left="0" w:firstLine="0"/>
        <w:jc w:val="left"/>
        <w:textAlignment w:val="baseline"/>
        <w:rPr>
          <w:rFonts w:ascii="HCR Batang" w:hAnsi="HCR Batang" w:eastAsia="HCR Batang"/>
          <w:color w:val="000000"/>
          <w:spacing w:val="20"/>
          <w:w w:val="100"/>
          <w:sz w:val="19"/>
          <w:vertAlign w:val="baseline"/>
          <w:lang w:val="ko-KR"/>
        </w:rPr>
      </w:pPr>
      <w:r>
        <w:rPr>
          <w:rFonts w:ascii="HCR Batang" w:hAnsi="HCR Batang" w:eastAsia="HCR Batang"/>
          <w:color w:val="000000"/>
          <w:spacing w:val="20"/>
          <w:w w:val="100"/>
          <w:sz w:val="19"/>
          <w:vertAlign w:val="baseline"/>
          <w:lang w:val="ko-KR"/>
        </w:rPr>
        <w:t xml:space="preserve">계획된 활동이 실현되어 계획된 결과가 달성되는 정도</w:t>
      </w:r>
    </w:p>
    <w:p>
      <w:pPr>
        <w:spacing w:before="0" w:after="0" w:line="319" w:lineRule="exact"/>
        <w:ind w:right="0" w:left="0" w:firstLine="0"/>
        <w:jc w:val="left"/>
        <w:textAlignment w:val="baseline"/>
        <w:rPr>
          <w:rFonts w:ascii="HCR Batang" w:hAnsi="HCR Batang" w:eastAsia="HCR Batang"/>
          <w:color w:val="000000"/>
          <w:spacing w:val="14"/>
          <w:w w:val="100"/>
          <w:sz w:val="19"/>
          <w:vertAlign w:val="baseline"/>
          <w:lang w:val="ko-KR"/>
        </w:rPr>
      </w:pPr>
      <w:r>
        <w:rPr>
          <w:rFonts w:ascii="HCR Batang" w:hAnsi="HCR Batang" w:eastAsia="HCR Batang"/>
          <w:color w:val="000000"/>
          <w:spacing w:val="14"/>
          <w:w w:val="100"/>
          <w:sz w:val="19"/>
          <w:vertAlign w:val="baseline"/>
          <w:lang w:val="ko-KR"/>
        </w:rPr>
        <w:t xml:space="preserve">비고 </w:t>
      </w:r>
      <w:r>
        <w:rPr>
          <w:rFonts w:ascii="Arial" w:hAnsi="Arial" w:eastAsia="Arial"/>
          <w:color w:val="000000"/>
          <w:spacing w:val="14"/>
          <w:w w:val="100"/>
          <w:sz w:val="20"/>
          <w:vertAlign w:val="baseline"/>
          <w:lang w:val="ko-KR"/>
        </w:rPr>
        <w:t xml:space="preserve">1 </w:t>
      </w:r>
      <w:r>
        <w:rPr>
          <w:rFonts w:ascii="HCR Batang" w:hAnsi="HCR Batang" w:eastAsia="HCR Batang"/>
          <w:color w:val="000000"/>
          <w:spacing w:val="14"/>
          <w:w w:val="100"/>
          <w:sz w:val="19"/>
          <w:vertAlign w:val="baseline"/>
          <w:lang w:val="ko-KR"/>
        </w:rPr>
        <w:t xml:space="preserve">이 용어와 정의는 </w:t>
      </w:r>
      <w:r>
        <w:rPr>
          <w:rFonts w:ascii="Arial" w:hAnsi="Arial" w:eastAsia="Arial"/>
          <w:color w:val="000000"/>
          <w:spacing w:val="14"/>
          <w:w w:val="100"/>
          <w:sz w:val="20"/>
          <w:vertAlign w:val="baseline"/>
          <w:lang w:val="ko-KR"/>
        </w:rPr>
        <w:t xml:space="preserve">ISO/IEC Directives, </w:t>
      </w:r>
      <w:r>
        <w:rPr>
          <w:rFonts w:ascii="HCR Batang" w:hAnsi="HCR Batang" w:eastAsia="HCR Batang"/>
          <w:color w:val="000000"/>
          <w:spacing w:val="14"/>
          <w:w w:val="100"/>
          <w:sz w:val="19"/>
          <w:vertAlign w:val="baseline"/>
          <w:lang w:val="ko-KR"/>
        </w:rPr>
        <w:t xml:space="preserve">제</w:t>
      </w:r>
      <w:r>
        <w:rPr>
          <w:rFonts w:ascii="Arial" w:hAnsi="Arial" w:eastAsia="Arial"/>
          <w:color w:val="000000"/>
          <w:spacing w:val="14"/>
          <w:w w:val="100"/>
          <w:sz w:val="20"/>
          <w:vertAlign w:val="baseline"/>
          <w:lang w:val="ko-KR"/>
        </w:rPr>
        <w:t xml:space="preserve">1</w:t>
      </w:r>
      <w:r>
        <w:rPr>
          <w:rFonts w:ascii="HCR Batang" w:hAnsi="HCR Batang" w:eastAsia="HCR Batang"/>
          <w:color w:val="000000"/>
          <w:spacing w:val="14"/>
          <w:w w:val="100"/>
          <w:sz w:val="19"/>
          <w:vertAlign w:val="baseline"/>
          <w:lang w:val="ko-KR"/>
        </w:rPr>
        <w:t xml:space="preserve">부의 통합 </w:t>
      </w:r>
      <w:r>
        <w:rPr>
          <w:rFonts w:ascii="Arial" w:hAnsi="Arial" w:eastAsia="Arial"/>
          <w:color w:val="000000"/>
          <w:spacing w:val="14"/>
          <w:w w:val="100"/>
          <w:sz w:val="20"/>
          <w:vertAlign w:val="baseline"/>
          <w:lang w:val="ko-KR"/>
        </w:rPr>
        <w:t xml:space="preserve">ISO </w:t>
      </w:r>
      <w:r>
        <w:rPr>
          <w:rFonts w:ascii="HCR Batang" w:hAnsi="HCR Batang" w:eastAsia="HCR Batang"/>
          <w:color w:val="000000"/>
          <w:spacing w:val="14"/>
          <w:w w:val="100"/>
          <w:sz w:val="19"/>
          <w:vertAlign w:val="baseline"/>
          <w:lang w:val="ko-KR"/>
        </w:rPr>
        <w:t xml:space="preserve">보충판의 부속서 </w:t>
      </w:r>
      <w:r>
        <w:rPr>
          <w:rFonts w:ascii="Arial" w:hAnsi="Arial" w:eastAsia="Arial"/>
          <w:color w:val="000000"/>
          <w:spacing w:val="14"/>
          <w:w w:val="100"/>
          <w:sz w:val="20"/>
          <w:vertAlign w:val="baseline"/>
          <w:lang w:val="ko-KR"/>
        </w:rPr>
        <w:t xml:space="preserve">SL</w:t>
      </w:r>
      <w:r>
        <w:rPr>
          <w:rFonts w:ascii="HCR Batang" w:hAnsi="HCR Batang" w:eastAsia="HCR Batang"/>
          <w:color w:val="000000"/>
          <w:spacing w:val="14"/>
          <w:w w:val="100"/>
          <w:sz w:val="19"/>
          <w:vertAlign w:val="baseline"/>
          <w:lang w:val="ko-KR"/>
        </w:rPr>
        <w:t xml:space="preserve">에 제시된 </w:t>
      </w:r>
      <w:r>
        <w:rPr>
          <w:rFonts w:ascii="Arial" w:hAnsi="Arial" w:eastAsia="Arial"/>
          <w:color w:val="000000"/>
          <w:spacing w:val="14"/>
          <w:w w:val="100"/>
          <w:sz w:val="20"/>
          <w:vertAlign w:val="baseline"/>
          <w:lang w:val="ko-KR"/>
        </w:rPr>
        <w:t xml:space="preserve">ISO</w:t>
      </w:r>
    </w:p>
    <w:p>
      <w:pPr>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ko-KR"/>
        </w:rPr>
      </w:pPr>
      <w:r>
        <w:rPr>
          <w:rFonts w:ascii="HCR Batang" w:hAnsi="HCR Batang" w:eastAsia="HCR Batang"/>
          <w:color w:val="000000"/>
          <w:spacing w:val="20"/>
          <w:w w:val="100"/>
          <w:sz w:val="19"/>
          <w:vertAlign w:val="baseline"/>
          <w:lang w:val="ko-KR"/>
        </w:rPr>
        <w:t xml:space="preserve">경영시스템 표준을 위한 공통 용어와 핵심 정의 중 하나이다</w:t>
      </w:r>
      <w:r>
        <w:rPr>
          <w:rFonts w:ascii="Arial" w:hAnsi="Arial" w:eastAsia="Arial"/>
          <w:color w:val="000000"/>
          <w:spacing w:val="20"/>
          <w:w w:val="100"/>
          <w:sz w:val="20"/>
          <w:vertAlign w:val="baseline"/>
          <w:lang w:val="ko-KR"/>
        </w:rPr>
        <w:t xml:space="preserve">.</w:t>
      </w:r>
    </w:p>
    <w:p>
      <w:pPr>
        <w:spacing w:before="196" w:after="0" w:line="334" w:lineRule="exact"/>
        <w:ind w:right="0" w:left="0" w:firstLine="0"/>
        <w:jc w:val="left"/>
        <w:textAlignment w:val="baseline"/>
        <w:rPr>
          <w:rFonts w:ascii="Arial" w:hAnsi="Arial" w:eastAsia="Arial"/>
          <w:color w:val="000000"/>
          <w:spacing w:val="4"/>
          <w:w w:val="100"/>
          <w:sz w:val="20"/>
          <w:vertAlign w:val="baseline"/>
          <w:lang w:val="ko-KR"/>
        </w:rPr>
      </w:pPr>
      <w:r>
        <w:rPr>
          <w:rFonts w:ascii="Arial" w:hAnsi="Arial" w:eastAsia="Arial"/>
          <w:color w:val="000000"/>
          <w:spacing w:val="4"/>
          <w:w w:val="100"/>
          <w:sz w:val="20"/>
          <w:vertAlign w:val="baseline"/>
          <w:lang w:val="ko-KR"/>
        </w:rPr>
        <w:t xml:space="preserve">3.14 </w:t>
      </w:r>
      <w:r>
        <w:rPr>
          <w:rFonts w:ascii="HCR Batang" w:hAnsi="HCR Batang" w:eastAsia="HCR Batang"/>
          <w:color w:val="000000"/>
          <w:spacing w:val="4"/>
          <w:w w:val="100"/>
          <w:sz w:val="19"/>
          <w:vertAlign w:val="baseline"/>
          <w:lang w:val="ko-KR"/>
        </w:rPr>
        <w:t xml:space="preserve">방침</w:t>
      </w:r>
      <w:r>
        <w:rPr>
          <w:rFonts w:ascii="Arial" w:hAnsi="Arial" w:eastAsia="Arial"/>
          <w:color w:val="000000"/>
          <w:spacing w:val="4"/>
          <w:w w:val="100"/>
          <w:sz w:val="20"/>
          <w:vertAlign w:val="baseline"/>
          <w:lang w:val="ko-KR"/>
        </w:rPr>
        <w:t xml:space="preserve">(policy)</w:t>
      </w:r>
    </w:p>
    <w:p>
      <w:pPr>
        <w:spacing w:before="0" w:after="0" w:line="334" w:lineRule="exact"/>
        <w:ind w:right="0" w:left="0" w:firstLine="0"/>
        <w:jc w:val="left"/>
        <w:textAlignment w:val="baseline"/>
        <w:rPr>
          <w:rFonts w:ascii="HCR Batang" w:hAnsi="HCR Batang" w:eastAsia="HCR Batang"/>
          <w:color w:val="000000"/>
          <w:spacing w:val="15"/>
          <w:w w:val="100"/>
          <w:sz w:val="19"/>
          <w:vertAlign w:val="baseline"/>
          <w:lang w:val="ko-KR"/>
        </w:rPr>
      </w:pPr>
      <w:r>
        <w:rPr>
          <w:rFonts w:ascii="HCR Batang" w:hAnsi="HCR Batang" w:eastAsia="HCR Batang"/>
          <w:color w:val="000000"/>
          <w:spacing w:val="15"/>
          <w:w w:val="100"/>
          <w:sz w:val="19"/>
          <w:vertAlign w:val="baseline"/>
          <w:lang w:val="ko-KR"/>
        </w:rPr>
        <w:t xml:space="preserve">최고경영자</w:t>
      </w:r>
      <w:r>
        <w:rPr>
          <w:rFonts w:ascii="Arial" w:hAnsi="Arial" w:eastAsia="Arial"/>
          <w:color w:val="000000"/>
          <w:spacing w:val="15"/>
          <w:w w:val="100"/>
          <w:sz w:val="20"/>
          <w:vertAlign w:val="baseline"/>
          <w:lang w:val="ko-KR"/>
        </w:rPr>
        <w:t xml:space="preserve">(3.12)</w:t>
      </w:r>
      <w:r>
        <w:rPr>
          <w:rFonts w:ascii="HCR Batang" w:hAnsi="HCR Batang" w:eastAsia="HCR Batang"/>
          <w:color w:val="000000"/>
          <w:spacing w:val="15"/>
          <w:w w:val="100"/>
          <w:sz w:val="19"/>
          <w:vertAlign w:val="baseline"/>
          <w:lang w:val="ko-KR"/>
        </w:rPr>
        <w:t xml:space="preserve">에 의해 공식적으로 표명된 조직</w:t>
      </w:r>
      <w:r>
        <w:rPr>
          <w:rFonts w:ascii="Arial" w:hAnsi="Arial" w:eastAsia="Arial"/>
          <w:color w:val="000000"/>
          <w:spacing w:val="15"/>
          <w:w w:val="100"/>
          <w:sz w:val="20"/>
          <w:vertAlign w:val="baseline"/>
          <w:lang w:val="ko-KR"/>
        </w:rPr>
        <w:t xml:space="preserve">(3.1)</w:t>
      </w:r>
      <w:r>
        <w:rPr>
          <w:rFonts w:ascii="HCR Batang" w:hAnsi="HCR Batang" w:eastAsia="HCR Batang"/>
          <w:color w:val="000000"/>
          <w:spacing w:val="15"/>
          <w:w w:val="100"/>
          <w:sz w:val="19"/>
          <w:vertAlign w:val="baseline"/>
          <w:lang w:val="ko-KR"/>
        </w:rPr>
        <w:t xml:space="preserve">의 의도 및 방향</w:t>
      </w:r>
    </w:p>
    <w:p>
      <w:pPr>
        <w:spacing w:before="260" w:after="0" w:line="302" w:lineRule="exact"/>
        <w:ind w:right="0" w:left="0" w:firstLine="0"/>
        <w:jc w:val="left"/>
        <w:textAlignment w:val="baseline"/>
        <w:rPr>
          <w:rFonts w:ascii="HCR Batang" w:hAnsi="HCR Batang" w:eastAsia="HCR Batang"/>
          <w:color w:val="000000"/>
          <w:spacing w:val="0"/>
          <w:w w:val="100"/>
          <w:sz w:val="19"/>
          <w:vertAlign w:val="baseline"/>
          <w:lang w:val="ko-KR"/>
        </w:rPr>
      </w:pPr>
      <w:r>
        <w:rPr>
          <w:rFonts w:ascii="HCR Batang" w:hAnsi="HCR Batang" w:eastAsia="HCR Batang"/>
          <w:color w:val="000000"/>
          <w:spacing w:val="0"/>
          <w:w w:val="100"/>
          <w:sz w:val="19"/>
          <w:vertAlign w:val="baseline"/>
          <w:lang w:val="ko-KR"/>
        </w:rPr>
        <w:t xml:space="preserve">비고 </w:t>
      </w:r>
      <w:r>
        <w:rPr>
          <w:rFonts w:ascii="Arial" w:hAnsi="Arial" w:eastAsia="Arial"/>
          <w:color w:val="000000"/>
          <w:spacing w:val="0"/>
          <w:w w:val="100"/>
          <w:sz w:val="20"/>
          <w:vertAlign w:val="baseline"/>
          <w:lang w:val="ko-KR"/>
        </w:rPr>
        <w:t xml:space="preserve">1 </w:t>
      </w:r>
      <w:r>
        <w:rPr>
          <w:rFonts w:ascii="HCR Batang" w:hAnsi="HCR Batang" w:eastAsia="HCR Batang"/>
          <w:color w:val="000000"/>
          <w:spacing w:val="0"/>
          <w:w w:val="100"/>
          <w:sz w:val="19"/>
          <w:vertAlign w:val="baseline"/>
          <w:lang w:val="ko-KR"/>
        </w:rPr>
        <w:t xml:space="preserve">이 용어와 정의는 </w:t>
      </w:r>
      <w:r>
        <w:rPr>
          <w:rFonts w:ascii="Arial" w:hAnsi="Arial" w:eastAsia="Arial"/>
          <w:color w:val="000000"/>
          <w:spacing w:val="0"/>
          <w:w w:val="100"/>
          <w:sz w:val="20"/>
          <w:vertAlign w:val="baseline"/>
          <w:lang w:val="ko-KR"/>
        </w:rPr>
        <w:t xml:space="preserve">ISO/IEC Directives, </w:t>
      </w:r>
      <w:r>
        <w:rPr>
          <w:rFonts w:ascii="HCR Batang" w:hAnsi="HCR Batang" w:eastAsia="HCR Batang"/>
          <w:color w:val="000000"/>
          <w:spacing w:val="0"/>
          <w:w w:val="100"/>
          <w:sz w:val="19"/>
          <w:vertAlign w:val="baseline"/>
          <w:lang w:val="ko-KR"/>
        </w:rPr>
        <w:t xml:space="preserve">제</w:t>
      </w:r>
      <w:r>
        <w:rPr>
          <w:rFonts w:ascii="Arial" w:hAnsi="Arial" w:eastAsia="Arial"/>
          <w:color w:val="000000"/>
          <w:spacing w:val="0"/>
          <w:w w:val="100"/>
          <w:sz w:val="20"/>
          <w:vertAlign w:val="baseline"/>
          <w:lang w:val="ko-KR"/>
        </w:rPr>
        <w:t xml:space="preserve">1</w:t>
      </w:r>
      <w:r>
        <w:rPr>
          <w:rFonts w:ascii="HCR Batang" w:hAnsi="HCR Batang" w:eastAsia="HCR Batang"/>
          <w:color w:val="000000"/>
          <w:spacing w:val="0"/>
          <w:w w:val="100"/>
          <w:sz w:val="19"/>
          <w:vertAlign w:val="baseline"/>
          <w:lang w:val="ko-KR"/>
        </w:rPr>
        <w:t xml:space="preserve">부의 통합 </w:t>
      </w:r>
      <w:r>
        <w:rPr>
          <w:rFonts w:ascii="Arial" w:hAnsi="Arial" w:eastAsia="Arial"/>
          <w:color w:val="000000"/>
          <w:spacing w:val="0"/>
          <w:w w:val="100"/>
          <w:sz w:val="20"/>
          <w:vertAlign w:val="baseline"/>
          <w:lang w:val="ko-KR"/>
        </w:rPr>
        <w:t xml:space="preserve">ISO </w:t>
      </w:r>
      <w:r>
        <w:rPr>
          <w:rFonts w:ascii="HCR Batang" w:hAnsi="HCR Batang" w:eastAsia="HCR Batang"/>
          <w:color w:val="000000"/>
          <w:spacing w:val="0"/>
          <w:w w:val="100"/>
          <w:sz w:val="19"/>
          <w:vertAlign w:val="baseline"/>
          <w:lang w:val="ko-KR"/>
        </w:rPr>
        <w:t xml:space="preserve">보충판의 부속서 </w:t>
      </w:r>
      <w:r>
        <w:rPr>
          <w:rFonts w:ascii="Arial" w:hAnsi="Arial" w:eastAsia="Arial"/>
          <w:color w:val="000000"/>
          <w:spacing w:val="0"/>
          <w:w w:val="100"/>
          <w:sz w:val="20"/>
          <w:vertAlign w:val="baseline"/>
          <w:lang w:val="ko-KR"/>
        </w:rPr>
        <w:t xml:space="preserve">SL</w:t>
      </w:r>
      <w:r>
        <w:rPr>
          <w:rFonts w:ascii="HCR Batang" w:hAnsi="HCR Batang" w:eastAsia="HCR Batang"/>
          <w:color w:val="000000"/>
          <w:spacing w:val="0"/>
          <w:w w:val="100"/>
          <w:sz w:val="19"/>
          <w:vertAlign w:val="baseline"/>
          <w:lang w:val="ko-KR"/>
        </w:rPr>
        <w:t xml:space="preserve">에 제시된 </w:t>
      </w:r>
      <w:r>
        <w:rPr>
          <w:rFonts w:ascii="Arial" w:hAnsi="Arial" w:eastAsia="Arial"/>
          <w:color w:val="000000"/>
          <w:spacing w:val="0"/>
          <w:w w:val="100"/>
          <w:sz w:val="20"/>
          <w:vertAlign w:val="baseline"/>
          <w:lang w:val="ko-KR"/>
        </w:rPr>
        <w:t xml:space="preserve">ISO </w:t>
      </w:r>
      <w:r>
        <w:rPr>
          <w:rFonts w:ascii="HCR Batang" w:hAnsi="HCR Batang" w:eastAsia="HCR Batang"/>
          <w:color w:val="000000"/>
          <w:spacing w:val="0"/>
          <w:w w:val="100"/>
          <w:sz w:val="19"/>
          <w:vertAlign w:val="baseline"/>
          <w:lang w:val="ko-KR"/>
        </w:rPr>
        <w:t xml:space="preserve">경영시스템 표준을 위한 공통 용어와 핵심 정의 중 하나이다</w:t>
      </w:r>
      <w:r>
        <w:rPr>
          <w:rFonts w:ascii="Arial" w:hAnsi="Arial" w:eastAsia="Arial"/>
          <w:color w:val="000000"/>
          <w:spacing w:val="0"/>
          <w:w w:val="100"/>
          <w:sz w:val="20"/>
          <w:vertAlign w:val="baseline"/>
          <w:lang w:val="ko-KR"/>
        </w:rPr>
        <w:t xml:space="preserve">.</w:t>
      </w:r>
    </w:p>
    <w:p>
      <w:pPr>
        <w:spacing w:before="192" w:after="0" w:line="336" w:lineRule="exact"/>
        <w:ind w:right="0" w:left="0" w:firstLine="0"/>
        <w:jc w:val="left"/>
        <w:textAlignment w:val="baseline"/>
        <w:rPr>
          <w:rFonts w:ascii="Arial" w:hAnsi="Arial" w:eastAsia="Arial"/>
          <w:color w:val="000000"/>
          <w:spacing w:val="5"/>
          <w:w w:val="100"/>
          <w:sz w:val="20"/>
          <w:vertAlign w:val="baseline"/>
          <w:lang w:val="ko-KR"/>
        </w:rPr>
      </w:pPr>
      <w:r>
        <w:rPr>
          <w:rFonts w:ascii="Arial" w:hAnsi="Arial" w:eastAsia="Arial"/>
          <w:color w:val="000000"/>
          <w:spacing w:val="5"/>
          <w:w w:val="100"/>
          <w:sz w:val="20"/>
          <w:vertAlign w:val="baseline"/>
          <w:lang w:val="ko-KR"/>
        </w:rPr>
        <w:t xml:space="preserve">3.15</w:t>
      </w:r>
      <w:r>
        <w:rPr>
          <w:rFonts w:ascii="HCR Batang" w:hAnsi="HCR Batang" w:eastAsia="HCR Batang"/>
          <w:color w:val="FF0000"/>
          <w:spacing w:val="5"/>
          <w:w w:val="100"/>
          <w:sz w:val="19"/>
          <w:vertAlign w:val="baseline"/>
          <w:lang w:val="ko-KR"/>
        </w:rPr>
        <w:t xml:space="preserve"> 직무안전보건 방침</w:t>
      </w:r>
      <w:r>
        <w:rPr>
          <w:rFonts w:ascii="Arial" w:hAnsi="Arial" w:eastAsia="Arial"/>
          <w:color w:val="000000"/>
          <w:spacing w:val="5"/>
          <w:w w:val="100"/>
          <w:sz w:val="20"/>
          <w:vertAlign w:val="baseline"/>
          <w:lang w:val="ko-KR"/>
        </w:rPr>
        <w:t xml:space="preserve">/</w:t>
      </w:r>
      <w:r>
        <w:rPr>
          <w:rFonts w:ascii="HCR Batang" w:hAnsi="HCR Batang" w:eastAsia="HCR Batang"/>
          <w:color w:val="000000"/>
          <w:spacing w:val="5"/>
          <w:w w:val="100"/>
          <w:sz w:val="19"/>
          <w:vertAlign w:val="baseline"/>
          <w:lang w:val="ko-KR"/>
        </w:rPr>
        <w:t xml:space="preserve">안전보건 방침</w:t>
      </w:r>
      <w:r>
        <w:rPr>
          <w:rFonts w:ascii="Arial" w:hAnsi="Arial" w:eastAsia="Arial"/>
          <w:color w:val="000000"/>
          <w:spacing w:val="5"/>
          <w:w w:val="100"/>
          <w:sz w:val="20"/>
          <w:vertAlign w:val="baseline"/>
          <w:lang w:val="ko-KR"/>
        </w:rPr>
        <w:t xml:space="preserve">(occupational health and safety policy)</w:t>
      </w:r>
    </w:p>
    <w:p>
      <w:pPr>
        <w:spacing w:before="0" w:after="0" w:line="300" w:lineRule="exact"/>
        <w:ind w:right="0" w:left="0" w:firstLine="0"/>
        <w:jc w:val="left"/>
        <w:textAlignment w:val="baseline"/>
        <w:rPr>
          <w:rFonts w:ascii="HCR Batang" w:hAnsi="HCR Batang" w:eastAsia="HCR Batang"/>
          <w:color w:val="000000"/>
          <w:spacing w:val="15"/>
          <w:w w:val="100"/>
          <w:sz w:val="19"/>
          <w:vertAlign w:val="baseline"/>
          <w:lang w:val="ko-KR"/>
        </w:rPr>
      </w:pPr>
      <w:r>
        <w:rPr>
          <w:rFonts w:ascii="HCR Batang" w:hAnsi="HCR Batang" w:eastAsia="HCR Batang"/>
          <w:color w:val="000000"/>
          <w:spacing w:val="15"/>
          <w:w w:val="100"/>
          <w:sz w:val="19"/>
          <w:vertAlign w:val="baseline"/>
          <w:lang w:val="ko-KR"/>
        </w:rPr>
        <w:t xml:space="preserve">근로자</w:t>
      </w:r>
      <w:r>
        <w:rPr>
          <w:rFonts w:ascii="Arial" w:hAnsi="Arial" w:eastAsia="Arial"/>
          <w:color w:val="000000"/>
          <w:spacing w:val="15"/>
          <w:w w:val="100"/>
          <w:sz w:val="20"/>
          <w:vertAlign w:val="baseline"/>
          <w:lang w:val="ko-KR"/>
        </w:rPr>
        <w:t xml:space="preserve">(3.3)</w:t>
      </w:r>
      <w:r>
        <w:rPr>
          <w:rFonts w:ascii="HCR Batang" w:hAnsi="HCR Batang" w:eastAsia="HCR Batang"/>
          <w:color w:val="000000"/>
          <w:spacing w:val="15"/>
          <w:w w:val="100"/>
          <w:sz w:val="19"/>
          <w:vertAlign w:val="baseline"/>
          <w:lang w:val="ko-KR"/>
        </w:rPr>
        <w:t xml:space="preserve">의 작업과 관련된 상해 및 건강 장해를 예방하고 안전하고 건강한 작업장</w:t>
      </w:r>
      <w:r>
        <w:rPr>
          <w:rFonts w:ascii="Arial" w:hAnsi="Arial" w:eastAsia="Arial"/>
          <w:color w:val="000000"/>
          <w:spacing w:val="15"/>
          <w:w w:val="100"/>
          <w:sz w:val="20"/>
          <w:vertAlign w:val="baseline"/>
          <w:lang w:val="ko-KR"/>
        </w:rPr>
        <w:t xml:space="preserve">(3.6)</w:t>
      </w:r>
      <w:r>
        <w:rPr>
          <w:rFonts w:ascii="HCR Batang" w:hAnsi="HCR Batang" w:eastAsia="HCR Batang"/>
          <w:color w:val="000000"/>
          <w:spacing w:val="15"/>
          <w:w w:val="100"/>
          <w:sz w:val="19"/>
          <w:vertAlign w:val="baseline"/>
          <w:lang w:val="ko-KR"/>
        </w:rPr>
        <w:t xml:space="preserve">을 제공하기</w:t>
      </w:r>
    </w:p>
    <w:p>
      <w:pPr>
        <w:spacing w:before="0" w:after="0" w:line="334" w:lineRule="exact"/>
        <w:ind w:right="0" w:left="0" w:firstLine="0"/>
        <w:jc w:val="left"/>
        <w:textAlignment w:val="baseline"/>
        <w:rPr>
          <w:rFonts w:ascii="HCR Batang" w:hAnsi="HCR Batang" w:eastAsia="HCR Batang"/>
          <w:color w:val="000000"/>
          <w:spacing w:val="7"/>
          <w:w w:val="100"/>
          <w:sz w:val="19"/>
          <w:vertAlign w:val="baseline"/>
          <w:lang w:val="ko-KR"/>
        </w:rPr>
      </w:pPr>
      <w:r>
        <w:rPr>
          <w:rFonts w:ascii="HCR Batang" w:hAnsi="HCR Batang" w:eastAsia="HCR Batang"/>
          <w:color w:val="000000"/>
          <w:spacing w:val="7"/>
          <w:w w:val="100"/>
          <w:sz w:val="19"/>
          <w:vertAlign w:val="baseline"/>
          <w:lang w:val="ko-KR"/>
        </w:rPr>
        <w:t xml:space="preserve">위한 방침</w:t>
      </w:r>
      <w:r>
        <w:rPr>
          <w:rFonts w:ascii="Arial" w:hAnsi="Arial" w:eastAsia="Arial"/>
          <w:color w:val="000000"/>
          <w:spacing w:val="7"/>
          <w:w w:val="100"/>
          <w:sz w:val="20"/>
          <w:vertAlign w:val="baseline"/>
          <w:lang w:val="ko-KR"/>
        </w:rPr>
        <w:t xml:space="preserve">(3.14)</w:t>
      </w:r>
    </w:p>
    <w:p>
      <w:pPr>
        <w:sectPr>
          <w:footerReference w:type="first" r:id="fId10"/>
          <w:type w:val="nextPage"/>
          <w:pgSz w:w="11909" w:h="16838" w:orient="portrait"/>
          <w:pgMar w:bottom="870" w:top="1600" w:right="1254" w:left="1255" w:header="0" w:footer="1094"/>
          <w:pgNumType w:start="1"/>
          <w:titlePg w:val="true"/>
          <w:textDirection w:val="lrTb"/>
        </w:sectPr>
      </w:pPr>
    </w:p>
    <w:p>
      <w:pPr>
        <w:spacing w:before="239" w:after="0" w:line="334" w:lineRule="exact"/>
        <w:ind w:right="0" w:left="0" w:firstLine="0"/>
        <w:jc w:val="both"/>
        <w:textAlignment w:val="baseline"/>
        <w:rPr>
          <w:rFonts w:ascii="Arial" w:hAnsi="Arial" w:eastAsia="Arial"/>
          <w:color w:val="000000"/>
          <w:spacing w:val="8"/>
          <w:w w:val="100"/>
          <w:sz w:val="20"/>
          <w:vertAlign w:val="baseline"/>
          <w:lang w:val="en-US"/>
        </w:rPr>
      </w:pPr>
      <w:r>
        <w:rPr>
          <w:rFonts w:ascii="Arial" w:hAnsi="Arial" w:eastAsia="Arial"/>
          <w:color w:val="000000"/>
          <w:spacing w:val="8"/>
          <w:w w:val="100"/>
          <w:sz w:val="20"/>
          <w:vertAlign w:val="baseline"/>
          <w:lang w:val="en-US"/>
        </w:rPr>
        <w:t xml:space="preserve">3.16 </w:t>
      </w:r>
      <w:r>
        <w:rPr>
          <w:rFonts w:ascii="HCR Batang" w:hAnsi="HCR Batang" w:eastAsia="HCR Batang"/>
          <w:color w:val="000000"/>
          <w:spacing w:val="8"/>
          <w:w w:val="100"/>
          <w:sz w:val="19"/>
          <w:vertAlign w:val="baseline"/>
          <w:lang w:val="en-US"/>
        </w:rPr>
        <w:t xml:space="preserve">목표</w:t>
      </w:r>
    </w:p>
    <w:p>
      <w:pPr>
        <w:spacing w:before="0" w:after="0" w:line="279" w:lineRule="exact"/>
        <w:ind w:right="0" w:left="0" w:firstLine="0"/>
        <w:jc w:val="both"/>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달성되어야 할 결과</w:t>
      </w:r>
    </w:p>
    <w:p>
      <w:pPr>
        <w:spacing w:before="0" w:after="0" w:line="357" w:lineRule="exact"/>
        <w:ind w:right="0" w:left="0" w:firstLine="0"/>
        <w:jc w:val="both"/>
        <w:textAlignment w:val="baseline"/>
        <w:rPr>
          <w:rFonts w:ascii="HCR Batang" w:hAnsi="HCR Batang" w:eastAsia="HCR Batang"/>
          <w:color w:val="000000"/>
          <w:spacing w:val="22"/>
          <w:w w:val="100"/>
          <w:sz w:val="19"/>
          <w:vertAlign w:val="baseline"/>
          <w:lang w:val="en-US"/>
        </w:rPr>
      </w:pPr>
      <w:r>
        <w:rPr>
          <w:rFonts w:ascii="HCR Batang" w:hAnsi="HCR Batang" w:eastAsia="HCR Batang"/>
          <w:color w:val="000000"/>
          <w:spacing w:val="22"/>
          <w:w w:val="100"/>
          <w:sz w:val="19"/>
          <w:vertAlign w:val="baseline"/>
          <w:lang w:val="en-US"/>
        </w:rPr>
        <w:t xml:space="preserve">비고 </w:t>
      </w:r>
      <w:r>
        <w:rPr>
          <w:rFonts w:ascii="Arial" w:hAnsi="Arial" w:eastAsia="Arial"/>
          <w:color w:val="000000"/>
          <w:spacing w:val="22"/>
          <w:w w:val="100"/>
          <w:sz w:val="20"/>
          <w:vertAlign w:val="baseline"/>
          <w:lang w:val="en-US"/>
        </w:rPr>
        <w:t xml:space="preserve">1 </w:t>
      </w:r>
      <w:r>
        <w:rPr>
          <w:rFonts w:ascii="HCR Batang" w:hAnsi="HCR Batang" w:eastAsia="HCR Batang"/>
          <w:color w:val="000000"/>
          <w:spacing w:val="22"/>
          <w:w w:val="100"/>
          <w:sz w:val="19"/>
          <w:vertAlign w:val="baseline"/>
          <w:lang w:val="en-US"/>
        </w:rPr>
        <w:t xml:space="preserve">목표는 전략적</w:t>
      </w:r>
      <w:r>
        <w:rPr>
          <w:rFonts w:ascii="Arial" w:hAnsi="Arial" w:eastAsia="Arial"/>
          <w:color w:val="000000"/>
          <w:spacing w:val="22"/>
          <w:w w:val="100"/>
          <w:sz w:val="20"/>
          <w:vertAlign w:val="baseline"/>
          <w:lang w:val="en-US"/>
        </w:rPr>
        <w:t xml:space="preserve">, </w:t>
      </w:r>
      <w:r>
        <w:rPr>
          <w:rFonts w:ascii="HCR Batang" w:hAnsi="HCR Batang" w:eastAsia="HCR Batang"/>
          <w:color w:val="000000"/>
          <w:spacing w:val="22"/>
          <w:w w:val="100"/>
          <w:sz w:val="19"/>
          <w:vertAlign w:val="baseline"/>
          <w:lang w:val="en-US"/>
        </w:rPr>
        <w:t xml:space="preserve">전술적</w:t>
      </w:r>
      <w:r>
        <w:rPr>
          <w:rFonts w:ascii="Arial" w:hAnsi="Arial" w:eastAsia="Arial"/>
          <w:color w:val="000000"/>
          <w:spacing w:val="22"/>
          <w:w w:val="100"/>
          <w:sz w:val="20"/>
          <w:vertAlign w:val="baseline"/>
          <w:lang w:val="en-US"/>
        </w:rPr>
        <w:t xml:space="preserve">, </w:t>
      </w:r>
      <w:r>
        <w:rPr>
          <w:rFonts w:ascii="HCR Batang" w:hAnsi="HCR Batang" w:eastAsia="HCR Batang"/>
          <w:color w:val="000000"/>
          <w:spacing w:val="22"/>
          <w:w w:val="100"/>
          <w:sz w:val="19"/>
          <w:vertAlign w:val="baseline"/>
          <w:lang w:val="en-US"/>
        </w:rPr>
        <w:t xml:space="preserve">또는 운영적일 수 있다</w:t>
      </w:r>
      <w:r>
        <w:rPr>
          <w:rFonts w:ascii="Arial" w:hAnsi="Arial" w:eastAsia="Arial"/>
          <w:color w:val="000000"/>
          <w:spacing w:val="22"/>
          <w:w w:val="100"/>
          <w:sz w:val="20"/>
          <w:vertAlign w:val="baseline"/>
          <w:lang w:val="en-US"/>
        </w:rPr>
        <w:t xml:space="preserve">.</w:t>
      </w:r>
    </w:p>
    <w:p>
      <w:pPr>
        <w:spacing w:before="1" w:after="0" w:line="297"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2 </w:t>
      </w:r>
      <w:r>
        <w:rPr>
          <w:rFonts w:ascii="HCR Batang" w:hAnsi="HCR Batang" w:eastAsia="HCR Batang"/>
          <w:color w:val="000000"/>
          <w:spacing w:val="0"/>
          <w:w w:val="100"/>
          <w:sz w:val="19"/>
          <w:vertAlign w:val="baseline"/>
          <w:lang w:val="en-US"/>
        </w:rPr>
        <w:t xml:space="preserve">목표는 상이한 분야</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예를 들면</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재무</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안전보건</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그리고 환경 목표</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와 관련될 수 있고</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상이 한 수준</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예를 들면</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전략적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 전반</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프로젝트</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제품 및 프로세스</w:t>
      </w:r>
      <w:r>
        <w:rPr>
          <w:rFonts w:ascii="Arial" w:hAnsi="Arial" w:eastAsia="Arial"/>
          <w:color w:val="000000"/>
          <w:spacing w:val="0"/>
          <w:w w:val="100"/>
          <w:sz w:val="20"/>
          <w:vertAlign w:val="baseline"/>
          <w:lang w:val="en-US"/>
        </w:rPr>
        <w:t xml:space="preserve">(3.25))</w:t>
      </w:r>
      <w:r>
        <w:rPr>
          <w:rFonts w:ascii="HCR Batang" w:hAnsi="HCR Batang" w:eastAsia="HCR Batang"/>
          <w:color w:val="000000"/>
          <w:spacing w:val="0"/>
          <w:w w:val="100"/>
          <w:sz w:val="19"/>
          <w:vertAlign w:val="baseline"/>
          <w:lang w:val="en-US"/>
        </w:rPr>
        <w:t xml:space="preserve">에 적용될 수 있다</w:t>
      </w:r>
      <w:r>
        <w:rPr>
          <w:rFonts w:ascii="Arial" w:hAnsi="Arial" w:eastAsia="Arial"/>
          <w:color w:val="000000"/>
          <w:spacing w:val="0"/>
          <w:w w:val="100"/>
          <w:sz w:val="20"/>
          <w:vertAlign w:val="baseline"/>
          <w:lang w:val="en-US"/>
        </w:rPr>
        <w:t xml:space="preserve">.</w:t>
      </w:r>
    </w:p>
    <w:p>
      <w:pPr>
        <w:spacing w:before="7" w:after="0" w:line="297" w:lineRule="exact"/>
        <w:ind w:right="0" w:left="0" w:firstLine="0"/>
        <w:jc w:val="both"/>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비고 </w:t>
      </w:r>
      <w:r>
        <w:rPr>
          <w:rFonts w:ascii="Arial" w:hAnsi="Arial" w:eastAsia="Arial"/>
          <w:color w:val="000000"/>
          <w:spacing w:val="15"/>
          <w:w w:val="100"/>
          <w:sz w:val="20"/>
          <w:vertAlign w:val="baseline"/>
          <w:lang w:val="en-US"/>
        </w:rPr>
        <w:t xml:space="preserve">3 </w:t>
      </w:r>
      <w:r>
        <w:rPr>
          <w:rFonts w:ascii="HCR Batang" w:hAnsi="HCR Batang" w:eastAsia="HCR Batang"/>
          <w:color w:val="000000"/>
          <w:spacing w:val="15"/>
          <w:w w:val="100"/>
          <w:sz w:val="19"/>
          <w:vertAlign w:val="baseline"/>
          <w:lang w:val="en-US"/>
        </w:rPr>
        <w:t xml:space="preserve">목표는 다른 방식</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예를 들면</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안전보건 목표</w:t>
      </w:r>
      <w:r>
        <w:rPr>
          <w:rFonts w:ascii="Arial" w:hAnsi="Arial" w:eastAsia="Arial"/>
          <w:color w:val="000000"/>
          <w:spacing w:val="15"/>
          <w:w w:val="100"/>
          <w:sz w:val="20"/>
          <w:vertAlign w:val="baseline"/>
          <w:lang w:val="en-US"/>
        </w:rPr>
        <w:t xml:space="preserve">(3.17)</w:t>
      </w:r>
      <w:r>
        <w:rPr>
          <w:rFonts w:ascii="HCR Batang" w:hAnsi="HCR Batang" w:eastAsia="HCR Batang"/>
          <w:color w:val="000000"/>
          <w:spacing w:val="15"/>
          <w:w w:val="100"/>
          <w:sz w:val="19"/>
          <w:vertAlign w:val="baseline"/>
          <w:lang w:val="en-US"/>
        </w:rPr>
        <w:t xml:space="preserve">와 같이 의도한 결과</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목적</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운용 기준으 로</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또는 비슷한 의미가 있는 다른 용어</w:t>
      </w:r>
      <w:r>
        <w:rPr>
          <w:rFonts w:ascii="Arial" w:hAnsi="Arial" w:eastAsia="Arial"/>
          <w:color w:val="000000"/>
          <w:spacing w:val="15"/>
          <w:w w:val="100"/>
          <w:sz w:val="20"/>
          <w:vertAlign w:val="baseline"/>
          <w:lang w:val="en-US"/>
        </w:rPr>
        <w:t xml:space="preserve">(</w:t>
      </w:r>
      <w:r>
        <w:rPr>
          <w:rFonts w:ascii="HCR Batang" w:hAnsi="HCR Batang" w:eastAsia="HCR Batang"/>
          <w:color w:val="000000"/>
          <w:spacing w:val="15"/>
          <w:w w:val="100"/>
          <w:sz w:val="19"/>
          <w:vertAlign w:val="baseline"/>
          <w:lang w:val="en-US"/>
        </w:rPr>
        <w:t xml:space="preserve">예</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목표</w:t>
      </w:r>
      <w:r>
        <w:rPr>
          <w:rFonts w:ascii="Arial" w:hAnsi="Arial" w:eastAsia="Arial"/>
          <w:color w:val="000000"/>
          <w:spacing w:val="15"/>
          <w:w w:val="100"/>
          <w:sz w:val="20"/>
          <w:vertAlign w:val="baseline"/>
          <w:lang w:val="en-US"/>
        </w:rPr>
        <w:t xml:space="preserve">(aim), </w:t>
      </w:r>
      <w:r>
        <w:rPr>
          <w:rFonts w:ascii="HCR Batang" w:hAnsi="HCR Batang" w:eastAsia="HCR Batang"/>
          <w:color w:val="000000"/>
          <w:spacing w:val="15"/>
          <w:w w:val="100"/>
          <w:sz w:val="19"/>
          <w:vertAlign w:val="baseline"/>
          <w:lang w:val="en-US"/>
        </w:rPr>
        <w:t xml:space="preserve">목표</w:t>
      </w:r>
      <w:r>
        <w:rPr>
          <w:rFonts w:ascii="Arial" w:hAnsi="Arial" w:eastAsia="Arial"/>
          <w:color w:val="000000"/>
          <w:spacing w:val="15"/>
          <w:w w:val="100"/>
          <w:sz w:val="20"/>
          <w:vertAlign w:val="baseline"/>
          <w:lang w:val="en-US"/>
        </w:rPr>
        <w:t xml:space="preserve">(goal), </w:t>
      </w:r>
      <w:r>
        <w:rPr>
          <w:rFonts w:ascii="HCR Batang" w:hAnsi="HCR Batang" w:eastAsia="HCR Batang"/>
          <w:color w:val="000000"/>
          <w:spacing w:val="15"/>
          <w:w w:val="100"/>
          <w:sz w:val="19"/>
          <w:vertAlign w:val="baseline"/>
          <w:lang w:val="en-US"/>
        </w:rPr>
        <w:t xml:space="preserve">세부목표</w:t>
      </w:r>
      <w:r>
        <w:rPr>
          <w:rFonts w:ascii="Arial" w:hAnsi="Arial" w:eastAsia="Arial"/>
          <w:color w:val="000000"/>
          <w:spacing w:val="15"/>
          <w:w w:val="100"/>
          <w:sz w:val="20"/>
          <w:vertAlign w:val="baseline"/>
          <w:lang w:val="en-US"/>
        </w:rPr>
        <w:t xml:space="preserve">(target)</w:t>
      </w:r>
      <w:r>
        <w:rPr>
          <w:rFonts w:ascii="HCR Batang" w:hAnsi="HCR Batang" w:eastAsia="HCR Batang"/>
          <w:color w:val="000000"/>
          <w:spacing w:val="15"/>
          <w:w w:val="100"/>
          <w:sz w:val="19"/>
          <w:vertAlign w:val="baseline"/>
          <w:lang w:val="en-US"/>
        </w:rPr>
        <w:t xml:space="preserve">의 사용에 의해 표 현될 수 있다</w:t>
      </w:r>
      <w:r>
        <w:rPr>
          <w:rFonts w:ascii="Arial" w:hAnsi="Arial" w:eastAsia="Arial"/>
          <w:color w:val="000000"/>
          <w:spacing w:val="15"/>
          <w:w w:val="100"/>
          <w:sz w:val="20"/>
          <w:vertAlign w:val="baseline"/>
          <w:lang w:val="en-US"/>
        </w:rPr>
        <w:t xml:space="preserve">.</w:t>
      </w:r>
    </w:p>
    <w:p>
      <w:pPr>
        <w:spacing w:before="196" w:after="0" w:line="334" w:lineRule="exact"/>
        <w:ind w:right="0" w:left="0" w:firstLine="0"/>
        <w:jc w:val="both"/>
        <w:textAlignment w:val="baseline"/>
        <w:rPr>
          <w:rFonts w:ascii="Arial" w:hAnsi="Arial" w:eastAsia="Arial"/>
          <w:color w:val="000000"/>
          <w:spacing w:val="5"/>
          <w:w w:val="100"/>
          <w:sz w:val="20"/>
          <w:vertAlign w:val="baseline"/>
          <w:lang w:val="en-US"/>
        </w:rPr>
      </w:pPr>
      <w:r>
        <w:rPr>
          <w:rFonts w:ascii="Arial" w:hAnsi="Arial" w:eastAsia="Arial"/>
          <w:color w:val="000000"/>
          <w:spacing w:val="5"/>
          <w:w w:val="100"/>
          <w:sz w:val="20"/>
          <w:vertAlign w:val="baseline"/>
          <w:lang w:val="en-US"/>
        </w:rPr>
        <w:t xml:space="preserve">3.17 </w:t>
      </w:r>
      <w:r>
        <w:rPr>
          <w:rFonts w:ascii="HCR Batang" w:hAnsi="HCR Batang" w:eastAsia="HCR Batang"/>
          <w:color w:val="000000"/>
          <w:spacing w:val="5"/>
          <w:w w:val="100"/>
          <w:sz w:val="19"/>
          <w:vertAlign w:val="baseline"/>
          <w:lang w:val="en-US"/>
        </w:rPr>
        <w:t xml:space="preserve">직무안전보건 목표</w:t>
      </w:r>
      <w:r>
        <w:rPr>
          <w:rFonts w:ascii="Arial" w:hAnsi="Arial" w:eastAsia="Arial"/>
          <w:color w:val="000000"/>
          <w:spacing w:val="5"/>
          <w:w w:val="100"/>
          <w:sz w:val="20"/>
          <w:vertAlign w:val="baseline"/>
          <w:lang w:val="en-US"/>
        </w:rPr>
        <w:t xml:space="preserve">/</w:t>
      </w:r>
      <w:r>
        <w:rPr>
          <w:rFonts w:ascii="HCR Batang" w:hAnsi="HCR Batang" w:eastAsia="HCR Batang"/>
          <w:color w:val="000000"/>
          <w:spacing w:val="5"/>
          <w:w w:val="100"/>
          <w:sz w:val="19"/>
          <w:vertAlign w:val="baseline"/>
          <w:lang w:val="en-US"/>
        </w:rPr>
        <w:t xml:space="preserve">안전보건 목표</w:t>
      </w:r>
      <w:r>
        <w:rPr>
          <w:rFonts w:ascii="Arial" w:hAnsi="Arial" w:eastAsia="Arial"/>
          <w:color w:val="000000"/>
          <w:spacing w:val="5"/>
          <w:w w:val="100"/>
          <w:sz w:val="20"/>
          <w:vertAlign w:val="baseline"/>
          <w:lang w:val="en-US"/>
        </w:rPr>
        <w:t xml:space="preserve">(occupational health and safety objective)</w:t>
      </w:r>
    </w:p>
    <w:p>
      <w:pPr>
        <w:spacing w:before="0" w:after="0" w:line="334" w:lineRule="exact"/>
        <w:ind w:right="0" w:left="0" w:firstLine="0"/>
        <w:jc w:val="both"/>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안전보건 방침</w:t>
      </w:r>
      <w:r>
        <w:rPr>
          <w:rFonts w:ascii="Arial" w:hAnsi="Arial" w:eastAsia="Arial"/>
          <w:color w:val="000000"/>
          <w:spacing w:val="14"/>
          <w:w w:val="100"/>
          <w:sz w:val="20"/>
          <w:vertAlign w:val="baseline"/>
          <w:lang w:val="en-US"/>
        </w:rPr>
        <w:t xml:space="preserve">(3.15)</w:t>
      </w:r>
      <w:r>
        <w:rPr>
          <w:rFonts w:ascii="HCR Batang" w:hAnsi="HCR Batang" w:eastAsia="HCR Batang"/>
          <w:color w:val="000000"/>
          <w:spacing w:val="14"/>
          <w:w w:val="100"/>
          <w:sz w:val="19"/>
          <w:vertAlign w:val="baseline"/>
          <w:lang w:val="en-US"/>
        </w:rPr>
        <w:t xml:space="preserve">과 일관되게 특정한 결과를 달성하기 위해 조직</w:t>
      </w:r>
      <w:r>
        <w:rPr>
          <w:rFonts w:ascii="Arial" w:hAnsi="Arial" w:eastAsia="Arial"/>
          <w:color w:val="000000"/>
          <w:spacing w:val="14"/>
          <w:w w:val="100"/>
          <w:sz w:val="20"/>
          <w:vertAlign w:val="baseline"/>
          <w:lang w:val="en-US"/>
        </w:rPr>
        <w:t xml:space="preserve">(3.1)</w:t>
      </w:r>
      <w:r>
        <w:rPr>
          <w:rFonts w:ascii="HCR Batang" w:hAnsi="HCR Batang" w:eastAsia="HCR Batang"/>
          <w:color w:val="000000"/>
          <w:spacing w:val="14"/>
          <w:w w:val="100"/>
          <w:sz w:val="19"/>
          <w:vertAlign w:val="baseline"/>
          <w:lang w:val="en-US"/>
        </w:rPr>
        <w:t xml:space="preserve">이 설정한 목표</w:t>
      </w:r>
      <w:r>
        <w:rPr>
          <w:rFonts w:ascii="Arial" w:hAnsi="Arial" w:eastAsia="Arial"/>
          <w:color w:val="000000"/>
          <w:spacing w:val="14"/>
          <w:w w:val="100"/>
          <w:sz w:val="20"/>
          <w:vertAlign w:val="baseline"/>
          <w:lang w:val="en-US"/>
        </w:rPr>
        <w:t xml:space="preserve">(3.16)</w:t>
      </w:r>
    </w:p>
    <w:p>
      <w:pPr>
        <w:spacing w:before="196" w:after="0" w:line="334" w:lineRule="exact"/>
        <w:ind w:right="0" w:left="0" w:firstLine="0"/>
        <w:jc w:val="both"/>
        <w:textAlignment w:val="baseline"/>
        <w:rPr>
          <w:rFonts w:ascii="Arial" w:hAnsi="Arial" w:eastAsia="Arial"/>
          <w:color w:val="000000"/>
          <w:spacing w:val="7"/>
          <w:w w:val="100"/>
          <w:sz w:val="20"/>
          <w:vertAlign w:val="baseline"/>
          <w:lang w:val="en-US"/>
        </w:rPr>
      </w:pPr>
      <w:r>
        <w:rPr>
          <w:rFonts w:ascii="Arial" w:hAnsi="Arial" w:eastAsia="Arial"/>
          <w:color w:val="000000"/>
          <w:spacing w:val="7"/>
          <w:w w:val="100"/>
          <w:sz w:val="20"/>
          <w:vertAlign w:val="baseline"/>
          <w:lang w:val="en-US"/>
        </w:rPr>
        <w:t xml:space="preserve">3.18 </w:t>
      </w:r>
      <w:r>
        <w:rPr>
          <w:rFonts w:ascii="HCR Batang" w:hAnsi="HCR Batang" w:eastAsia="HCR Batang"/>
          <w:color w:val="000000"/>
          <w:spacing w:val="7"/>
          <w:w w:val="100"/>
          <w:sz w:val="19"/>
          <w:vertAlign w:val="baseline"/>
          <w:lang w:val="en-US"/>
        </w:rPr>
        <w:t xml:space="preserve">상해 및 건강 장해</w:t>
      </w:r>
      <w:r>
        <w:rPr>
          <w:rFonts w:ascii="Arial" w:hAnsi="Arial" w:eastAsia="Arial"/>
          <w:color w:val="000000"/>
          <w:spacing w:val="7"/>
          <w:w w:val="100"/>
          <w:sz w:val="20"/>
          <w:vertAlign w:val="baseline"/>
          <w:lang w:val="en-US"/>
        </w:rPr>
        <w:t xml:space="preserve">(injury and ill health)</w:t>
      </w:r>
    </w:p>
    <w:p>
      <w:pPr>
        <w:spacing w:before="0" w:after="0" w:line="298" w:lineRule="exact"/>
        <w:ind w:right="0" w:left="0" w:firstLine="0"/>
        <w:jc w:val="both"/>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사람의 신체적</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정신적 또는 인지적 상태에 대한 악영향</w:t>
      </w:r>
    </w:p>
    <w:p>
      <w:pPr>
        <w:spacing w:before="0" w:after="0" w:line="297" w:lineRule="exact"/>
        <w:ind w:right="0" w:left="0" w:firstLine="0"/>
        <w:jc w:val="both"/>
        <w:textAlignment w:val="baseline"/>
        <w:rPr>
          <w:rFonts w:ascii="HCR Batang" w:hAnsi="HCR Batang" w:eastAsia="HCR Batang"/>
          <w:color w:val="000000"/>
          <w:spacing w:val="22"/>
          <w:w w:val="100"/>
          <w:sz w:val="19"/>
          <w:vertAlign w:val="baseline"/>
          <w:lang w:val="en-US"/>
        </w:rPr>
      </w:pPr>
      <w:r>
        <w:rPr>
          <w:rFonts w:ascii="HCR Batang" w:hAnsi="HCR Batang" w:eastAsia="HCR Batang"/>
          <w:color w:val="000000"/>
          <w:spacing w:val="22"/>
          <w:w w:val="100"/>
          <w:sz w:val="19"/>
          <w:vertAlign w:val="baseline"/>
          <w:lang w:val="en-US"/>
        </w:rPr>
        <w:t xml:space="preserve">비고 </w:t>
      </w:r>
      <w:r>
        <w:rPr>
          <w:rFonts w:ascii="Arial" w:hAnsi="Arial" w:eastAsia="Arial"/>
          <w:color w:val="000000"/>
          <w:spacing w:val="22"/>
          <w:w w:val="100"/>
          <w:sz w:val="20"/>
          <w:vertAlign w:val="baseline"/>
          <w:lang w:val="en-US"/>
        </w:rPr>
        <w:t xml:space="preserve">1 </w:t>
      </w:r>
      <w:r>
        <w:rPr>
          <w:rFonts w:ascii="HCR Batang" w:hAnsi="HCR Batang" w:eastAsia="HCR Batang"/>
          <w:color w:val="000000"/>
          <w:spacing w:val="22"/>
          <w:w w:val="100"/>
          <w:sz w:val="19"/>
          <w:vertAlign w:val="baseline"/>
          <w:lang w:val="en-US"/>
        </w:rPr>
        <w:t xml:space="preserve">이러한 악영향에는 직업병</w:t>
      </w:r>
      <w:r>
        <w:rPr>
          <w:rFonts w:ascii="Arial" w:hAnsi="Arial" w:eastAsia="Arial"/>
          <w:color w:val="000000"/>
          <w:spacing w:val="22"/>
          <w:w w:val="100"/>
          <w:sz w:val="20"/>
          <w:vertAlign w:val="baseline"/>
          <w:lang w:val="en-US"/>
        </w:rPr>
        <w:t xml:space="preserve">, </w:t>
      </w:r>
      <w:r>
        <w:rPr>
          <w:rFonts w:ascii="HCR Batang" w:hAnsi="HCR Batang" w:eastAsia="HCR Batang"/>
          <w:color w:val="000000"/>
          <w:spacing w:val="22"/>
          <w:w w:val="100"/>
          <w:sz w:val="19"/>
          <w:vertAlign w:val="baseline"/>
          <w:lang w:val="en-US"/>
        </w:rPr>
        <w:t xml:space="preserve">질병 및 사망이 포함된다</w:t>
      </w:r>
      <w:r>
        <w:rPr>
          <w:rFonts w:ascii="Arial" w:hAnsi="Arial" w:eastAsia="Arial"/>
          <w:color w:val="000000"/>
          <w:spacing w:val="22"/>
          <w:w w:val="100"/>
          <w:sz w:val="20"/>
          <w:vertAlign w:val="baseline"/>
          <w:lang w:val="en-US"/>
        </w:rPr>
        <w:t xml:space="preserve">.</w:t>
      </w:r>
    </w:p>
    <w:p>
      <w:pPr>
        <w:spacing w:before="0" w:after="0" w:line="334" w:lineRule="exact"/>
        <w:ind w:right="0" w:left="0" w:firstLine="0"/>
        <w:jc w:val="both"/>
        <w:textAlignment w:val="baseline"/>
        <w:rPr>
          <w:rFonts w:ascii="HCR Batang" w:hAnsi="HCR Batang" w:eastAsia="HCR Batang"/>
          <w:color w:val="000000"/>
          <w:spacing w:val="23"/>
          <w:w w:val="100"/>
          <w:sz w:val="19"/>
          <w:vertAlign w:val="baseline"/>
          <w:lang w:val="en-US"/>
        </w:rPr>
      </w:pPr>
      <w:r>
        <w:rPr>
          <w:rFonts w:ascii="HCR Batang" w:hAnsi="HCR Batang" w:eastAsia="HCR Batang"/>
          <w:color w:val="000000"/>
          <w:spacing w:val="23"/>
          <w:w w:val="100"/>
          <w:sz w:val="19"/>
          <w:vertAlign w:val="baseline"/>
          <w:lang w:val="en-US"/>
        </w:rPr>
        <w:t xml:space="preserve">비고 </w:t>
      </w:r>
      <w:r>
        <w:rPr>
          <w:rFonts w:ascii="Arial" w:hAnsi="Arial" w:eastAsia="Arial"/>
          <w:color w:val="000000"/>
          <w:spacing w:val="23"/>
          <w:w w:val="100"/>
          <w:sz w:val="20"/>
          <w:vertAlign w:val="baseline"/>
          <w:lang w:val="en-US"/>
        </w:rPr>
        <w:t xml:space="preserve">2 "</w:t>
      </w:r>
      <w:r>
        <w:rPr>
          <w:rFonts w:ascii="HCR Batang" w:hAnsi="HCR Batang" w:eastAsia="HCR Batang"/>
          <w:color w:val="000000"/>
          <w:spacing w:val="23"/>
          <w:w w:val="100"/>
          <w:sz w:val="19"/>
          <w:vertAlign w:val="baseline"/>
          <w:lang w:val="en-US"/>
        </w:rPr>
        <w:t xml:space="preserve">상해 및 건강 장해</w:t>
      </w:r>
      <w:r>
        <w:rPr>
          <w:rFonts w:ascii="Arial" w:hAnsi="Arial" w:eastAsia="Arial"/>
          <w:color w:val="000000"/>
          <w:spacing w:val="23"/>
          <w:w w:val="100"/>
          <w:sz w:val="20"/>
          <w:vertAlign w:val="baseline"/>
          <w:lang w:val="en-US"/>
        </w:rPr>
        <w:t xml:space="preserve">"</w:t>
      </w:r>
      <w:r>
        <w:rPr>
          <w:rFonts w:ascii="HCR Batang" w:hAnsi="HCR Batang" w:eastAsia="HCR Batang"/>
          <w:color w:val="000000"/>
          <w:spacing w:val="23"/>
          <w:w w:val="100"/>
          <w:sz w:val="19"/>
          <w:vertAlign w:val="baseline"/>
          <w:lang w:val="en-US"/>
        </w:rPr>
        <w:t xml:space="preserve">란 용어는 상해 또는 나쁜 건강의 존재의 각각 또는 조합을 의미한다</w:t>
      </w:r>
      <w:r>
        <w:rPr>
          <w:rFonts w:ascii="Arial" w:hAnsi="Arial" w:eastAsia="Arial"/>
          <w:color w:val="000000"/>
          <w:spacing w:val="23"/>
          <w:w w:val="100"/>
          <w:sz w:val="20"/>
          <w:vertAlign w:val="baseline"/>
          <w:lang w:val="en-US"/>
        </w:rPr>
        <w:t xml:space="preserve">.</w:t>
      </w:r>
    </w:p>
    <w:p>
      <w:pPr>
        <w:spacing w:before="197" w:after="0" w:line="333" w:lineRule="exact"/>
        <w:ind w:right="0" w:left="0" w:firstLine="0"/>
        <w:jc w:val="both"/>
        <w:textAlignment w:val="baseline"/>
        <w:rPr>
          <w:rFonts w:ascii="Arial" w:hAnsi="Arial" w:eastAsia="Arial"/>
          <w:color w:val="000000"/>
          <w:spacing w:val="8"/>
          <w:w w:val="100"/>
          <w:sz w:val="20"/>
          <w:vertAlign w:val="baseline"/>
          <w:lang w:val="en-US"/>
        </w:rPr>
      </w:pPr>
      <w:r>
        <w:rPr>
          <w:rFonts w:ascii="Arial" w:hAnsi="Arial" w:eastAsia="Arial"/>
          <w:color w:val="000000"/>
          <w:spacing w:val="8"/>
          <w:w w:val="100"/>
          <w:sz w:val="20"/>
          <w:vertAlign w:val="baseline"/>
          <w:lang w:val="en-US"/>
        </w:rPr>
        <w:t xml:space="preserve">3.19 </w:t>
      </w:r>
      <w:r>
        <w:rPr>
          <w:rFonts w:ascii="HCR Batang" w:hAnsi="HCR Batang" w:eastAsia="HCR Batang"/>
          <w:color w:val="000000"/>
          <w:spacing w:val="8"/>
          <w:w w:val="100"/>
          <w:sz w:val="19"/>
          <w:vertAlign w:val="baseline"/>
          <w:lang w:val="en-US"/>
        </w:rPr>
        <w:t xml:space="preserve">위험요인</w:t>
      </w:r>
      <w:r>
        <w:rPr>
          <w:rFonts w:ascii="Arial" w:hAnsi="Arial" w:eastAsia="Arial"/>
          <w:color w:val="000000"/>
          <w:spacing w:val="8"/>
          <w:w w:val="100"/>
          <w:sz w:val="20"/>
          <w:vertAlign w:val="baseline"/>
          <w:lang w:val="en-US"/>
        </w:rPr>
        <w:t xml:space="preserve">/</w:t>
      </w:r>
      <w:r>
        <w:rPr>
          <w:rFonts w:ascii="HCR Batang" w:hAnsi="HCR Batang" w:eastAsia="HCR Batang"/>
          <w:color w:val="000000"/>
          <w:spacing w:val="8"/>
          <w:w w:val="100"/>
          <w:sz w:val="19"/>
          <w:vertAlign w:val="baseline"/>
          <w:lang w:val="en-US"/>
        </w:rPr>
        <w:t xml:space="preserve">유해및위해요인</w:t>
      </w:r>
      <w:r>
        <w:rPr>
          <w:rFonts w:ascii="Arial" w:hAnsi="Arial" w:eastAsia="Arial"/>
          <w:color w:val="000000"/>
          <w:spacing w:val="8"/>
          <w:w w:val="100"/>
          <w:sz w:val="20"/>
          <w:vertAlign w:val="baseline"/>
          <w:lang w:val="en-US"/>
        </w:rPr>
        <w:t xml:space="preserve">/</w:t>
      </w:r>
      <w:r>
        <w:rPr>
          <w:rFonts w:ascii="HCR Batang" w:hAnsi="HCR Batang" w:eastAsia="HCR Batang"/>
          <w:color w:val="000000"/>
          <w:spacing w:val="8"/>
          <w:w w:val="100"/>
          <w:sz w:val="19"/>
          <w:vertAlign w:val="baseline"/>
          <w:lang w:val="en-US"/>
        </w:rPr>
        <w:t xml:space="preserve">위해요인</w:t>
      </w:r>
      <w:r>
        <w:rPr>
          <w:rFonts w:ascii="Arial" w:hAnsi="Arial" w:eastAsia="Arial"/>
          <w:color w:val="000000"/>
          <w:spacing w:val="8"/>
          <w:w w:val="100"/>
          <w:sz w:val="20"/>
          <w:vertAlign w:val="baseline"/>
          <w:lang w:val="en-US"/>
        </w:rPr>
        <w:t xml:space="preserve">(hazard)</w:t>
      </w:r>
    </w:p>
    <w:p>
      <w:pPr>
        <w:spacing w:before="0" w:after="0" w:line="279" w:lineRule="exact"/>
        <w:ind w:right="0" w:left="0" w:firstLine="0"/>
        <w:jc w:val="both"/>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상해 및 건강 장해를 가져올 잠재성이 있는 요인</w:t>
      </w:r>
    </w:p>
    <w:p>
      <w:pPr>
        <w:spacing w:before="0" w:after="0" w:line="321" w:lineRule="exact"/>
        <w:ind w:right="0" w:left="0" w:firstLine="0"/>
        <w:jc w:val="both"/>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비고 </w:t>
      </w:r>
      <w:r>
        <w:rPr>
          <w:rFonts w:ascii="Arial" w:hAnsi="Arial" w:eastAsia="Arial"/>
          <w:color w:val="000000"/>
          <w:spacing w:val="20"/>
          <w:w w:val="100"/>
          <w:sz w:val="20"/>
          <w:vertAlign w:val="baseline"/>
          <w:lang w:val="en-US"/>
        </w:rPr>
        <w:t xml:space="preserve">1 </w:t>
      </w:r>
      <w:r>
        <w:rPr>
          <w:rFonts w:ascii="HCR Batang" w:hAnsi="HCR Batang" w:eastAsia="HCR Batang"/>
          <w:color w:val="000000"/>
          <w:spacing w:val="20"/>
          <w:w w:val="100"/>
          <w:sz w:val="19"/>
          <w:vertAlign w:val="baseline"/>
          <w:lang w:val="en-US"/>
        </w:rPr>
        <w:t xml:space="preserve">위험요인에는 해를 끼칠 가능성이 있는 요인</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위험한 상황과 상해 및</w:t>
      </w:r>
      <w:r>
        <w:rPr>
          <w:rFonts w:ascii="Arial" w:hAnsi="Arial" w:eastAsia="Arial"/>
          <w:color w:val="000000"/>
          <w:spacing w:val="20"/>
          <w:w w:val="100"/>
          <w:sz w:val="20"/>
          <w:vertAlign w:val="baseline"/>
          <w:lang w:val="en-US"/>
        </w:rPr>
        <w:t xml:space="preserve">/</w:t>
      </w:r>
      <w:r>
        <w:rPr>
          <w:rFonts w:ascii="HCR Batang" w:hAnsi="HCR Batang" w:eastAsia="HCR Batang"/>
          <w:color w:val="000000"/>
          <w:spacing w:val="20"/>
          <w:w w:val="100"/>
          <w:sz w:val="19"/>
          <w:vertAlign w:val="baseline"/>
          <w:lang w:val="en-US"/>
        </w:rPr>
        <w:t xml:space="preserve">또는 건강 장해에 노출</w:t>
      </w:r>
    </w:p>
    <w:p>
      <w:pPr>
        <w:spacing w:before="0" w:after="0" w:line="334" w:lineRule="exact"/>
        <w:ind w:right="0" w:left="0" w:firstLine="0"/>
        <w:jc w:val="both"/>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될 잠재성이 있는 위험한 상황이나 환경이 포함될 수 있다</w:t>
      </w:r>
      <w:r>
        <w:rPr>
          <w:rFonts w:ascii="Arial" w:hAnsi="Arial" w:eastAsia="Arial"/>
          <w:color w:val="000000"/>
          <w:spacing w:val="20"/>
          <w:w w:val="100"/>
          <w:sz w:val="20"/>
          <w:vertAlign w:val="baseline"/>
          <w:lang w:val="en-US"/>
        </w:rPr>
        <w:t xml:space="preserve">.</w:t>
      </w:r>
    </w:p>
    <w:p>
      <w:pPr>
        <w:spacing w:before="218" w:after="0" w:line="294" w:lineRule="exact"/>
        <w:ind w:right="7848" w:left="0" w:firstLine="0"/>
        <w:jc w:val="both"/>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3.20 </w:t>
      </w:r>
      <w:r>
        <w:rPr>
          <w:rFonts w:ascii="HCR Batang" w:hAnsi="HCR Batang" w:eastAsia="HCR Batang"/>
          <w:color w:val="000000"/>
          <w:spacing w:val="-3"/>
          <w:w w:val="100"/>
          <w:sz w:val="19"/>
          <w:vertAlign w:val="baseline"/>
          <w:lang w:val="en-US"/>
        </w:rPr>
        <w:t xml:space="preserve">리스크</w:t>
      </w:r>
      <w:r>
        <w:rPr>
          <w:rFonts w:ascii="Arial" w:hAnsi="Arial" w:eastAsia="Arial"/>
          <w:color w:val="000000"/>
          <w:spacing w:val="-3"/>
          <w:w w:val="100"/>
          <w:sz w:val="20"/>
          <w:vertAlign w:val="baseline"/>
          <w:lang w:val="en-US"/>
        </w:rPr>
        <w:t xml:space="preserve">(risk) </w:t>
      </w:r>
      <w:r>
        <w:rPr>
          <w:rFonts w:ascii="HCR Batang" w:hAnsi="HCR Batang" w:eastAsia="HCR Batang"/>
          <w:color w:val="000000"/>
          <w:spacing w:val="-3"/>
          <w:w w:val="100"/>
          <w:sz w:val="19"/>
          <w:vertAlign w:val="baseline"/>
          <w:lang w:val="en-US"/>
        </w:rPr>
        <w:t xml:space="preserve">불확실성의 영향</w:t>
      </w:r>
    </w:p>
    <w:p>
      <w:pPr>
        <w:spacing w:before="0" w:after="0" w:line="318" w:lineRule="exact"/>
        <w:ind w:right="0" w:left="0" w:firstLine="0"/>
        <w:jc w:val="both"/>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비고 </w:t>
      </w:r>
      <w:r>
        <w:rPr>
          <w:rFonts w:ascii="Arial" w:hAnsi="Arial" w:eastAsia="Arial"/>
          <w:color w:val="000000"/>
          <w:spacing w:val="19"/>
          <w:w w:val="100"/>
          <w:sz w:val="20"/>
          <w:vertAlign w:val="baseline"/>
          <w:lang w:val="en-US"/>
        </w:rPr>
        <w:t xml:space="preserve">1 </w:t>
      </w:r>
      <w:r>
        <w:rPr>
          <w:rFonts w:ascii="HCR Batang" w:hAnsi="HCR Batang" w:eastAsia="HCR Batang"/>
          <w:color w:val="000000"/>
          <w:spacing w:val="19"/>
          <w:w w:val="100"/>
          <w:sz w:val="19"/>
          <w:vertAlign w:val="baseline"/>
          <w:lang w:val="en-US"/>
        </w:rPr>
        <w:t xml:space="preserve">영향은 긍정적 또는 부정적 예상으로부터 벗어나는 것이다</w:t>
      </w:r>
      <w:r>
        <w:rPr>
          <w:rFonts w:ascii="Arial" w:hAnsi="Arial" w:eastAsia="Arial"/>
          <w:color w:val="000000"/>
          <w:spacing w:val="19"/>
          <w:w w:val="100"/>
          <w:sz w:val="20"/>
          <w:vertAlign w:val="baseline"/>
          <w:lang w:val="en-US"/>
        </w:rPr>
        <w:t xml:space="preserve">.</w:t>
      </w:r>
    </w:p>
    <w:p>
      <w:pPr>
        <w:spacing w:before="0" w:after="0" w:line="300"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2 </w:t>
      </w:r>
      <w:r>
        <w:rPr>
          <w:rFonts w:ascii="HCR Batang" w:hAnsi="HCR Batang" w:eastAsia="HCR Batang"/>
          <w:color w:val="000000"/>
          <w:spacing w:val="0"/>
          <w:w w:val="100"/>
          <w:sz w:val="19"/>
          <w:vertAlign w:val="baseline"/>
          <w:lang w:val="en-US"/>
        </w:rPr>
        <w:t xml:space="preserve">불확실성은 사건</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사건의 결과 또는 발생가능성에 대한 이해 또는 지식에 관련된 정보의 부 족</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심지어 부분적으로 부족한 상태이다</w:t>
      </w:r>
      <w:r>
        <w:rPr>
          <w:rFonts w:ascii="Arial" w:hAnsi="Arial" w:eastAsia="Arial"/>
          <w:color w:val="000000"/>
          <w:spacing w:val="0"/>
          <w:w w:val="100"/>
          <w:sz w:val="20"/>
          <w:vertAlign w:val="baseline"/>
          <w:lang w:val="en-US"/>
        </w:rPr>
        <w:t xml:space="preserve">.</w:t>
      </w:r>
    </w:p>
    <w:p>
      <w:pPr>
        <w:spacing w:before="0" w:after="0" w:line="316"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3 </w:t>
      </w:r>
      <w:r>
        <w:rPr>
          <w:rFonts w:ascii="HCR Batang" w:hAnsi="HCR Batang" w:eastAsia="HCR Batang"/>
          <w:color w:val="000000"/>
          <w:spacing w:val="0"/>
          <w:w w:val="100"/>
          <w:sz w:val="19"/>
          <w:vertAlign w:val="baseline"/>
          <w:lang w:val="en-US"/>
        </w:rPr>
        <w:t xml:space="preserve">리스크는 흔히 잠재적인 </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사건</w:t>
      </w:r>
      <w:r>
        <w:rPr>
          <w:rFonts w:ascii="Arial" w:hAnsi="Arial" w:eastAsia="Arial"/>
          <w:color w:val="000000"/>
          <w:spacing w:val="0"/>
          <w:w w:val="100"/>
          <w:sz w:val="20"/>
          <w:vertAlign w:val="baseline"/>
          <w:lang w:val="en-US"/>
        </w:rPr>
        <w:t xml:space="preserve">”(ISO </w:t>
      </w:r>
      <w:r>
        <w:rPr>
          <w:rFonts w:ascii="Arial" w:hAnsi="Arial" w:eastAsia="Arial"/>
          <w:color w:val="000000"/>
          <w:spacing w:val="0"/>
          <w:w w:val="100"/>
          <w:sz w:val="20"/>
          <w:vertAlign w:val="baseline"/>
          <w:lang w:val="en-US"/>
        </w:rPr>
        <w:t xml:space="preserve">Guide 73:2009, 3.5.1.3</w:t>
      </w:r>
      <w:r>
        <w:rPr>
          <w:rFonts w:ascii="HCR Batang" w:hAnsi="HCR Batang" w:eastAsia="HCR Batang"/>
          <w:color w:val="000000"/>
          <w:spacing w:val="0"/>
          <w:w w:val="100"/>
          <w:sz w:val="19"/>
          <w:vertAlign w:val="baseline"/>
          <w:lang w:val="en-US"/>
        </w:rPr>
        <w:t xml:space="preserve">의 정의</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과 </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결과</w:t>
      </w:r>
      <w:r>
        <w:rPr>
          <w:rFonts w:ascii="Arial" w:hAnsi="Arial" w:eastAsia="Arial"/>
          <w:color w:val="000000"/>
          <w:spacing w:val="0"/>
          <w:w w:val="100"/>
          <w:sz w:val="20"/>
          <w:vertAlign w:val="baseline"/>
          <w:lang w:val="en-US"/>
        </w:rPr>
        <w:t xml:space="preserve">”(ISO Guide </w:t>
      </w:r>
      <w:r>
        <w:rPr>
          <w:rFonts w:ascii="Arial" w:hAnsi="Arial" w:eastAsia="Arial"/>
          <w:color w:val="000000"/>
          <w:spacing w:val="0"/>
          <w:w w:val="100"/>
          <w:sz w:val="20"/>
          <w:vertAlign w:val="baseline"/>
          <w:lang w:val="en-US"/>
        </w:rPr>
        <w:t xml:space="preserve">73:2009, 3.6.1.3), </w:t>
      </w:r>
      <w:r>
        <w:rPr>
          <w:rFonts w:ascii="HCR Batang" w:hAnsi="HCR Batang" w:eastAsia="HCR Batang"/>
          <w:color w:val="000000"/>
          <w:spacing w:val="0"/>
          <w:w w:val="100"/>
          <w:sz w:val="19"/>
          <w:vertAlign w:val="baseline"/>
          <w:lang w:val="en-US"/>
        </w:rPr>
        <w:t xml:space="preserve">또는 이들의 조합을 참조하여 특성이 나타난다</w:t>
      </w:r>
      <w:r>
        <w:rPr>
          <w:rFonts w:ascii="Arial" w:hAnsi="Arial" w:eastAsia="Arial"/>
          <w:color w:val="000000"/>
          <w:spacing w:val="0"/>
          <w:w w:val="100"/>
          <w:sz w:val="20"/>
          <w:vertAlign w:val="baseline"/>
          <w:lang w:val="en-US"/>
        </w:rPr>
        <w:t xml:space="preserve">.</w:t>
      </w:r>
    </w:p>
    <w:p>
      <w:pPr>
        <w:spacing w:before="4" w:after="0" w:line="280"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4 </w:t>
      </w:r>
      <w:r>
        <w:rPr>
          <w:rFonts w:ascii="HCR Batang" w:hAnsi="HCR Batang" w:eastAsia="HCR Batang"/>
          <w:color w:val="000000"/>
          <w:spacing w:val="0"/>
          <w:w w:val="100"/>
          <w:sz w:val="19"/>
          <w:vertAlign w:val="baseline"/>
          <w:lang w:val="en-US"/>
        </w:rPr>
        <w:t xml:space="preserve">리스크는 흔히 사건</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주변 환경의 변화를 포함하는</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의 결과와 연관된 발생 </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가능성</w:t>
      </w:r>
      <w:r>
        <w:rPr>
          <w:rFonts w:ascii="Arial" w:hAnsi="Arial" w:eastAsia="Arial"/>
          <w:color w:val="000000"/>
          <w:spacing w:val="0"/>
          <w:w w:val="100"/>
          <w:sz w:val="20"/>
          <w:vertAlign w:val="baseline"/>
          <w:lang w:val="en-US"/>
        </w:rPr>
        <w:t xml:space="preserve">”(ISO Guide </w:t>
      </w:r>
      <w:r>
        <w:rPr>
          <w:rFonts w:ascii="Arial" w:hAnsi="Arial" w:eastAsia="Arial"/>
          <w:color w:val="000000"/>
          <w:spacing w:val="0"/>
          <w:w w:val="100"/>
          <w:sz w:val="20"/>
          <w:vertAlign w:val="baseline"/>
          <w:lang w:val="en-US"/>
        </w:rPr>
        <w:t xml:space="preserve">73:2009, 3.6.1.1)</w:t>
      </w:r>
      <w:r>
        <w:rPr>
          <w:rFonts w:ascii="HCR Batang" w:hAnsi="HCR Batang" w:eastAsia="HCR Batang"/>
          <w:color w:val="000000"/>
          <w:spacing w:val="0"/>
          <w:w w:val="100"/>
          <w:sz w:val="19"/>
          <w:vertAlign w:val="baseline"/>
          <w:lang w:val="en-US"/>
        </w:rPr>
        <w:t xml:space="preserve">의 조합으로 표현된다</w:t>
      </w:r>
      <w:r>
        <w:rPr>
          <w:rFonts w:ascii="Arial" w:hAnsi="Arial" w:eastAsia="Arial"/>
          <w:color w:val="000000"/>
          <w:spacing w:val="0"/>
          <w:w w:val="100"/>
          <w:sz w:val="20"/>
          <w:vertAlign w:val="baseline"/>
          <w:lang w:val="en-US"/>
        </w:rPr>
        <w:t xml:space="preserve">.</w:t>
      </w:r>
    </w:p>
    <w:p>
      <w:pPr>
        <w:spacing w:before="0" w:after="0" w:line="300" w:lineRule="exact"/>
        <w:ind w:right="0" w:left="0" w:firstLine="0"/>
        <w:jc w:val="both"/>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비고 </w:t>
      </w:r>
      <w:r>
        <w:rPr>
          <w:rFonts w:ascii="Arial" w:hAnsi="Arial" w:eastAsia="Arial"/>
          <w:color w:val="000000"/>
          <w:spacing w:val="10"/>
          <w:w w:val="100"/>
          <w:sz w:val="20"/>
          <w:vertAlign w:val="baseline"/>
          <w:lang w:val="en-US"/>
        </w:rPr>
        <w:t xml:space="preserve">5 </w:t>
      </w:r>
      <w:r>
        <w:rPr>
          <w:rFonts w:ascii="HCR Batang" w:hAnsi="HCR Batang" w:eastAsia="HCR Batang"/>
          <w:color w:val="000000"/>
          <w:spacing w:val="10"/>
          <w:w w:val="100"/>
          <w:sz w:val="19"/>
          <w:vertAlign w:val="baseline"/>
          <w:lang w:val="en-US"/>
        </w:rPr>
        <w:t xml:space="preserve">이 표준에서 </w:t>
      </w:r>
      <w:r>
        <w:rPr>
          <w:rFonts w:ascii="Arial" w:hAnsi="Arial" w:eastAsia="Arial"/>
          <w:color w:val="000000"/>
          <w:spacing w:val="10"/>
          <w:w w:val="100"/>
          <w:sz w:val="20"/>
          <w:vertAlign w:val="baseline"/>
          <w:lang w:val="en-US"/>
        </w:rPr>
        <w:t xml:space="preserve">“</w:t>
      </w:r>
      <w:r>
        <w:rPr>
          <w:rFonts w:ascii="HCR Batang" w:hAnsi="HCR Batang" w:eastAsia="HCR Batang"/>
          <w:color w:val="000000"/>
          <w:spacing w:val="10"/>
          <w:w w:val="100"/>
          <w:sz w:val="19"/>
          <w:vertAlign w:val="baseline"/>
          <w:lang w:val="en-US"/>
        </w:rPr>
        <w:t xml:space="preserve">리스크와 기회</w:t>
      </w:r>
      <w:r>
        <w:rPr>
          <w:rFonts w:ascii="Arial" w:hAnsi="Arial" w:eastAsia="Arial"/>
          <w:color w:val="000000"/>
          <w:spacing w:val="10"/>
          <w:w w:val="100"/>
          <w:sz w:val="20"/>
          <w:vertAlign w:val="baseline"/>
          <w:lang w:val="en-US"/>
        </w:rPr>
        <w:t xml:space="preserve">”</w:t>
      </w:r>
      <w:r>
        <w:rPr>
          <w:rFonts w:ascii="HCR Batang" w:hAnsi="HCR Batang" w:eastAsia="HCR Batang"/>
          <w:color w:val="000000"/>
          <w:spacing w:val="10"/>
          <w:w w:val="100"/>
          <w:sz w:val="19"/>
          <w:vertAlign w:val="baseline"/>
          <w:lang w:val="en-US"/>
        </w:rPr>
        <w:t xml:space="preserve">란 용어가 사용되면</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이는 안전보건 리스크</w:t>
      </w:r>
      <w:r>
        <w:rPr>
          <w:rFonts w:ascii="Arial" w:hAnsi="Arial" w:eastAsia="Arial"/>
          <w:color w:val="000000"/>
          <w:spacing w:val="10"/>
          <w:w w:val="100"/>
          <w:sz w:val="20"/>
          <w:vertAlign w:val="baseline"/>
          <w:lang w:val="en-US"/>
        </w:rPr>
        <w:t xml:space="preserve">(3.21), </w:t>
      </w:r>
      <w:r>
        <w:rPr>
          <w:rFonts w:ascii="HCR Batang" w:hAnsi="HCR Batang" w:eastAsia="HCR Batang"/>
          <w:color w:val="000000"/>
          <w:spacing w:val="10"/>
          <w:w w:val="100"/>
          <w:sz w:val="19"/>
          <w:vertAlign w:val="baseline"/>
          <w:lang w:val="en-US"/>
        </w:rPr>
        <w:t xml:space="preserve">안전보건 기회 </w:t>
      </w:r>
      <w:r>
        <w:rPr>
          <w:rFonts w:ascii="Arial" w:hAnsi="Arial" w:eastAsia="Arial"/>
          <w:color w:val="000000"/>
          <w:spacing w:val="10"/>
          <w:w w:val="100"/>
          <w:sz w:val="20"/>
          <w:vertAlign w:val="baseline"/>
          <w:lang w:val="en-US"/>
        </w:rPr>
        <w:t xml:space="preserve">(3.22) </w:t>
      </w:r>
      <w:r>
        <w:rPr>
          <w:rFonts w:ascii="HCR Batang" w:hAnsi="HCR Batang" w:eastAsia="HCR Batang"/>
          <w:color w:val="000000"/>
          <w:spacing w:val="10"/>
          <w:w w:val="100"/>
          <w:sz w:val="19"/>
          <w:vertAlign w:val="baseline"/>
          <w:lang w:val="en-US"/>
        </w:rPr>
        <w:t xml:space="preserve">그리고 경영시스템의 다른 리스크 및 다른 기회를 의미한다</w:t>
      </w:r>
      <w:r>
        <w:rPr>
          <w:rFonts w:ascii="Arial" w:hAnsi="Arial" w:eastAsia="Arial"/>
          <w:color w:val="000000"/>
          <w:spacing w:val="10"/>
          <w:w w:val="100"/>
          <w:sz w:val="20"/>
          <w:vertAlign w:val="baseline"/>
          <w:lang w:val="en-US"/>
        </w:rPr>
        <w:t xml:space="preserve">.</w:t>
      </w:r>
    </w:p>
    <w:p>
      <w:pPr>
        <w:spacing w:before="0" w:after="0" w:line="310" w:lineRule="exact"/>
        <w:ind w:right="0" w:left="0" w:firstLine="0"/>
        <w:jc w:val="both"/>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비고 </w:t>
      </w:r>
      <w:r>
        <w:rPr>
          <w:rFonts w:ascii="Arial" w:hAnsi="Arial" w:eastAsia="Arial"/>
          <w:color w:val="000000"/>
          <w:spacing w:val="10"/>
          <w:w w:val="100"/>
          <w:sz w:val="20"/>
          <w:vertAlign w:val="baseline"/>
          <w:lang w:val="en-US"/>
        </w:rPr>
        <w:t xml:space="preserve">6 </w:t>
      </w:r>
      <w:r>
        <w:rPr>
          <w:rFonts w:ascii="HCR Batang" w:hAnsi="HCR Batang" w:eastAsia="HCR Batang"/>
          <w:color w:val="000000"/>
          <w:spacing w:val="10"/>
          <w:w w:val="100"/>
          <w:sz w:val="19"/>
          <w:vertAlign w:val="baseline"/>
          <w:lang w:val="en-US"/>
        </w:rPr>
        <w:t xml:space="preserve">이 용어와 정의는 </w:t>
      </w:r>
      <w:r>
        <w:rPr>
          <w:rFonts w:ascii="Arial" w:hAnsi="Arial" w:eastAsia="Arial"/>
          <w:color w:val="000000"/>
          <w:spacing w:val="10"/>
          <w:w w:val="100"/>
          <w:sz w:val="20"/>
          <w:vertAlign w:val="baseline"/>
          <w:lang w:val="en-US"/>
        </w:rPr>
        <w:t xml:space="preserve">ISO/IEC Directives, </w:t>
      </w:r>
      <w:r>
        <w:rPr>
          <w:rFonts w:ascii="HCR Batang" w:hAnsi="HCR Batang" w:eastAsia="HCR Batang"/>
          <w:color w:val="000000"/>
          <w:spacing w:val="10"/>
          <w:w w:val="100"/>
          <w:sz w:val="19"/>
          <w:vertAlign w:val="baseline"/>
          <w:lang w:val="en-US"/>
        </w:rPr>
        <w:t xml:space="preserve">제</w:t>
      </w:r>
      <w:r>
        <w:rPr>
          <w:rFonts w:ascii="Arial" w:hAnsi="Arial" w:eastAsia="Arial"/>
          <w:color w:val="000000"/>
          <w:spacing w:val="10"/>
          <w:w w:val="100"/>
          <w:sz w:val="20"/>
          <w:vertAlign w:val="baseline"/>
          <w:lang w:val="en-US"/>
        </w:rPr>
        <w:t xml:space="preserve">1</w:t>
      </w:r>
      <w:r>
        <w:rPr>
          <w:rFonts w:ascii="HCR Batang" w:hAnsi="HCR Batang" w:eastAsia="HCR Batang"/>
          <w:color w:val="000000"/>
          <w:spacing w:val="10"/>
          <w:w w:val="100"/>
          <w:sz w:val="19"/>
          <w:vertAlign w:val="baseline"/>
          <w:lang w:val="en-US"/>
        </w:rPr>
        <w:t xml:space="preserve">부의 통합 </w:t>
      </w:r>
      <w:r>
        <w:rPr>
          <w:rFonts w:ascii="Arial" w:hAnsi="Arial" w:eastAsia="Arial"/>
          <w:color w:val="000000"/>
          <w:spacing w:val="10"/>
          <w:w w:val="100"/>
          <w:sz w:val="20"/>
          <w:vertAlign w:val="baseline"/>
          <w:lang w:val="en-US"/>
        </w:rPr>
        <w:t xml:space="preserve">ISO </w:t>
      </w:r>
      <w:r>
        <w:rPr>
          <w:rFonts w:ascii="HCR Batang" w:hAnsi="HCR Batang" w:eastAsia="HCR Batang"/>
          <w:color w:val="000000"/>
          <w:spacing w:val="10"/>
          <w:w w:val="100"/>
          <w:sz w:val="19"/>
          <w:vertAlign w:val="baseline"/>
          <w:lang w:val="en-US"/>
        </w:rPr>
        <w:t xml:space="preserve">보충판의 부속서 </w:t>
      </w:r>
      <w:r>
        <w:rPr>
          <w:rFonts w:ascii="Arial" w:hAnsi="Arial" w:eastAsia="Arial"/>
          <w:color w:val="000000"/>
          <w:spacing w:val="10"/>
          <w:w w:val="100"/>
          <w:sz w:val="20"/>
          <w:vertAlign w:val="baseline"/>
          <w:lang w:val="en-US"/>
        </w:rPr>
        <w:t xml:space="preserve">SL</w:t>
      </w:r>
      <w:r>
        <w:rPr>
          <w:rFonts w:ascii="HCR Batang" w:hAnsi="HCR Batang" w:eastAsia="HCR Batang"/>
          <w:color w:val="000000"/>
          <w:spacing w:val="10"/>
          <w:w w:val="100"/>
          <w:sz w:val="19"/>
          <w:vertAlign w:val="baseline"/>
          <w:lang w:val="en-US"/>
        </w:rPr>
        <w:t xml:space="preserve">에 제시된 </w:t>
      </w:r>
      <w:r>
        <w:rPr>
          <w:rFonts w:ascii="Arial" w:hAnsi="Arial" w:eastAsia="Arial"/>
          <w:color w:val="000000"/>
          <w:spacing w:val="10"/>
          <w:w w:val="100"/>
          <w:sz w:val="20"/>
          <w:vertAlign w:val="baseline"/>
          <w:lang w:val="en-US"/>
        </w:rPr>
        <w:t xml:space="preserve">ISO </w:t>
      </w:r>
      <w:r>
        <w:rPr>
          <w:rFonts w:ascii="HCR Batang" w:hAnsi="HCR Batang" w:eastAsia="HCR Batang"/>
          <w:color w:val="000000"/>
          <w:spacing w:val="10"/>
          <w:w w:val="100"/>
          <w:sz w:val="19"/>
          <w:vertAlign w:val="baseline"/>
          <w:lang w:val="en-US"/>
        </w:rPr>
        <w:t xml:space="preserve">경영시스템 표준을 위한 공통 용어와 핵심 정의 중 하나이다</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비고 </w:t>
      </w:r>
      <w:r>
        <w:rPr>
          <w:rFonts w:ascii="Arial" w:hAnsi="Arial" w:eastAsia="Arial"/>
          <w:color w:val="000000"/>
          <w:spacing w:val="10"/>
          <w:w w:val="100"/>
          <w:sz w:val="20"/>
          <w:vertAlign w:val="baseline"/>
          <w:lang w:val="en-US"/>
        </w:rPr>
        <w:t xml:space="preserve">5</w:t>
      </w:r>
      <w:r>
        <w:rPr>
          <w:rFonts w:ascii="HCR Batang" w:hAnsi="HCR Batang" w:eastAsia="HCR Batang"/>
          <w:color w:val="000000"/>
          <w:spacing w:val="10"/>
          <w:w w:val="100"/>
          <w:sz w:val="19"/>
          <w:vertAlign w:val="baseline"/>
          <w:lang w:val="en-US"/>
        </w:rPr>
        <w:t xml:space="preserve">는 이 표준에서 </w:t>
      </w:r>
      <w:r>
        <w:rPr>
          <w:rFonts w:ascii="Arial" w:hAnsi="Arial" w:eastAsia="Arial"/>
          <w:color w:val="000000"/>
          <w:spacing w:val="10"/>
          <w:w w:val="100"/>
          <w:sz w:val="20"/>
          <w:vertAlign w:val="baseline"/>
          <w:lang w:val="en-US"/>
        </w:rPr>
        <w:t xml:space="preserve">“</w:t>
      </w:r>
      <w:r>
        <w:rPr>
          <w:rFonts w:ascii="HCR Batang" w:hAnsi="HCR Batang" w:eastAsia="HCR Batang"/>
          <w:color w:val="000000"/>
          <w:spacing w:val="10"/>
          <w:w w:val="100"/>
          <w:sz w:val="19"/>
          <w:vertAlign w:val="baseline"/>
          <w:lang w:val="en-US"/>
        </w:rPr>
        <w:t xml:space="preserve">리스크와 기회</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라는 용어가 사용될 때 그 의미를 명확히 하기 위해 추가되었다</w:t>
      </w:r>
      <w:r>
        <w:rPr>
          <w:rFonts w:ascii="Arial" w:hAnsi="Arial" w:eastAsia="Arial"/>
          <w:color w:val="000000"/>
          <w:spacing w:val="10"/>
          <w:w w:val="100"/>
          <w:sz w:val="20"/>
          <w:vertAlign w:val="baseline"/>
          <w:lang w:val="en-US"/>
        </w:rPr>
        <w:t xml:space="preserve">.</w:t>
      </w:r>
    </w:p>
    <w:p>
      <w:pPr>
        <w:spacing w:before="291" w:after="0" w:line="281" w:lineRule="exact"/>
        <w:ind w:right="0" w:left="0" w:firstLine="0"/>
        <w:jc w:val="left"/>
        <w:textAlignment w:val="baseline"/>
        <w:rPr>
          <w:rFonts w:ascii="Arial" w:hAnsi="Arial" w:eastAsia="Arial"/>
          <w:color w:val="000000"/>
          <w:spacing w:val="4"/>
          <w:w w:val="100"/>
          <w:sz w:val="20"/>
          <w:vertAlign w:val="baseline"/>
          <w:lang w:val="en-US"/>
        </w:rPr>
      </w:pPr>
      <w:r>
        <w:rPr>
          <w:rFonts w:ascii="Arial" w:hAnsi="Arial" w:eastAsia="Arial"/>
          <w:color w:val="000000"/>
          <w:spacing w:val="4"/>
          <w:w w:val="100"/>
          <w:sz w:val="20"/>
          <w:vertAlign w:val="baseline"/>
          <w:lang w:val="en-US"/>
        </w:rPr>
        <w:t xml:space="preserve">3.21 </w:t>
      </w:r>
      <w:r>
        <w:rPr>
          <w:rFonts w:ascii="HCR Batang" w:hAnsi="HCR Batang" w:eastAsia="HCR Batang"/>
          <w:color w:val="000000"/>
          <w:spacing w:val="4"/>
          <w:w w:val="100"/>
          <w:sz w:val="19"/>
          <w:vertAlign w:val="baseline"/>
          <w:lang w:val="en-US"/>
        </w:rPr>
        <w:t xml:space="preserve">안전보건 리스크</w:t>
      </w:r>
      <w:r>
        <w:rPr>
          <w:rFonts w:ascii="Arial" w:hAnsi="Arial" w:eastAsia="Arial"/>
          <w:color w:val="000000"/>
          <w:spacing w:val="4"/>
          <w:w w:val="100"/>
          <w:sz w:val="20"/>
          <w:vertAlign w:val="baseline"/>
          <w:lang w:val="en-US"/>
        </w:rPr>
        <w:t xml:space="preserve">/</w:t>
      </w:r>
      <w:r>
        <w:rPr>
          <w:rFonts w:ascii="HCR Batang" w:hAnsi="HCR Batang" w:eastAsia="HCR Batang"/>
          <w:color w:val="000000"/>
          <w:spacing w:val="4"/>
          <w:w w:val="100"/>
          <w:sz w:val="19"/>
          <w:vertAlign w:val="baseline"/>
          <w:lang w:val="en-US"/>
        </w:rPr>
        <w:t xml:space="preserve">위험성</w:t>
      </w:r>
      <w:r>
        <w:rPr>
          <w:rFonts w:ascii="Arial" w:hAnsi="Arial" w:eastAsia="Arial"/>
          <w:color w:val="000000"/>
          <w:spacing w:val="4"/>
          <w:w w:val="100"/>
          <w:sz w:val="20"/>
          <w:vertAlign w:val="baseline"/>
          <w:lang w:val="en-US"/>
        </w:rPr>
        <w:t xml:space="preserve">(occupational health and safety risk)</w:t>
      </w:r>
    </w:p>
    <w:p>
      <w:pPr>
        <w:spacing w:before="0" w:after="0" w:line="293"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작업과 관련하여 위험한 사건이나 노출의 발생 가능성과 사건이나 노출로 야기될 수 있는 상해 및 건강 장해</w:t>
      </w:r>
      <w:r>
        <w:rPr>
          <w:rFonts w:ascii="Arial" w:hAnsi="Arial" w:eastAsia="Arial"/>
          <w:color w:val="000000"/>
          <w:spacing w:val="0"/>
          <w:w w:val="100"/>
          <w:sz w:val="20"/>
          <w:vertAlign w:val="baseline"/>
          <w:lang w:val="en-US"/>
        </w:rPr>
        <w:t xml:space="preserve">(3.18)</w:t>
      </w:r>
      <w:r>
        <w:rPr>
          <w:rFonts w:ascii="HCR Batang" w:hAnsi="HCR Batang" w:eastAsia="HCR Batang"/>
          <w:color w:val="000000"/>
          <w:spacing w:val="0"/>
          <w:w w:val="100"/>
          <w:sz w:val="19"/>
          <w:vertAlign w:val="baseline"/>
          <w:lang w:val="en-US"/>
        </w:rPr>
        <w:t xml:space="preserve">의 심각성과의 조합</w:t>
      </w:r>
    </w:p>
    <w:p>
      <w:pPr>
        <w:spacing w:before="265" w:after="0" w:line="297"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3.22 </w:t>
      </w:r>
      <w:r>
        <w:rPr>
          <w:rFonts w:ascii="HCR Batang" w:hAnsi="HCR Batang" w:eastAsia="HCR Batang"/>
          <w:color w:val="000000"/>
          <w:spacing w:val="0"/>
          <w:w w:val="100"/>
          <w:sz w:val="19"/>
          <w:vertAlign w:val="baseline"/>
          <w:lang w:val="en-US"/>
        </w:rPr>
        <w:t xml:space="preserve">안전보건 기회</w:t>
      </w:r>
      <w:r>
        <w:rPr>
          <w:rFonts w:ascii="Arial" w:hAnsi="Arial" w:eastAsia="Arial"/>
          <w:color w:val="000000"/>
          <w:spacing w:val="0"/>
          <w:w w:val="100"/>
          <w:sz w:val="20"/>
          <w:vertAlign w:val="baseline"/>
          <w:lang w:val="en-US"/>
        </w:rPr>
        <w:t xml:space="preserve">(occupational health and safety opportunity)</w:t>
        <w:br/>
      </w:r>
      <w:r>
        <w:rPr>
          <w:rFonts w:ascii="HCR Batang" w:hAnsi="HCR Batang" w:eastAsia="HCR Batang"/>
          <w:color w:val="000000"/>
          <w:spacing w:val="0"/>
          <w:w w:val="100"/>
          <w:sz w:val="19"/>
          <w:vertAlign w:val="baseline"/>
          <w:lang w:val="en-US"/>
        </w:rPr>
        <w:t xml:space="preserve">안전보건 성과</w:t>
      </w:r>
      <w:r>
        <w:rPr>
          <w:rFonts w:ascii="Arial" w:hAnsi="Arial" w:eastAsia="Arial"/>
          <w:color w:val="000000"/>
          <w:spacing w:val="0"/>
          <w:w w:val="100"/>
          <w:sz w:val="20"/>
          <w:vertAlign w:val="baseline"/>
          <w:lang w:val="en-US"/>
        </w:rPr>
        <w:t xml:space="preserve">(3.28)</w:t>
      </w:r>
      <w:r>
        <w:rPr>
          <w:rFonts w:ascii="HCR Batang" w:hAnsi="HCR Batang" w:eastAsia="HCR Batang"/>
          <w:color w:val="000000"/>
          <w:spacing w:val="0"/>
          <w:w w:val="100"/>
          <w:sz w:val="19"/>
          <w:vertAlign w:val="baseline"/>
          <w:lang w:val="en-US"/>
        </w:rPr>
        <w:t xml:space="preserve">의 개선을 가져올 수 있는 상황 또는 상황의 집합</w:t>
      </w:r>
    </w:p>
    <w:p>
      <w:pPr>
        <w:spacing w:before="197" w:after="0" w:line="370" w:lineRule="exact"/>
        <w:ind w:right="0" w:left="0" w:firstLine="0"/>
        <w:jc w:val="left"/>
        <w:textAlignment w:val="baseline"/>
        <w:rPr>
          <w:rFonts w:ascii="Arial" w:hAnsi="Arial" w:eastAsia="Arial"/>
          <w:color w:val="000000"/>
          <w:spacing w:val="4"/>
          <w:w w:val="100"/>
          <w:sz w:val="20"/>
          <w:vertAlign w:val="baseline"/>
          <w:lang w:val="en-US"/>
        </w:rPr>
      </w:pPr>
      <w:r>
        <w:rPr>
          <w:rFonts w:ascii="Arial" w:hAnsi="Arial" w:eastAsia="Arial"/>
          <w:color w:val="000000"/>
          <w:spacing w:val="4"/>
          <w:w w:val="100"/>
          <w:sz w:val="20"/>
          <w:vertAlign w:val="baseline"/>
          <w:lang w:val="en-US"/>
        </w:rPr>
        <w:t xml:space="preserve">3.23 </w:t>
      </w:r>
      <w:r>
        <w:rPr>
          <w:rFonts w:ascii="HCR Batang" w:hAnsi="HCR Batang" w:eastAsia="HCR Batang"/>
          <w:color w:val="000000"/>
          <w:spacing w:val="4"/>
          <w:w w:val="100"/>
          <w:sz w:val="19"/>
          <w:vertAlign w:val="baseline"/>
          <w:lang w:val="en-US"/>
        </w:rPr>
        <w:t xml:space="preserve">역량</w:t>
      </w:r>
      <w:r>
        <w:rPr>
          <w:rFonts w:ascii="Arial" w:hAnsi="Arial" w:eastAsia="Arial"/>
          <w:color w:val="000000"/>
          <w:spacing w:val="4"/>
          <w:w w:val="100"/>
          <w:sz w:val="20"/>
          <w:vertAlign w:val="baseline"/>
          <w:lang w:val="en-US"/>
        </w:rPr>
        <w:t xml:space="preserve">/</w:t>
      </w:r>
      <w:r>
        <w:rPr>
          <w:rFonts w:ascii="HCR Batang" w:hAnsi="HCR Batang" w:eastAsia="HCR Batang"/>
          <w:color w:val="000000"/>
          <w:spacing w:val="4"/>
          <w:w w:val="100"/>
          <w:sz w:val="19"/>
          <w:vertAlign w:val="baseline"/>
          <w:lang w:val="en-US"/>
        </w:rPr>
        <w:t xml:space="preserve">적격성</w:t>
      </w:r>
      <w:r>
        <w:rPr>
          <w:rFonts w:ascii="Arial" w:hAnsi="Arial" w:eastAsia="Arial"/>
          <w:color w:val="000000"/>
          <w:spacing w:val="4"/>
          <w:w w:val="100"/>
          <w:sz w:val="20"/>
          <w:vertAlign w:val="baseline"/>
          <w:lang w:val="en-US"/>
        </w:rPr>
        <w:t xml:space="preserve">(competence)</w:t>
      </w:r>
    </w:p>
    <w:p>
      <w:pPr>
        <w:sectPr>
          <w:headerReference w:type="even" r:id="hId12"/>
          <w:headerReference w:type="first" r:id="hId13"/>
          <w:footerReference w:type="even" r:id="fId11"/>
          <w:footerReference w:type="first" r:id="fId12"/>
          <w:type w:val="nextPage"/>
          <w:pgSz w:w="11909" w:h="16838" w:orient="portrait"/>
          <w:pgMar w:bottom="907" w:top="1557" w:right="1254" w:left="1255" w:header="1056" w:footer="1093"/>
          <w:titlePg w:val="true"/>
          <w:textDirection w:val="lrTb"/>
        </w:sectPr>
      </w:pPr>
    </w:p>
    <w:p>
      <w:pPr>
        <w:spacing w:before="0" w:after="0" w:line="257" w:lineRule="exact"/>
        <w:ind w:right="0" w:left="0" w:firstLine="0"/>
        <w:jc w:val="both"/>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의도된 결과를 달성하기 위해 지식 및 스킬을 적용하는 능력</w:t>
      </w:r>
    </w:p>
    <w:p>
      <w:pPr>
        <w:spacing w:before="39" w:after="0" w:line="301" w:lineRule="exact"/>
        <w:ind w:right="0" w:left="0" w:firstLine="0"/>
        <w:jc w:val="both"/>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비고 </w:t>
      </w:r>
      <w:r>
        <w:rPr>
          <w:rFonts w:ascii="Arial" w:hAnsi="Arial" w:eastAsia="Arial"/>
          <w:color w:val="000000"/>
          <w:spacing w:val="14"/>
          <w:w w:val="100"/>
          <w:sz w:val="20"/>
          <w:vertAlign w:val="baseline"/>
          <w:lang w:val="en-US"/>
        </w:rPr>
        <w:t xml:space="preserve">1 </w:t>
      </w:r>
      <w:r>
        <w:rPr>
          <w:rFonts w:ascii="HCR Batang" w:hAnsi="HCR Batang" w:eastAsia="HCR Batang"/>
          <w:color w:val="000000"/>
          <w:spacing w:val="14"/>
          <w:w w:val="100"/>
          <w:sz w:val="19"/>
          <w:vertAlign w:val="baseline"/>
          <w:lang w:val="en-US"/>
        </w:rPr>
        <w:t xml:space="preserve">이 용어와 정의는 </w:t>
      </w:r>
      <w:r>
        <w:rPr>
          <w:rFonts w:ascii="Arial" w:hAnsi="Arial" w:eastAsia="Arial"/>
          <w:color w:val="000000"/>
          <w:spacing w:val="14"/>
          <w:w w:val="100"/>
          <w:sz w:val="20"/>
          <w:vertAlign w:val="baseline"/>
          <w:lang w:val="en-US"/>
        </w:rPr>
        <w:t xml:space="preserve">ISO/IEC Directives, </w:t>
      </w:r>
      <w:r>
        <w:rPr>
          <w:rFonts w:ascii="HCR Batang" w:hAnsi="HCR Batang" w:eastAsia="HCR Batang"/>
          <w:color w:val="000000"/>
          <w:spacing w:val="14"/>
          <w:w w:val="100"/>
          <w:sz w:val="19"/>
          <w:vertAlign w:val="baseline"/>
          <w:lang w:val="en-US"/>
        </w:rPr>
        <w:t xml:space="preserve">제</w:t>
      </w:r>
      <w:r>
        <w:rPr>
          <w:rFonts w:ascii="Arial" w:hAnsi="Arial" w:eastAsia="Arial"/>
          <w:color w:val="000000"/>
          <w:spacing w:val="14"/>
          <w:w w:val="100"/>
          <w:sz w:val="20"/>
          <w:vertAlign w:val="baseline"/>
          <w:lang w:val="en-US"/>
        </w:rPr>
        <w:t xml:space="preserve">1</w:t>
      </w:r>
      <w:r>
        <w:rPr>
          <w:rFonts w:ascii="HCR Batang" w:hAnsi="HCR Batang" w:eastAsia="HCR Batang"/>
          <w:color w:val="000000"/>
          <w:spacing w:val="14"/>
          <w:w w:val="100"/>
          <w:sz w:val="19"/>
          <w:vertAlign w:val="baseline"/>
          <w:lang w:val="en-US"/>
        </w:rPr>
        <w:t xml:space="preserve">부의 통합 </w:t>
      </w:r>
      <w:r>
        <w:rPr>
          <w:rFonts w:ascii="Arial" w:hAnsi="Arial" w:eastAsia="Arial"/>
          <w:color w:val="000000"/>
          <w:spacing w:val="14"/>
          <w:w w:val="100"/>
          <w:sz w:val="20"/>
          <w:vertAlign w:val="baseline"/>
          <w:lang w:val="en-US"/>
        </w:rPr>
        <w:t xml:space="preserve">ISO </w:t>
      </w:r>
      <w:r>
        <w:rPr>
          <w:rFonts w:ascii="HCR Batang" w:hAnsi="HCR Batang" w:eastAsia="HCR Batang"/>
          <w:color w:val="000000"/>
          <w:spacing w:val="14"/>
          <w:w w:val="100"/>
          <w:sz w:val="19"/>
          <w:vertAlign w:val="baseline"/>
          <w:lang w:val="en-US"/>
        </w:rPr>
        <w:t xml:space="preserve">보충판의 부속서 </w:t>
      </w:r>
      <w:r>
        <w:rPr>
          <w:rFonts w:ascii="Arial" w:hAnsi="Arial" w:eastAsia="Arial"/>
          <w:color w:val="000000"/>
          <w:spacing w:val="14"/>
          <w:w w:val="100"/>
          <w:sz w:val="20"/>
          <w:vertAlign w:val="baseline"/>
          <w:lang w:val="en-US"/>
        </w:rPr>
        <w:t xml:space="preserve">SL</w:t>
      </w:r>
      <w:r>
        <w:rPr>
          <w:rFonts w:ascii="HCR Batang" w:hAnsi="HCR Batang" w:eastAsia="HCR Batang"/>
          <w:color w:val="000000"/>
          <w:spacing w:val="14"/>
          <w:w w:val="100"/>
          <w:sz w:val="19"/>
          <w:vertAlign w:val="baseline"/>
          <w:lang w:val="en-US"/>
        </w:rPr>
        <w:t xml:space="preserve">에 제시된 </w:t>
      </w:r>
      <w:r>
        <w:rPr>
          <w:rFonts w:ascii="Arial" w:hAnsi="Arial" w:eastAsia="Arial"/>
          <w:color w:val="000000"/>
          <w:spacing w:val="14"/>
          <w:w w:val="100"/>
          <w:sz w:val="20"/>
          <w:vertAlign w:val="baseline"/>
          <w:lang w:val="en-US"/>
        </w:rPr>
        <w:t xml:space="preserve">ISO</w:t>
      </w:r>
    </w:p>
    <w:p>
      <w:pPr>
        <w:spacing w:before="1" w:after="0" w:line="301" w:lineRule="exact"/>
        <w:ind w:right="0" w:left="0" w:firstLine="0"/>
        <w:jc w:val="both"/>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경영시스템 표준을 위한 공통 용어와 핵심 정의 중 하나이다</w:t>
      </w:r>
      <w:r>
        <w:rPr>
          <w:rFonts w:ascii="Arial" w:hAnsi="Arial" w:eastAsia="Arial"/>
          <w:color w:val="000000"/>
          <w:spacing w:val="20"/>
          <w:w w:val="100"/>
          <w:sz w:val="20"/>
          <w:vertAlign w:val="baseline"/>
          <w:lang w:val="en-US"/>
        </w:rPr>
        <w:t xml:space="preserve">.</w:t>
      </w:r>
    </w:p>
    <w:p>
      <w:pPr>
        <w:spacing w:before="261" w:after="0" w:line="264" w:lineRule="exact"/>
        <w:ind w:right="0" w:left="0" w:firstLine="0"/>
        <w:jc w:val="both"/>
        <w:textAlignment w:val="baseline"/>
        <w:rPr>
          <w:rFonts w:ascii="Arial" w:hAnsi="Arial" w:eastAsia="Arial"/>
          <w:color w:val="000000"/>
          <w:spacing w:val="4"/>
          <w:w w:val="100"/>
          <w:sz w:val="20"/>
          <w:vertAlign w:val="baseline"/>
          <w:lang w:val="en-US"/>
        </w:rPr>
      </w:pPr>
      <w:r>
        <w:rPr>
          <w:rFonts w:ascii="Arial" w:hAnsi="Arial" w:eastAsia="Arial"/>
          <w:color w:val="000000"/>
          <w:spacing w:val="4"/>
          <w:w w:val="100"/>
          <w:sz w:val="20"/>
          <w:vertAlign w:val="baseline"/>
          <w:lang w:val="en-US"/>
        </w:rPr>
        <w:t xml:space="preserve">3.24 </w:t>
      </w:r>
      <w:r>
        <w:rPr>
          <w:rFonts w:ascii="HCR Batang" w:hAnsi="HCR Batang" w:eastAsia="HCR Batang"/>
          <w:color w:val="000000"/>
          <w:spacing w:val="4"/>
          <w:w w:val="100"/>
          <w:sz w:val="19"/>
          <w:vertAlign w:val="baseline"/>
          <w:lang w:val="en-US"/>
        </w:rPr>
        <w:t xml:space="preserve">문서화된 정보</w:t>
      </w:r>
      <w:r>
        <w:rPr>
          <w:rFonts w:ascii="Arial" w:hAnsi="Arial" w:eastAsia="Arial"/>
          <w:color w:val="000000"/>
          <w:spacing w:val="4"/>
          <w:w w:val="100"/>
          <w:sz w:val="20"/>
          <w:vertAlign w:val="baseline"/>
          <w:lang w:val="en-US"/>
        </w:rPr>
        <w:t xml:space="preserve">(documented information)</w:t>
      </w:r>
    </w:p>
    <w:p>
      <w:pPr>
        <w:spacing w:before="0" w:after="0" w:line="334" w:lineRule="exact"/>
        <w:ind w:right="0" w:left="0" w:firstLine="0"/>
        <w:jc w:val="both"/>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조직</w:t>
      </w:r>
      <w:r>
        <w:rPr>
          <w:rFonts w:ascii="Arial" w:hAnsi="Arial" w:eastAsia="Arial"/>
          <w:color w:val="000000"/>
          <w:spacing w:val="18"/>
          <w:w w:val="100"/>
          <w:sz w:val="20"/>
          <w:vertAlign w:val="baseline"/>
          <w:lang w:val="en-US"/>
        </w:rPr>
        <w:t xml:space="preserve">(3.1)</w:t>
      </w:r>
      <w:r>
        <w:rPr>
          <w:rFonts w:ascii="HCR Batang" w:hAnsi="HCR Batang" w:eastAsia="HCR Batang"/>
          <w:color w:val="000000"/>
          <w:spacing w:val="18"/>
          <w:w w:val="100"/>
          <w:sz w:val="19"/>
          <w:vertAlign w:val="baseline"/>
          <w:lang w:val="en-US"/>
        </w:rPr>
        <w:t xml:space="preserve">에 의해 관리되고 유지되도록 요구되는 정보 및 정보가 포함되어 있는 매체</w:t>
      </w:r>
    </w:p>
    <w:p>
      <w:pPr>
        <w:spacing w:before="2" w:after="0" w:line="264" w:lineRule="exact"/>
        <w:ind w:right="0" w:left="0" w:firstLine="0"/>
        <w:jc w:val="both"/>
        <w:textAlignment w:val="baseline"/>
        <w:rPr>
          <w:rFonts w:ascii="HCR Batang" w:hAnsi="HCR Batang" w:eastAsia="HCR Batang"/>
          <w:color w:val="000000"/>
          <w:spacing w:val="23"/>
          <w:w w:val="100"/>
          <w:sz w:val="19"/>
          <w:vertAlign w:val="baseline"/>
          <w:lang w:val="en-US"/>
        </w:rPr>
      </w:pPr>
      <w:r>
        <w:rPr>
          <w:rFonts w:ascii="HCR Batang" w:hAnsi="HCR Batang" w:eastAsia="HCR Batang"/>
          <w:color w:val="000000"/>
          <w:spacing w:val="23"/>
          <w:w w:val="100"/>
          <w:sz w:val="19"/>
          <w:vertAlign w:val="baseline"/>
          <w:lang w:val="en-US"/>
        </w:rPr>
        <w:t xml:space="preserve">비고 </w:t>
      </w:r>
      <w:r>
        <w:rPr>
          <w:rFonts w:ascii="Arial" w:hAnsi="Arial" w:eastAsia="Arial"/>
          <w:color w:val="000000"/>
          <w:spacing w:val="23"/>
          <w:w w:val="100"/>
          <w:sz w:val="20"/>
          <w:vertAlign w:val="baseline"/>
          <w:lang w:val="en-US"/>
        </w:rPr>
        <w:t xml:space="preserve">1 </w:t>
      </w:r>
      <w:r>
        <w:rPr>
          <w:rFonts w:ascii="HCR Batang" w:hAnsi="HCR Batang" w:eastAsia="HCR Batang"/>
          <w:color w:val="000000"/>
          <w:spacing w:val="23"/>
          <w:w w:val="100"/>
          <w:sz w:val="19"/>
          <w:vertAlign w:val="baseline"/>
          <w:lang w:val="en-US"/>
        </w:rPr>
        <w:t xml:space="preserve">문서화된 정보는 어떠한 형태 및 매체로도 될 수 있으며 어떠한 출처로부터도 올 수 있다</w:t>
      </w:r>
      <w:r>
        <w:rPr>
          <w:rFonts w:ascii="Arial" w:hAnsi="Arial" w:eastAsia="Arial"/>
          <w:color w:val="000000"/>
          <w:spacing w:val="23"/>
          <w:w w:val="100"/>
          <w:sz w:val="20"/>
          <w:vertAlign w:val="baseline"/>
          <w:lang w:val="en-US"/>
        </w:rPr>
        <w:t xml:space="preserve">.</w:t>
      </w:r>
    </w:p>
    <w:p>
      <w:pPr>
        <w:spacing w:before="0" w:after="0" w:line="298" w:lineRule="exact"/>
        <w:ind w:right="0" w:left="0" w:firstLine="0"/>
        <w:jc w:val="both"/>
        <w:textAlignment w:val="baseline"/>
        <w:rPr>
          <w:rFonts w:ascii="HCR Batang" w:hAnsi="HCR Batang" w:eastAsia="HCR Batang"/>
          <w:color w:val="000000"/>
          <w:spacing w:val="23"/>
          <w:w w:val="100"/>
          <w:sz w:val="19"/>
          <w:vertAlign w:val="baseline"/>
          <w:lang w:val="en-US"/>
        </w:rPr>
      </w:pPr>
      <w:r>
        <w:rPr>
          <w:rFonts w:ascii="HCR Batang" w:hAnsi="HCR Batang" w:eastAsia="HCR Batang"/>
          <w:color w:val="000000"/>
          <w:spacing w:val="23"/>
          <w:w w:val="100"/>
          <w:sz w:val="19"/>
          <w:vertAlign w:val="baseline"/>
          <w:lang w:val="en-US"/>
        </w:rPr>
        <w:t xml:space="preserve">비고 </w:t>
      </w:r>
      <w:r>
        <w:rPr>
          <w:rFonts w:ascii="Arial" w:hAnsi="Arial" w:eastAsia="Arial"/>
          <w:color w:val="000000"/>
          <w:spacing w:val="23"/>
          <w:w w:val="100"/>
          <w:sz w:val="20"/>
          <w:vertAlign w:val="baseline"/>
          <w:lang w:val="en-US"/>
        </w:rPr>
        <w:t xml:space="preserve">2 </w:t>
      </w:r>
      <w:r>
        <w:rPr>
          <w:rFonts w:ascii="HCR Batang" w:hAnsi="HCR Batang" w:eastAsia="HCR Batang"/>
          <w:color w:val="000000"/>
          <w:spacing w:val="23"/>
          <w:w w:val="100"/>
          <w:sz w:val="19"/>
          <w:vertAlign w:val="baseline"/>
          <w:lang w:val="en-US"/>
        </w:rPr>
        <w:t xml:space="preserve">문서화된 정보는 다음 사항으로 언급될 수 있다</w:t>
      </w:r>
      <w:r>
        <w:rPr>
          <w:rFonts w:ascii="Arial" w:hAnsi="Arial" w:eastAsia="Arial"/>
          <w:color w:val="000000"/>
          <w:spacing w:val="23"/>
          <w:w w:val="100"/>
          <w:sz w:val="20"/>
          <w:vertAlign w:val="baseline"/>
          <w:lang w:val="en-US"/>
        </w:rPr>
        <w:t xml:space="preserve">.</w:t>
      </w:r>
    </w:p>
    <w:p>
      <w:pPr>
        <w:numPr>
          <w:ilvl w:val="0"/>
          <w:numId w:val="5"/>
        </w:numPr>
        <w:tabs>
          <w:tab w:val="clear" w:pos="288"/>
          <w:tab w:val="left" w:pos="288"/>
        </w:tabs>
        <w:spacing w:before="0" w:after="0" w:line="334" w:lineRule="exact"/>
        <w:ind w:right="0" w:left="0" w:firstLine="0"/>
        <w:jc w:val="both"/>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관련 프로세스</w:t>
      </w:r>
      <w:r>
        <w:rPr>
          <w:rFonts w:ascii="Arial" w:hAnsi="Arial" w:eastAsia="Arial"/>
          <w:color w:val="000000"/>
          <w:spacing w:val="12"/>
          <w:w w:val="100"/>
          <w:sz w:val="20"/>
          <w:vertAlign w:val="baseline"/>
          <w:lang w:val="en-US"/>
        </w:rPr>
        <w:t xml:space="preserve">(3.25)</w:t>
      </w:r>
      <w:r>
        <w:rPr>
          <w:rFonts w:ascii="HCR Batang" w:hAnsi="HCR Batang" w:eastAsia="HCR Batang"/>
          <w:color w:val="000000"/>
          <w:spacing w:val="12"/>
          <w:w w:val="100"/>
          <w:sz w:val="19"/>
          <w:vertAlign w:val="baseline"/>
          <w:lang w:val="en-US"/>
        </w:rPr>
        <w:t xml:space="preserve">를 포함하는 경영시스템</w:t>
      </w:r>
      <w:r>
        <w:rPr>
          <w:rFonts w:ascii="Arial" w:hAnsi="Arial" w:eastAsia="Arial"/>
          <w:color w:val="000000"/>
          <w:spacing w:val="12"/>
          <w:w w:val="100"/>
          <w:sz w:val="20"/>
          <w:vertAlign w:val="baseline"/>
          <w:lang w:val="en-US"/>
        </w:rPr>
        <w:t xml:space="preserve">(3.10)</w:t>
      </w:r>
    </w:p>
    <w:p>
      <w:pPr>
        <w:numPr>
          <w:ilvl w:val="0"/>
          <w:numId w:val="5"/>
        </w:numPr>
        <w:tabs>
          <w:tab w:val="clear" w:pos="288"/>
          <w:tab w:val="left" w:pos="288"/>
        </w:tabs>
        <w:spacing w:before="1" w:after="0" w:line="265" w:lineRule="exact"/>
        <w:ind w:right="0" w:left="0" w:firstLine="0"/>
        <w:jc w:val="both"/>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조직에서 운용하기 위해서 만든 정보</w:t>
      </w:r>
      <w:r>
        <w:rPr>
          <w:rFonts w:ascii="Arial" w:hAnsi="Arial" w:eastAsia="Arial"/>
          <w:color w:val="000000"/>
          <w:spacing w:val="18"/>
          <w:w w:val="100"/>
          <w:sz w:val="20"/>
          <w:vertAlign w:val="baseline"/>
          <w:lang w:val="en-US"/>
        </w:rPr>
        <w:t xml:space="preserve">(</w:t>
      </w:r>
      <w:r>
        <w:rPr>
          <w:rFonts w:ascii="HCR Batang" w:hAnsi="HCR Batang" w:eastAsia="HCR Batang"/>
          <w:color w:val="000000"/>
          <w:spacing w:val="18"/>
          <w:w w:val="100"/>
          <w:sz w:val="19"/>
          <w:vertAlign w:val="baseline"/>
          <w:lang w:val="en-US"/>
        </w:rPr>
        <w:t xml:space="preserve">문서</w:t>
      </w:r>
      <w:r>
        <w:rPr>
          <w:rFonts w:ascii="Arial" w:hAnsi="Arial" w:eastAsia="Arial"/>
          <w:color w:val="000000"/>
          <w:spacing w:val="18"/>
          <w:w w:val="100"/>
          <w:sz w:val="20"/>
          <w:vertAlign w:val="baseline"/>
          <w:lang w:val="en-US"/>
        </w:rPr>
        <w:t xml:space="preserve">)</w:t>
      </w:r>
    </w:p>
    <w:p>
      <w:pPr>
        <w:numPr>
          <w:ilvl w:val="0"/>
          <w:numId w:val="5"/>
        </w:numPr>
        <w:tabs>
          <w:tab w:val="clear" w:pos="288"/>
          <w:tab w:val="left" w:pos="288"/>
        </w:tabs>
        <w:spacing w:before="0" w:after="0" w:line="298" w:lineRule="exact"/>
        <w:ind w:right="0" w:left="0" w:firstLine="0"/>
        <w:jc w:val="both"/>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달성된 결과의 증거</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기록</w:t>
      </w:r>
      <w:r>
        <w:rPr>
          <w:rFonts w:ascii="Arial" w:hAnsi="Arial" w:eastAsia="Arial"/>
          <w:color w:val="000000"/>
          <w:spacing w:val="16"/>
          <w:w w:val="100"/>
          <w:sz w:val="20"/>
          <w:vertAlign w:val="baseline"/>
          <w:lang w:val="en-US"/>
        </w:rPr>
        <w:t xml:space="preserve">)</w:t>
      </w:r>
    </w:p>
    <w:p>
      <w:pPr>
        <w:spacing w:before="0" w:after="0" w:line="318"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3 </w:t>
      </w:r>
      <w:r>
        <w:rPr>
          <w:rFonts w:ascii="HCR Batang" w:hAnsi="HCR Batang" w:eastAsia="HCR Batang"/>
          <w:color w:val="000000"/>
          <w:spacing w:val="0"/>
          <w:w w:val="100"/>
          <w:sz w:val="19"/>
          <w:vertAlign w:val="baseline"/>
          <w:lang w:val="en-US"/>
        </w:rPr>
        <w:t xml:space="preserve">이 용어와 정의는 </w:t>
      </w:r>
      <w:r>
        <w:rPr>
          <w:rFonts w:ascii="Arial" w:hAnsi="Arial" w:eastAsia="Arial"/>
          <w:color w:val="000000"/>
          <w:spacing w:val="0"/>
          <w:w w:val="100"/>
          <w:sz w:val="20"/>
          <w:vertAlign w:val="baseline"/>
          <w:lang w:val="en-US"/>
        </w:rPr>
        <w:t xml:space="preserve">ISO/IEC Directives, </w:t>
      </w:r>
      <w:r>
        <w:rPr>
          <w:rFonts w:ascii="HCR Batang" w:hAnsi="HCR Batang" w:eastAsia="HCR Batang"/>
          <w:color w:val="000000"/>
          <w:spacing w:val="0"/>
          <w:w w:val="100"/>
          <w:sz w:val="19"/>
          <w:vertAlign w:val="baseline"/>
          <w:lang w:val="en-US"/>
        </w:rPr>
        <w:t xml:space="preserve">제</w:t>
      </w:r>
      <w:r>
        <w:rPr>
          <w:rFonts w:ascii="Arial" w:hAnsi="Arial" w:eastAsia="Arial"/>
          <w:color w:val="000000"/>
          <w:spacing w:val="0"/>
          <w:w w:val="100"/>
          <w:sz w:val="20"/>
          <w:vertAlign w:val="baseline"/>
          <w:lang w:val="en-US"/>
        </w:rPr>
        <w:t xml:space="preserve">1</w:t>
      </w:r>
      <w:r>
        <w:rPr>
          <w:rFonts w:ascii="HCR Batang" w:hAnsi="HCR Batang" w:eastAsia="HCR Batang"/>
          <w:color w:val="000000"/>
          <w:spacing w:val="0"/>
          <w:w w:val="100"/>
          <w:sz w:val="19"/>
          <w:vertAlign w:val="baseline"/>
          <w:lang w:val="en-US"/>
        </w:rPr>
        <w:t xml:space="preserve">부의 통합 </w:t>
      </w:r>
      <w:r>
        <w:rPr>
          <w:rFonts w:ascii="Arial" w:hAnsi="Arial" w:eastAsia="Arial"/>
          <w:color w:val="000000"/>
          <w:spacing w:val="0"/>
          <w:w w:val="100"/>
          <w:sz w:val="20"/>
          <w:vertAlign w:val="baseline"/>
          <w:lang w:val="en-US"/>
        </w:rPr>
        <w:t xml:space="preserve">ISO </w:t>
      </w:r>
      <w:r>
        <w:rPr>
          <w:rFonts w:ascii="HCR Batang" w:hAnsi="HCR Batang" w:eastAsia="HCR Batang"/>
          <w:color w:val="000000"/>
          <w:spacing w:val="0"/>
          <w:w w:val="100"/>
          <w:sz w:val="19"/>
          <w:vertAlign w:val="baseline"/>
          <w:lang w:val="en-US"/>
        </w:rPr>
        <w:t xml:space="preserve">보충판의 부속서 </w:t>
      </w:r>
      <w:r>
        <w:rPr>
          <w:rFonts w:ascii="Arial" w:hAnsi="Arial" w:eastAsia="Arial"/>
          <w:color w:val="000000"/>
          <w:spacing w:val="0"/>
          <w:w w:val="100"/>
          <w:sz w:val="20"/>
          <w:vertAlign w:val="baseline"/>
          <w:lang w:val="en-US"/>
        </w:rPr>
        <w:t xml:space="preserve">SL</w:t>
      </w:r>
      <w:r>
        <w:rPr>
          <w:rFonts w:ascii="HCR Batang" w:hAnsi="HCR Batang" w:eastAsia="HCR Batang"/>
          <w:color w:val="000000"/>
          <w:spacing w:val="0"/>
          <w:w w:val="100"/>
          <w:sz w:val="19"/>
          <w:vertAlign w:val="baseline"/>
          <w:lang w:val="en-US"/>
        </w:rPr>
        <w:t xml:space="preserve">에 제시된 </w:t>
      </w:r>
      <w:r>
        <w:rPr>
          <w:rFonts w:ascii="Arial" w:hAnsi="Arial" w:eastAsia="Arial"/>
          <w:color w:val="000000"/>
          <w:spacing w:val="0"/>
          <w:w w:val="100"/>
          <w:sz w:val="20"/>
          <w:vertAlign w:val="baseline"/>
          <w:lang w:val="en-US"/>
        </w:rPr>
        <w:t xml:space="preserve">ISO </w:t>
      </w:r>
      <w:r>
        <w:rPr>
          <w:rFonts w:ascii="HCR Batang" w:hAnsi="HCR Batang" w:eastAsia="HCR Batang"/>
          <w:color w:val="000000"/>
          <w:spacing w:val="0"/>
          <w:w w:val="100"/>
          <w:sz w:val="19"/>
          <w:vertAlign w:val="baseline"/>
          <w:lang w:val="en-US"/>
        </w:rPr>
        <w:t xml:space="preserve">경영시스템 표준을 위한 공통 용어와 핵심 정의 중 하나이다</w:t>
      </w:r>
      <w:r>
        <w:rPr>
          <w:rFonts w:ascii="Arial" w:hAnsi="Arial" w:eastAsia="Arial"/>
          <w:color w:val="000000"/>
          <w:spacing w:val="0"/>
          <w:w w:val="100"/>
          <w:sz w:val="20"/>
          <w:vertAlign w:val="baseline"/>
          <w:lang w:val="en-US"/>
        </w:rPr>
        <w:t xml:space="preserve">.</w:t>
      </w:r>
    </w:p>
    <w:p>
      <w:pPr>
        <w:spacing w:before="261" w:after="0" w:line="264" w:lineRule="exact"/>
        <w:ind w:right="0" w:left="0" w:firstLine="0"/>
        <w:jc w:val="both"/>
        <w:textAlignment w:val="baseline"/>
        <w:rPr>
          <w:rFonts w:ascii="Arial" w:hAnsi="Arial" w:eastAsia="Arial"/>
          <w:color w:val="000000"/>
          <w:spacing w:val="5"/>
          <w:w w:val="100"/>
          <w:sz w:val="20"/>
          <w:vertAlign w:val="baseline"/>
          <w:lang w:val="en-US"/>
        </w:rPr>
      </w:pPr>
      <w:r>
        <w:rPr>
          <w:rFonts w:ascii="Arial" w:hAnsi="Arial" w:eastAsia="Arial"/>
          <w:color w:val="000000"/>
          <w:spacing w:val="5"/>
          <w:w w:val="100"/>
          <w:sz w:val="20"/>
          <w:vertAlign w:val="baseline"/>
          <w:lang w:val="en-US"/>
        </w:rPr>
        <w:t xml:space="preserve">3.25 </w:t>
      </w:r>
      <w:r>
        <w:rPr>
          <w:rFonts w:ascii="HCR Batang" w:hAnsi="HCR Batang" w:eastAsia="HCR Batang"/>
          <w:color w:val="000000"/>
          <w:spacing w:val="5"/>
          <w:w w:val="100"/>
          <w:sz w:val="19"/>
          <w:vertAlign w:val="baseline"/>
          <w:lang w:val="en-US"/>
        </w:rPr>
        <w:t xml:space="preserve">프로세스</w:t>
      </w:r>
      <w:r>
        <w:rPr>
          <w:rFonts w:ascii="Arial" w:hAnsi="Arial" w:eastAsia="Arial"/>
          <w:color w:val="000000"/>
          <w:spacing w:val="5"/>
          <w:w w:val="100"/>
          <w:sz w:val="20"/>
          <w:vertAlign w:val="baseline"/>
          <w:lang w:val="en-US"/>
        </w:rPr>
        <w:t xml:space="preserve">(process)</w:t>
      </w:r>
    </w:p>
    <w:p>
      <w:pPr>
        <w:spacing w:before="0" w:after="0" w:line="292" w:lineRule="exact"/>
        <w:ind w:right="0" w:left="0" w:firstLine="0"/>
        <w:jc w:val="both"/>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입력사항을 출력사항으로 변환하는 상호 관련되고 상호 작용하는 활동의 집합</w:t>
      </w:r>
    </w:p>
    <w:p>
      <w:pPr>
        <w:spacing w:before="44" w:after="0" w:line="264" w:lineRule="exact"/>
        <w:ind w:right="0" w:left="0" w:firstLine="0"/>
        <w:jc w:val="both"/>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비고 </w:t>
      </w:r>
      <w:r>
        <w:rPr>
          <w:rFonts w:ascii="Arial" w:hAnsi="Arial" w:eastAsia="Arial"/>
          <w:color w:val="000000"/>
          <w:spacing w:val="14"/>
          <w:w w:val="100"/>
          <w:sz w:val="20"/>
          <w:vertAlign w:val="baseline"/>
          <w:lang w:val="en-US"/>
        </w:rPr>
        <w:t xml:space="preserve">1 </w:t>
      </w:r>
      <w:r>
        <w:rPr>
          <w:rFonts w:ascii="HCR Batang" w:hAnsi="HCR Batang" w:eastAsia="HCR Batang"/>
          <w:color w:val="000000"/>
          <w:spacing w:val="14"/>
          <w:w w:val="100"/>
          <w:sz w:val="19"/>
          <w:vertAlign w:val="baseline"/>
          <w:lang w:val="en-US"/>
        </w:rPr>
        <w:t xml:space="preserve">이 용어와 정의는 </w:t>
      </w:r>
      <w:r>
        <w:rPr>
          <w:rFonts w:ascii="Arial" w:hAnsi="Arial" w:eastAsia="Arial"/>
          <w:color w:val="000000"/>
          <w:spacing w:val="14"/>
          <w:w w:val="100"/>
          <w:sz w:val="20"/>
          <w:vertAlign w:val="baseline"/>
          <w:lang w:val="en-US"/>
        </w:rPr>
        <w:t xml:space="preserve">ISO/IEC Directives, </w:t>
      </w:r>
      <w:r>
        <w:rPr>
          <w:rFonts w:ascii="HCR Batang" w:hAnsi="HCR Batang" w:eastAsia="HCR Batang"/>
          <w:color w:val="000000"/>
          <w:spacing w:val="14"/>
          <w:w w:val="100"/>
          <w:sz w:val="19"/>
          <w:vertAlign w:val="baseline"/>
          <w:lang w:val="en-US"/>
        </w:rPr>
        <w:t xml:space="preserve">제</w:t>
      </w:r>
      <w:r>
        <w:rPr>
          <w:rFonts w:ascii="Arial" w:hAnsi="Arial" w:eastAsia="Arial"/>
          <w:color w:val="000000"/>
          <w:spacing w:val="14"/>
          <w:w w:val="100"/>
          <w:sz w:val="20"/>
          <w:vertAlign w:val="baseline"/>
          <w:lang w:val="en-US"/>
        </w:rPr>
        <w:t xml:space="preserve">1</w:t>
      </w:r>
      <w:r>
        <w:rPr>
          <w:rFonts w:ascii="HCR Batang" w:hAnsi="HCR Batang" w:eastAsia="HCR Batang"/>
          <w:color w:val="000000"/>
          <w:spacing w:val="14"/>
          <w:w w:val="100"/>
          <w:sz w:val="19"/>
          <w:vertAlign w:val="baseline"/>
          <w:lang w:val="en-US"/>
        </w:rPr>
        <w:t xml:space="preserve">부의 통합 </w:t>
      </w:r>
      <w:r>
        <w:rPr>
          <w:rFonts w:ascii="Arial" w:hAnsi="Arial" w:eastAsia="Arial"/>
          <w:color w:val="000000"/>
          <w:spacing w:val="14"/>
          <w:w w:val="100"/>
          <w:sz w:val="20"/>
          <w:vertAlign w:val="baseline"/>
          <w:lang w:val="en-US"/>
        </w:rPr>
        <w:t xml:space="preserve">ISO </w:t>
      </w:r>
      <w:r>
        <w:rPr>
          <w:rFonts w:ascii="HCR Batang" w:hAnsi="HCR Batang" w:eastAsia="HCR Batang"/>
          <w:color w:val="000000"/>
          <w:spacing w:val="14"/>
          <w:w w:val="100"/>
          <w:sz w:val="19"/>
          <w:vertAlign w:val="baseline"/>
          <w:lang w:val="en-US"/>
        </w:rPr>
        <w:t xml:space="preserve">보충판의 부속서 </w:t>
      </w:r>
      <w:r>
        <w:rPr>
          <w:rFonts w:ascii="Arial" w:hAnsi="Arial" w:eastAsia="Arial"/>
          <w:color w:val="000000"/>
          <w:spacing w:val="14"/>
          <w:w w:val="100"/>
          <w:sz w:val="20"/>
          <w:vertAlign w:val="baseline"/>
          <w:lang w:val="en-US"/>
        </w:rPr>
        <w:t xml:space="preserve">SL</w:t>
      </w:r>
      <w:r>
        <w:rPr>
          <w:rFonts w:ascii="HCR Batang" w:hAnsi="HCR Batang" w:eastAsia="HCR Batang"/>
          <w:color w:val="000000"/>
          <w:spacing w:val="14"/>
          <w:w w:val="100"/>
          <w:sz w:val="19"/>
          <w:vertAlign w:val="baseline"/>
          <w:lang w:val="en-US"/>
        </w:rPr>
        <w:t xml:space="preserve">에 제시된 </w:t>
      </w:r>
      <w:r>
        <w:rPr>
          <w:rFonts w:ascii="Arial" w:hAnsi="Arial" w:eastAsia="Arial"/>
          <w:color w:val="000000"/>
          <w:spacing w:val="14"/>
          <w:w w:val="100"/>
          <w:sz w:val="20"/>
          <w:vertAlign w:val="baseline"/>
          <w:lang w:val="en-US"/>
        </w:rPr>
        <w:t xml:space="preserve">ISO</w:t>
      </w:r>
    </w:p>
    <w:p>
      <w:pPr>
        <w:spacing w:before="0" w:after="0" w:line="334" w:lineRule="exact"/>
        <w:ind w:right="0" w:left="0" w:firstLine="0"/>
        <w:jc w:val="both"/>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경영시스템 표준을 위한 공통 용어와 핵심 정의 중 하나이다</w:t>
      </w:r>
      <w:r>
        <w:rPr>
          <w:rFonts w:ascii="Arial" w:hAnsi="Arial" w:eastAsia="Arial"/>
          <w:color w:val="000000"/>
          <w:spacing w:val="20"/>
          <w:w w:val="100"/>
          <w:sz w:val="20"/>
          <w:vertAlign w:val="baseline"/>
          <w:lang w:val="en-US"/>
        </w:rPr>
        <w:t xml:space="preserve">.</w:t>
      </w:r>
    </w:p>
    <w:p>
      <w:pPr>
        <w:spacing w:before="261" w:after="0" w:line="301" w:lineRule="exact"/>
        <w:ind w:right="0" w:left="0" w:firstLine="0"/>
        <w:jc w:val="both"/>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3.26 </w:t>
      </w:r>
      <w:r>
        <w:rPr>
          <w:rFonts w:ascii="HCR Batang" w:hAnsi="HCR Batang" w:eastAsia="HCR Batang"/>
          <w:color w:val="000000"/>
          <w:spacing w:val="3"/>
          <w:w w:val="100"/>
          <w:sz w:val="19"/>
          <w:vertAlign w:val="baseline"/>
          <w:lang w:val="en-US"/>
        </w:rPr>
        <w:t xml:space="preserve">절차</w:t>
      </w:r>
      <w:r>
        <w:rPr>
          <w:rFonts w:ascii="Arial" w:hAnsi="Arial" w:eastAsia="Arial"/>
          <w:color w:val="000000"/>
          <w:spacing w:val="3"/>
          <w:w w:val="100"/>
          <w:sz w:val="20"/>
          <w:vertAlign w:val="baseline"/>
          <w:lang w:val="en-US"/>
        </w:rPr>
        <w:t xml:space="preserve">(procedure)</w:t>
      </w:r>
    </w:p>
    <w:p>
      <w:pPr>
        <w:spacing w:before="1" w:after="0" w:line="265" w:lineRule="exact"/>
        <w:ind w:right="0" w:left="0" w:firstLine="0"/>
        <w:jc w:val="both"/>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활동 또는 프로세스</w:t>
      </w:r>
      <w:r>
        <w:rPr>
          <w:rFonts w:ascii="Arial" w:hAnsi="Arial" w:eastAsia="Arial"/>
          <w:color w:val="000000"/>
          <w:spacing w:val="16"/>
          <w:w w:val="100"/>
          <w:sz w:val="20"/>
          <w:vertAlign w:val="baseline"/>
          <w:lang w:val="en-US"/>
        </w:rPr>
        <w:t xml:space="preserve">(3.25)</w:t>
      </w:r>
      <w:r>
        <w:rPr>
          <w:rFonts w:ascii="HCR Batang" w:hAnsi="HCR Batang" w:eastAsia="HCR Batang"/>
          <w:color w:val="000000"/>
          <w:spacing w:val="16"/>
          <w:w w:val="100"/>
          <w:sz w:val="19"/>
          <w:vertAlign w:val="baseline"/>
          <w:lang w:val="en-US"/>
        </w:rPr>
        <w:t xml:space="preserve">를 수행하기 위하여 규정된 방식</w:t>
      </w:r>
    </w:p>
    <w:p>
      <w:pPr>
        <w:spacing w:before="0" w:after="0" w:line="297" w:lineRule="exact"/>
        <w:ind w:right="0" w:left="0" w:firstLine="0"/>
        <w:jc w:val="both"/>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비고 </w:t>
      </w:r>
      <w:r>
        <w:rPr>
          <w:rFonts w:ascii="Arial" w:hAnsi="Arial" w:eastAsia="Arial"/>
          <w:color w:val="000000"/>
          <w:spacing w:val="21"/>
          <w:w w:val="100"/>
          <w:sz w:val="20"/>
          <w:vertAlign w:val="baseline"/>
          <w:lang w:val="en-US"/>
        </w:rPr>
        <w:t xml:space="preserve">1 </w:t>
      </w:r>
      <w:r>
        <w:rPr>
          <w:rFonts w:ascii="HCR Batang" w:hAnsi="HCR Batang" w:eastAsia="HCR Batang"/>
          <w:color w:val="000000"/>
          <w:spacing w:val="21"/>
          <w:w w:val="100"/>
          <w:sz w:val="19"/>
          <w:vertAlign w:val="baseline"/>
          <w:lang w:val="en-US"/>
        </w:rPr>
        <w:t xml:space="preserve">절차는 문서화되어도 되고</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문서화되지 않아도 된다</w:t>
      </w:r>
      <w:r>
        <w:rPr>
          <w:rFonts w:ascii="Arial" w:hAnsi="Arial" w:eastAsia="Arial"/>
          <w:color w:val="000000"/>
          <w:spacing w:val="21"/>
          <w:w w:val="100"/>
          <w:sz w:val="20"/>
          <w:vertAlign w:val="baseline"/>
          <w:lang w:val="en-US"/>
        </w:rPr>
        <w:t xml:space="preserve">.</w:t>
      </w:r>
    </w:p>
    <w:p>
      <w:pPr>
        <w:spacing w:before="0" w:after="0" w:line="334" w:lineRule="exact"/>
        <w:ind w:right="0" w:left="0" w:firstLine="0"/>
        <w:jc w:val="both"/>
        <w:textAlignment w:val="baseline"/>
        <w:rPr>
          <w:rFonts w:ascii="Arial" w:hAnsi="Arial" w:eastAsia="Arial"/>
          <w:color w:val="000000"/>
          <w:spacing w:val="8"/>
          <w:w w:val="100"/>
          <w:sz w:val="20"/>
          <w:vertAlign w:val="baseline"/>
          <w:lang w:val="en-US"/>
        </w:rPr>
      </w:pPr>
      <w:r>
        <w:rPr>
          <w:rFonts w:ascii="Arial" w:hAnsi="Arial" w:eastAsia="Arial"/>
          <w:color w:val="000000"/>
          <w:spacing w:val="8"/>
          <w:w w:val="100"/>
          <w:sz w:val="20"/>
          <w:vertAlign w:val="baseline"/>
          <w:lang w:val="en-US"/>
        </w:rPr>
        <w:t xml:space="preserve">[</w:t>
      </w:r>
      <w:r>
        <w:rPr>
          <w:rFonts w:ascii="HCR Batang" w:hAnsi="HCR Batang" w:eastAsia="HCR Batang"/>
          <w:color w:val="000000"/>
          <w:spacing w:val="8"/>
          <w:w w:val="100"/>
          <w:sz w:val="19"/>
          <w:vertAlign w:val="baseline"/>
          <w:lang w:val="en-US"/>
        </w:rPr>
        <w:t xml:space="preserve">출처</w:t>
      </w:r>
      <w:r>
        <w:rPr>
          <w:rFonts w:ascii="Arial" w:hAnsi="Arial" w:eastAsia="Arial"/>
          <w:color w:val="000000"/>
          <w:spacing w:val="8"/>
          <w:w w:val="100"/>
          <w:sz w:val="20"/>
          <w:vertAlign w:val="baseline"/>
          <w:lang w:val="en-US"/>
        </w:rPr>
        <w:t xml:space="preserve">: KS Q ISO 9000:2015, 3.4.5 </w:t>
      </w:r>
      <w:r>
        <w:rPr>
          <w:rFonts w:ascii="HCR Batang" w:hAnsi="HCR Batang" w:eastAsia="HCR Batang"/>
          <w:color w:val="000000"/>
          <w:spacing w:val="8"/>
          <w:w w:val="100"/>
          <w:sz w:val="19"/>
          <w:vertAlign w:val="baseline"/>
          <w:lang w:val="en-US"/>
        </w:rPr>
        <w:t xml:space="preserve">수정</w:t>
      </w:r>
      <w:r>
        <w:rPr>
          <w:rFonts w:ascii="Arial" w:hAnsi="Arial" w:eastAsia="Arial"/>
          <w:color w:val="000000"/>
          <w:spacing w:val="8"/>
          <w:w w:val="100"/>
          <w:sz w:val="20"/>
          <w:vertAlign w:val="baseline"/>
          <w:lang w:val="en-US"/>
        </w:rPr>
        <w:t xml:space="preserve">, </w:t>
      </w:r>
      <w:r>
        <w:rPr>
          <w:rFonts w:ascii="HCR Batang" w:hAnsi="HCR Batang" w:eastAsia="HCR Batang"/>
          <w:color w:val="000000"/>
          <w:spacing w:val="8"/>
          <w:w w:val="100"/>
          <w:sz w:val="19"/>
          <w:vertAlign w:val="baseline"/>
          <w:lang w:val="en-US"/>
        </w:rPr>
        <w:t xml:space="preserve">ㅡ 비고 </w:t>
      </w:r>
      <w:r>
        <w:rPr>
          <w:rFonts w:ascii="Arial" w:hAnsi="Arial" w:eastAsia="Arial"/>
          <w:color w:val="000000"/>
          <w:spacing w:val="8"/>
          <w:w w:val="100"/>
          <w:sz w:val="20"/>
          <w:vertAlign w:val="baseline"/>
          <w:lang w:val="en-US"/>
        </w:rPr>
        <w:t xml:space="preserve">1 </w:t>
      </w:r>
      <w:r>
        <w:rPr>
          <w:rFonts w:ascii="HCR Batang" w:hAnsi="HCR Batang" w:eastAsia="HCR Batang"/>
          <w:color w:val="000000"/>
          <w:spacing w:val="8"/>
          <w:w w:val="100"/>
          <w:sz w:val="19"/>
          <w:vertAlign w:val="baseline"/>
          <w:lang w:val="en-US"/>
        </w:rPr>
        <w:t xml:space="preserve">이 수정되었음</w:t>
      </w:r>
      <w:r>
        <w:rPr>
          <w:rFonts w:ascii="Arial" w:hAnsi="Arial" w:eastAsia="Arial"/>
          <w:color w:val="000000"/>
          <w:spacing w:val="8"/>
          <w:w w:val="100"/>
          <w:sz w:val="20"/>
          <w:vertAlign w:val="baseline"/>
          <w:lang w:val="en-US"/>
        </w:rPr>
        <w:t xml:space="preserve">.]</w:t>
      </w:r>
    </w:p>
    <w:p>
      <w:pPr>
        <w:spacing w:before="220" w:after="0" w:line="301" w:lineRule="exact"/>
        <w:ind w:right="7200" w:left="0"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3.27 </w:t>
      </w:r>
      <w:r>
        <w:rPr>
          <w:rFonts w:ascii="HCR Batang" w:hAnsi="HCR Batang" w:eastAsia="HCR Batang"/>
          <w:color w:val="000000"/>
          <w:spacing w:val="0"/>
          <w:w w:val="100"/>
          <w:sz w:val="19"/>
          <w:vertAlign w:val="baseline"/>
          <w:lang w:val="en-US"/>
        </w:rPr>
        <w:t xml:space="preserve">성과</w:t>
      </w:r>
      <w:r>
        <w:rPr>
          <w:rFonts w:ascii="Arial" w:hAnsi="Arial" w:eastAsia="Arial"/>
          <w:color w:val="000000"/>
          <w:spacing w:val="0"/>
          <w:w w:val="100"/>
          <w:sz w:val="20"/>
          <w:vertAlign w:val="baseline"/>
          <w:lang w:val="en-US"/>
        </w:rPr>
        <w:t xml:space="preserve">(performance) </w:t>
      </w:r>
      <w:r>
        <w:rPr>
          <w:rFonts w:ascii="HCR Batang" w:hAnsi="HCR Batang" w:eastAsia="HCR Batang"/>
          <w:color w:val="000000"/>
          <w:spacing w:val="0"/>
          <w:w w:val="100"/>
          <w:sz w:val="19"/>
          <w:vertAlign w:val="baseline"/>
          <w:lang w:val="en-US"/>
        </w:rPr>
        <w:t xml:space="preserve">측정 가능한 결과</w:t>
      </w:r>
    </w:p>
    <w:p>
      <w:pPr>
        <w:spacing w:before="40" w:after="0" w:line="283"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1 </w:t>
      </w:r>
      <w:r>
        <w:rPr>
          <w:rFonts w:ascii="HCR Batang" w:hAnsi="HCR Batang" w:eastAsia="HCR Batang"/>
          <w:color w:val="000000"/>
          <w:spacing w:val="0"/>
          <w:w w:val="100"/>
          <w:sz w:val="19"/>
          <w:vertAlign w:val="baseline"/>
          <w:lang w:val="en-US"/>
        </w:rPr>
        <w:t xml:space="preserve">성과는 정량적 또는 정성적 발견사항과 관련될 수 있다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결과는 정량적 또는 정성적 방법으 로 결정되고 평가될 수 있다</w:t>
      </w:r>
      <w:r>
        <w:rPr>
          <w:rFonts w:ascii="Arial" w:hAnsi="Arial" w:eastAsia="Arial"/>
          <w:color w:val="000000"/>
          <w:spacing w:val="0"/>
          <w:w w:val="100"/>
          <w:sz w:val="20"/>
          <w:vertAlign w:val="baseline"/>
          <w:lang w:val="en-US"/>
        </w:rPr>
        <w:t xml:space="preserve">.</w:t>
      </w:r>
    </w:p>
    <w:p>
      <w:pPr>
        <w:spacing w:before="0" w:after="0" w:line="300" w:lineRule="exact"/>
        <w:ind w:right="0" w:left="0" w:firstLine="0"/>
        <w:jc w:val="both"/>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비고 </w:t>
      </w:r>
      <w:r>
        <w:rPr>
          <w:rFonts w:ascii="Arial" w:hAnsi="Arial" w:eastAsia="Arial"/>
          <w:color w:val="000000"/>
          <w:spacing w:val="14"/>
          <w:w w:val="100"/>
          <w:sz w:val="20"/>
          <w:vertAlign w:val="baseline"/>
          <w:lang w:val="en-US"/>
        </w:rPr>
        <w:t xml:space="preserve">2 </w:t>
      </w:r>
      <w:r>
        <w:rPr>
          <w:rFonts w:ascii="HCR Batang" w:hAnsi="HCR Batang" w:eastAsia="HCR Batang"/>
          <w:color w:val="000000"/>
          <w:spacing w:val="14"/>
          <w:w w:val="100"/>
          <w:sz w:val="19"/>
          <w:vertAlign w:val="baseline"/>
          <w:lang w:val="en-US"/>
        </w:rPr>
        <w:t xml:space="preserve">성과는 활동</w:t>
      </w:r>
      <w:r>
        <w:rPr>
          <w:rFonts w:ascii="Arial" w:hAnsi="Arial" w:eastAsia="Arial"/>
          <w:color w:val="000000"/>
          <w:spacing w:val="14"/>
          <w:w w:val="100"/>
          <w:sz w:val="20"/>
          <w:vertAlign w:val="baseline"/>
          <w:lang w:val="en-US"/>
        </w:rPr>
        <w:t xml:space="preserve">, </w:t>
      </w:r>
      <w:r>
        <w:rPr>
          <w:rFonts w:ascii="HCR Batang" w:hAnsi="HCR Batang" w:eastAsia="HCR Batang"/>
          <w:color w:val="000000"/>
          <w:spacing w:val="14"/>
          <w:w w:val="100"/>
          <w:sz w:val="19"/>
          <w:vertAlign w:val="baseline"/>
          <w:lang w:val="en-US"/>
        </w:rPr>
        <w:t xml:space="preserve">프로세스</w:t>
      </w:r>
      <w:r>
        <w:rPr>
          <w:rFonts w:ascii="Arial" w:hAnsi="Arial" w:eastAsia="Arial"/>
          <w:color w:val="000000"/>
          <w:spacing w:val="14"/>
          <w:w w:val="100"/>
          <w:sz w:val="20"/>
          <w:vertAlign w:val="baseline"/>
          <w:lang w:val="en-US"/>
        </w:rPr>
        <w:t xml:space="preserve">(3.25), </w:t>
      </w:r>
      <w:r>
        <w:rPr>
          <w:rFonts w:ascii="HCR Batang" w:hAnsi="HCR Batang" w:eastAsia="HCR Batang"/>
          <w:color w:val="000000"/>
          <w:spacing w:val="14"/>
          <w:w w:val="100"/>
          <w:sz w:val="19"/>
          <w:vertAlign w:val="baseline"/>
          <w:lang w:val="en-US"/>
        </w:rPr>
        <w:t xml:space="preserve">제품</w:t>
      </w:r>
      <w:r>
        <w:rPr>
          <w:rFonts w:ascii="Arial" w:hAnsi="Arial" w:eastAsia="Arial"/>
          <w:color w:val="000000"/>
          <w:spacing w:val="14"/>
          <w:w w:val="100"/>
          <w:sz w:val="20"/>
          <w:vertAlign w:val="baseline"/>
          <w:lang w:val="en-US"/>
        </w:rPr>
        <w:t xml:space="preserve">(</w:t>
      </w:r>
      <w:r>
        <w:rPr>
          <w:rFonts w:ascii="HCR Batang" w:hAnsi="HCR Batang" w:eastAsia="HCR Batang"/>
          <w:color w:val="000000"/>
          <w:spacing w:val="14"/>
          <w:w w:val="100"/>
          <w:sz w:val="19"/>
          <w:vertAlign w:val="baseline"/>
          <w:lang w:val="en-US"/>
        </w:rPr>
        <w:t xml:space="preserve">서비스 포함</w:t>
      </w:r>
      <w:r>
        <w:rPr>
          <w:rFonts w:ascii="Arial" w:hAnsi="Arial" w:eastAsia="Arial"/>
          <w:color w:val="000000"/>
          <w:spacing w:val="14"/>
          <w:w w:val="100"/>
          <w:sz w:val="20"/>
          <w:vertAlign w:val="baseline"/>
          <w:lang w:val="en-US"/>
        </w:rPr>
        <w:t xml:space="preserve">), </w:t>
      </w:r>
      <w:r>
        <w:rPr>
          <w:rFonts w:ascii="HCR Batang" w:hAnsi="HCR Batang" w:eastAsia="HCR Batang"/>
          <w:color w:val="000000"/>
          <w:spacing w:val="14"/>
          <w:w w:val="100"/>
          <w:sz w:val="19"/>
          <w:vertAlign w:val="baseline"/>
          <w:lang w:val="en-US"/>
        </w:rPr>
        <w:t xml:space="preserve">시스템 또는 조직</w:t>
      </w:r>
      <w:r>
        <w:rPr>
          <w:rFonts w:ascii="Arial" w:hAnsi="Arial" w:eastAsia="Arial"/>
          <w:color w:val="000000"/>
          <w:spacing w:val="14"/>
          <w:w w:val="100"/>
          <w:sz w:val="20"/>
          <w:vertAlign w:val="baseline"/>
          <w:lang w:val="en-US"/>
        </w:rPr>
        <w:t xml:space="preserve">(3.1)</w:t>
      </w:r>
      <w:r>
        <w:rPr>
          <w:rFonts w:ascii="HCR Batang" w:hAnsi="HCR Batang" w:eastAsia="HCR Batang"/>
          <w:color w:val="000000"/>
          <w:spacing w:val="14"/>
          <w:w w:val="100"/>
          <w:sz w:val="19"/>
          <w:vertAlign w:val="baseline"/>
          <w:lang w:val="en-US"/>
        </w:rPr>
        <w:t xml:space="preserve">의 경영에 관련될 수 있다</w:t>
      </w:r>
      <w:r>
        <w:rPr>
          <w:rFonts w:ascii="Arial" w:hAnsi="Arial" w:eastAsia="Arial"/>
          <w:color w:val="000000"/>
          <w:spacing w:val="14"/>
          <w:w w:val="100"/>
          <w:sz w:val="20"/>
          <w:vertAlign w:val="baseline"/>
          <w:lang w:val="en-US"/>
        </w:rPr>
        <w:t xml:space="preserve">.</w:t>
      </w:r>
    </w:p>
    <w:p>
      <w:pPr>
        <w:spacing w:before="0" w:after="0" w:line="311" w:lineRule="exact"/>
        <w:ind w:right="0" w:left="0" w:firstLine="0"/>
        <w:jc w:val="both"/>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비고 </w:t>
      </w:r>
      <w:r>
        <w:rPr>
          <w:rFonts w:ascii="Arial" w:hAnsi="Arial" w:eastAsia="Arial"/>
          <w:color w:val="000000"/>
          <w:spacing w:val="10"/>
          <w:w w:val="100"/>
          <w:sz w:val="20"/>
          <w:vertAlign w:val="baseline"/>
          <w:lang w:val="en-US"/>
        </w:rPr>
        <w:t xml:space="preserve">3 </w:t>
      </w:r>
      <w:r>
        <w:rPr>
          <w:rFonts w:ascii="HCR Batang" w:hAnsi="HCR Batang" w:eastAsia="HCR Batang"/>
          <w:color w:val="000000"/>
          <w:spacing w:val="10"/>
          <w:w w:val="100"/>
          <w:sz w:val="19"/>
          <w:vertAlign w:val="baseline"/>
          <w:lang w:val="en-US"/>
        </w:rPr>
        <w:t xml:space="preserve">이 용어와 정의는 </w:t>
      </w:r>
      <w:r>
        <w:rPr>
          <w:rFonts w:ascii="Arial" w:hAnsi="Arial" w:eastAsia="Arial"/>
          <w:color w:val="000000"/>
          <w:spacing w:val="10"/>
          <w:w w:val="100"/>
          <w:sz w:val="20"/>
          <w:vertAlign w:val="baseline"/>
          <w:lang w:val="en-US"/>
        </w:rPr>
        <w:t xml:space="preserve">ISO/IEC Directives, </w:t>
      </w:r>
      <w:r>
        <w:rPr>
          <w:rFonts w:ascii="HCR Batang" w:hAnsi="HCR Batang" w:eastAsia="HCR Batang"/>
          <w:color w:val="000000"/>
          <w:spacing w:val="10"/>
          <w:w w:val="100"/>
          <w:sz w:val="19"/>
          <w:vertAlign w:val="baseline"/>
          <w:lang w:val="en-US"/>
        </w:rPr>
        <w:t xml:space="preserve">제</w:t>
      </w:r>
      <w:r>
        <w:rPr>
          <w:rFonts w:ascii="Arial" w:hAnsi="Arial" w:eastAsia="Arial"/>
          <w:color w:val="000000"/>
          <w:spacing w:val="10"/>
          <w:w w:val="100"/>
          <w:sz w:val="20"/>
          <w:vertAlign w:val="baseline"/>
          <w:lang w:val="en-US"/>
        </w:rPr>
        <w:t xml:space="preserve">1</w:t>
      </w:r>
      <w:r>
        <w:rPr>
          <w:rFonts w:ascii="HCR Batang" w:hAnsi="HCR Batang" w:eastAsia="HCR Batang"/>
          <w:color w:val="000000"/>
          <w:spacing w:val="10"/>
          <w:w w:val="100"/>
          <w:sz w:val="19"/>
          <w:vertAlign w:val="baseline"/>
          <w:lang w:val="en-US"/>
        </w:rPr>
        <w:t xml:space="preserve">부의 통합 </w:t>
      </w:r>
      <w:r>
        <w:rPr>
          <w:rFonts w:ascii="Arial" w:hAnsi="Arial" w:eastAsia="Arial"/>
          <w:color w:val="000000"/>
          <w:spacing w:val="10"/>
          <w:w w:val="100"/>
          <w:sz w:val="20"/>
          <w:vertAlign w:val="baseline"/>
          <w:lang w:val="en-US"/>
        </w:rPr>
        <w:t xml:space="preserve">ISO </w:t>
      </w:r>
      <w:r>
        <w:rPr>
          <w:rFonts w:ascii="HCR Batang" w:hAnsi="HCR Batang" w:eastAsia="HCR Batang"/>
          <w:color w:val="000000"/>
          <w:spacing w:val="10"/>
          <w:w w:val="100"/>
          <w:sz w:val="19"/>
          <w:vertAlign w:val="baseline"/>
          <w:lang w:val="en-US"/>
        </w:rPr>
        <w:t xml:space="preserve">보충판의 부속서 </w:t>
      </w:r>
      <w:r>
        <w:rPr>
          <w:rFonts w:ascii="Arial" w:hAnsi="Arial" w:eastAsia="Arial"/>
          <w:color w:val="000000"/>
          <w:spacing w:val="10"/>
          <w:w w:val="100"/>
          <w:sz w:val="20"/>
          <w:vertAlign w:val="baseline"/>
          <w:lang w:val="en-US"/>
        </w:rPr>
        <w:t xml:space="preserve">SL</w:t>
      </w:r>
      <w:r>
        <w:rPr>
          <w:rFonts w:ascii="HCR Batang" w:hAnsi="HCR Batang" w:eastAsia="HCR Batang"/>
          <w:color w:val="000000"/>
          <w:spacing w:val="10"/>
          <w:w w:val="100"/>
          <w:sz w:val="19"/>
          <w:vertAlign w:val="baseline"/>
          <w:lang w:val="en-US"/>
        </w:rPr>
        <w:t xml:space="preserve">에 제시된 </w:t>
      </w:r>
      <w:r>
        <w:rPr>
          <w:rFonts w:ascii="Arial" w:hAnsi="Arial" w:eastAsia="Arial"/>
          <w:color w:val="000000"/>
          <w:spacing w:val="10"/>
          <w:w w:val="100"/>
          <w:sz w:val="20"/>
          <w:vertAlign w:val="baseline"/>
          <w:lang w:val="en-US"/>
        </w:rPr>
        <w:t xml:space="preserve">ISO </w:t>
      </w:r>
      <w:r>
        <w:rPr>
          <w:rFonts w:ascii="HCR Batang" w:hAnsi="HCR Batang" w:eastAsia="HCR Batang"/>
          <w:color w:val="000000"/>
          <w:spacing w:val="10"/>
          <w:w w:val="100"/>
          <w:sz w:val="19"/>
          <w:vertAlign w:val="baseline"/>
          <w:lang w:val="en-US"/>
        </w:rPr>
        <w:t xml:space="preserve">경영시스템 표준을 위한 공통 용어와 핵심 정의 중 하나이다</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비고 </w:t>
      </w:r>
      <w:r>
        <w:rPr>
          <w:rFonts w:ascii="Arial" w:hAnsi="Arial" w:eastAsia="Arial"/>
          <w:color w:val="000000"/>
          <w:spacing w:val="10"/>
          <w:w w:val="100"/>
          <w:sz w:val="20"/>
          <w:vertAlign w:val="baseline"/>
          <w:lang w:val="en-US"/>
        </w:rPr>
        <w:t xml:space="preserve">1</w:t>
      </w:r>
      <w:r>
        <w:rPr>
          <w:rFonts w:ascii="HCR Batang" w:hAnsi="HCR Batang" w:eastAsia="HCR Batang"/>
          <w:color w:val="000000"/>
          <w:spacing w:val="10"/>
          <w:w w:val="100"/>
          <w:sz w:val="19"/>
          <w:vertAlign w:val="baseline"/>
          <w:lang w:val="en-US"/>
        </w:rPr>
        <w:t xml:space="preserve">은 결과를 결정하고 평가하는 데 사용될 수 방법의 형태를 명확히 하기 위하여 수정되었다</w:t>
      </w:r>
      <w:r>
        <w:rPr>
          <w:rFonts w:ascii="Arial" w:hAnsi="Arial" w:eastAsia="Arial"/>
          <w:color w:val="000000"/>
          <w:spacing w:val="10"/>
          <w:w w:val="100"/>
          <w:sz w:val="20"/>
          <w:vertAlign w:val="baseline"/>
          <w:lang w:val="en-US"/>
        </w:rPr>
        <w:t xml:space="preserve">.</w:t>
      </w:r>
    </w:p>
    <w:p>
      <w:pPr>
        <w:spacing w:before="261" w:after="0" w:line="264" w:lineRule="exact"/>
        <w:ind w:right="0" w:left="0" w:firstLine="0"/>
        <w:jc w:val="both"/>
        <w:textAlignment w:val="baseline"/>
        <w:rPr>
          <w:rFonts w:ascii="Arial" w:hAnsi="Arial" w:eastAsia="Arial"/>
          <w:color w:val="000000"/>
          <w:spacing w:val="5"/>
          <w:w w:val="100"/>
          <w:sz w:val="20"/>
          <w:vertAlign w:val="baseline"/>
          <w:lang w:val="en-US"/>
        </w:rPr>
      </w:pPr>
      <w:r>
        <w:rPr>
          <w:rFonts w:ascii="Arial" w:hAnsi="Arial" w:eastAsia="Arial"/>
          <w:color w:val="000000"/>
          <w:spacing w:val="5"/>
          <w:w w:val="100"/>
          <w:sz w:val="20"/>
          <w:vertAlign w:val="baseline"/>
          <w:lang w:val="en-US"/>
        </w:rPr>
        <w:t xml:space="preserve">3.28 </w:t>
      </w:r>
      <w:r>
        <w:rPr>
          <w:rFonts w:ascii="HCR Batang" w:hAnsi="HCR Batang" w:eastAsia="HCR Batang"/>
          <w:color w:val="000000"/>
          <w:spacing w:val="5"/>
          <w:w w:val="100"/>
          <w:sz w:val="19"/>
          <w:vertAlign w:val="baseline"/>
          <w:lang w:val="en-US"/>
        </w:rPr>
        <w:t xml:space="preserve">직무안전보건 성과</w:t>
      </w:r>
      <w:r>
        <w:rPr>
          <w:rFonts w:ascii="Arial" w:hAnsi="Arial" w:eastAsia="Arial"/>
          <w:color w:val="000000"/>
          <w:spacing w:val="5"/>
          <w:w w:val="100"/>
          <w:sz w:val="20"/>
          <w:vertAlign w:val="baseline"/>
          <w:lang w:val="en-US"/>
        </w:rPr>
        <w:t xml:space="preserve">/</w:t>
      </w:r>
      <w:r>
        <w:rPr>
          <w:rFonts w:ascii="HCR Batang" w:hAnsi="HCR Batang" w:eastAsia="HCR Batang"/>
          <w:color w:val="000000"/>
          <w:spacing w:val="5"/>
          <w:w w:val="100"/>
          <w:sz w:val="19"/>
          <w:vertAlign w:val="baseline"/>
          <w:lang w:val="en-US"/>
        </w:rPr>
        <w:t xml:space="preserve">안전보건 성과</w:t>
      </w:r>
      <w:r>
        <w:rPr>
          <w:rFonts w:ascii="Arial" w:hAnsi="Arial" w:eastAsia="Arial"/>
          <w:color w:val="000000"/>
          <w:spacing w:val="5"/>
          <w:w w:val="100"/>
          <w:sz w:val="20"/>
          <w:vertAlign w:val="baseline"/>
          <w:lang w:val="en-US"/>
        </w:rPr>
        <w:t xml:space="preserve">(occupational health and safety performance)</w:t>
      </w:r>
    </w:p>
    <w:p>
      <w:pPr>
        <w:spacing w:before="0" w:after="0" w:line="334" w:lineRule="exact"/>
        <w:ind w:right="0" w:left="0" w:firstLine="0"/>
        <w:jc w:val="both"/>
        <w:textAlignment w:val="baseline"/>
        <w:rPr>
          <w:rFonts w:ascii="HCR Batang" w:hAnsi="HCR Batang" w:eastAsia="HCR Batang"/>
          <w:color w:val="000000"/>
          <w:spacing w:val="22"/>
          <w:w w:val="100"/>
          <w:sz w:val="19"/>
          <w:vertAlign w:val="baseline"/>
          <w:lang w:val="en-US"/>
        </w:rPr>
      </w:pPr>
      <w:r>
        <w:rPr>
          <w:rFonts w:ascii="HCR Batang" w:hAnsi="HCR Batang" w:eastAsia="HCR Batang"/>
          <w:color w:val="000000"/>
          <w:spacing w:val="22"/>
          <w:w w:val="100"/>
          <w:sz w:val="19"/>
          <w:vertAlign w:val="baseline"/>
          <w:lang w:val="en-US"/>
        </w:rPr>
        <w:t xml:space="preserve">근로자에 대한 상해 및 건강 장해 예방의 효과성과 관련된</w:t>
      </w:r>
      <w:r>
        <w:rPr>
          <w:rFonts w:ascii="Arial" w:hAnsi="Arial" w:eastAsia="Arial"/>
          <w:color w:val="000000"/>
          <w:spacing w:val="22"/>
          <w:w w:val="100"/>
          <w:sz w:val="20"/>
          <w:vertAlign w:val="baseline"/>
          <w:lang w:val="en-US"/>
        </w:rPr>
        <w:t xml:space="preserve">, </w:t>
      </w:r>
      <w:r>
        <w:rPr>
          <w:rFonts w:ascii="HCR Batang" w:hAnsi="HCR Batang" w:eastAsia="HCR Batang"/>
          <w:color w:val="000000"/>
          <w:spacing w:val="22"/>
          <w:w w:val="100"/>
          <w:sz w:val="19"/>
          <w:vertAlign w:val="baseline"/>
          <w:lang w:val="en-US"/>
        </w:rPr>
        <w:t xml:space="preserve">그리고 안전하고 건강한 작업장의 제공</w:t>
      </w:r>
    </w:p>
    <w:p>
      <w:pPr>
        <w:spacing w:before="2" w:after="0" w:line="301" w:lineRule="exact"/>
        <w:ind w:right="0" w:left="0" w:firstLine="0"/>
        <w:jc w:val="both"/>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과 관련된 성과</w:t>
      </w:r>
      <w:r>
        <w:rPr>
          <w:rFonts w:ascii="Arial" w:hAnsi="Arial" w:eastAsia="Arial"/>
          <w:color w:val="000000"/>
          <w:spacing w:val="11"/>
          <w:w w:val="100"/>
          <w:sz w:val="20"/>
          <w:vertAlign w:val="baseline"/>
          <w:lang w:val="en-US"/>
        </w:rPr>
        <w:t xml:space="preserve">(3.27)</w:t>
      </w:r>
    </w:p>
    <w:p>
      <w:pPr>
        <w:spacing w:before="260" w:after="0" w:line="265" w:lineRule="exact"/>
        <w:ind w:right="0" w:left="0" w:firstLine="0"/>
        <w:jc w:val="both"/>
        <w:textAlignment w:val="baseline"/>
        <w:rPr>
          <w:rFonts w:ascii="Arial" w:hAnsi="Arial" w:eastAsia="Arial"/>
          <w:color w:val="000000"/>
          <w:spacing w:val="4"/>
          <w:w w:val="100"/>
          <w:sz w:val="20"/>
          <w:vertAlign w:val="baseline"/>
          <w:lang w:val="en-US"/>
        </w:rPr>
      </w:pPr>
      <w:r>
        <w:rPr>
          <w:rFonts w:ascii="Arial" w:hAnsi="Arial" w:eastAsia="Arial"/>
          <w:color w:val="000000"/>
          <w:spacing w:val="4"/>
          <w:w w:val="100"/>
          <w:sz w:val="20"/>
          <w:vertAlign w:val="baseline"/>
          <w:lang w:val="en-US"/>
        </w:rPr>
        <w:t xml:space="preserve">3.29 </w:t>
      </w:r>
      <w:r>
        <w:rPr>
          <w:rFonts w:ascii="HCR Batang" w:hAnsi="HCR Batang" w:eastAsia="HCR Batang"/>
          <w:color w:val="000000"/>
          <w:spacing w:val="4"/>
          <w:w w:val="100"/>
          <w:sz w:val="19"/>
          <w:vertAlign w:val="baseline"/>
          <w:lang w:val="en-US"/>
        </w:rPr>
        <w:t xml:space="preserve">외주처리하다</w:t>
      </w:r>
      <w:r>
        <w:rPr>
          <w:rFonts w:ascii="Arial" w:hAnsi="Arial" w:eastAsia="Arial"/>
          <w:color w:val="000000"/>
          <w:spacing w:val="4"/>
          <w:w w:val="100"/>
          <w:sz w:val="20"/>
          <w:vertAlign w:val="baseline"/>
          <w:lang w:val="en-US"/>
        </w:rPr>
        <w:t xml:space="preserve">(</w:t>
      </w:r>
      <w:r>
        <w:rPr>
          <w:rFonts w:ascii="HCR Batang" w:hAnsi="HCR Batang" w:eastAsia="HCR Batang"/>
          <w:color w:val="000000"/>
          <w:spacing w:val="4"/>
          <w:w w:val="100"/>
          <w:sz w:val="19"/>
          <w:vertAlign w:val="baseline"/>
          <w:lang w:val="en-US"/>
        </w:rPr>
        <w:t xml:space="preserve">동사</w:t>
      </w:r>
      <w:r>
        <w:rPr>
          <w:rFonts w:ascii="Arial" w:hAnsi="Arial" w:eastAsia="Arial"/>
          <w:color w:val="000000"/>
          <w:spacing w:val="4"/>
          <w:w w:val="100"/>
          <w:sz w:val="20"/>
          <w:vertAlign w:val="baseline"/>
          <w:lang w:val="en-US"/>
        </w:rPr>
        <w:t xml:space="preserve">)[outsource(verb)]</w:t>
      </w:r>
    </w:p>
    <w:p>
      <w:pPr>
        <w:spacing w:before="0" w:after="0" w:line="300" w:lineRule="exact"/>
        <w:ind w:right="0" w:left="0" w:firstLine="0"/>
        <w:jc w:val="both"/>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외부 조직</w:t>
      </w:r>
      <w:r>
        <w:rPr>
          <w:rFonts w:ascii="Arial" w:hAnsi="Arial" w:eastAsia="Arial"/>
          <w:color w:val="000000"/>
          <w:spacing w:val="16"/>
          <w:w w:val="100"/>
          <w:sz w:val="20"/>
          <w:vertAlign w:val="baseline"/>
          <w:lang w:val="en-US"/>
        </w:rPr>
        <w:t xml:space="preserve">(3.1)</w:t>
      </w:r>
      <w:r>
        <w:rPr>
          <w:rFonts w:ascii="HCR Batang" w:hAnsi="HCR Batang" w:eastAsia="HCR Batang"/>
          <w:color w:val="000000"/>
          <w:spacing w:val="16"/>
          <w:w w:val="100"/>
          <w:sz w:val="19"/>
          <w:vertAlign w:val="baseline"/>
          <w:lang w:val="en-US"/>
        </w:rPr>
        <w:t xml:space="preserve">이 조직의 기능 또는 프로세스</w:t>
      </w:r>
      <w:r>
        <w:rPr>
          <w:rFonts w:ascii="Arial" w:hAnsi="Arial" w:eastAsia="Arial"/>
          <w:color w:val="000000"/>
          <w:spacing w:val="16"/>
          <w:w w:val="100"/>
          <w:sz w:val="20"/>
          <w:vertAlign w:val="baseline"/>
          <w:lang w:val="en-US"/>
        </w:rPr>
        <w:t xml:space="preserve">(3.25)</w:t>
      </w:r>
      <w:r>
        <w:rPr>
          <w:rFonts w:ascii="HCR Batang" w:hAnsi="HCR Batang" w:eastAsia="HCR Batang"/>
          <w:color w:val="000000"/>
          <w:spacing w:val="16"/>
          <w:w w:val="100"/>
          <w:sz w:val="19"/>
          <w:vertAlign w:val="baseline"/>
          <w:lang w:val="en-US"/>
        </w:rPr>
        <w:t xml:space="preserve">의 일부를 수행하도록 하다</w:t>
      </w:r>
    </w:p>
    <w:p>
      <w:pPr>
        <w:spacing w:before="0" w:after="0" w:line="298"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1 </w:t>
      </w:r>
      <w:r>
        <w:rPr>
          <w:rFonts w:ascii="HCR Batang" w:hAnsi="HCR Batang" w:eastAsia="HCR Batang"/>
          <w:color w:val="000000"/>
          <w:spacing w:val="0"/>
          <w:w w:val="100"/>
          <w:sz w:val="19"/>
          <w:vertAlign w:val="baseline"/>
          <w:lang w:val="en-US"/>
        </w:rPr>
        <w:t xml:space="preserve">외주처리된 기능 또는 프로세스가 경영시스템의 범위 내에 있다 하더라도 외부 조직은 경영 시스템</w:t>
      </w:r>
      <w:r>
        <w:rPr>
          <w:rFonts w:ascii="Arial" w:hAnsi="Arial" w:eastAsia="Arial"/>
          <w:color w:val="000000"/>
          <w:spacing w:val="0"/>
          <w:w w:val="100"/>
          <w:sz w:val="20"/>
          <w:vertAlign w:val="baseline"/>
          <w:lang w:val="en-US"/>
        </w:rPr>
        <w:t xml:space="preserve">(3.10) </w:t>
      </w:r>
      <w:r>
        <w:rPr>
          <w:rFonts w:ascii="HCR Batang" w:hAnsi="HCR Batang" w:eastAsia="HCR Batang"/>
          <w:color w:val="000000"/>
          <w:spacing w:val="0"/>
          <w:w w:val="100"/>
          <w:sz w:val="19"/>
          <w:vertAlign w:val="baseline"/>
          <w:lang w:val="en-US"/>
        </w:rPr>
        <w:t xml:space="preserve">범위 밖에 있다</w:t>
      </w:r>
      <w:r>
        <w:rPr>
          <w:rFonts w:ascii="Arial" w:hAnsi="Arial" w:eastAsia="Arial"/>
          <w:color w:val="000000"/>
          <w:spacing w:val="0"/>
          <w:w w:val="100"/>
          <w:sz w:val="20"/>
          <w:vertAlign w:val="baseline"/>
          <w:lang w:val="en-US"/>
        </w:rPr>
        <w:t xml:space="preserve">.</w:t>
      </w:r>
    </w:p>
    <w:p>
      <w:pPr>
        <w:spacing w:before="0" w:after="0" w:line="318"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2 </w:t>
      </w:r>
      <w:r>
        <w:rPr>
          <w:rFonts w:ascii="HCR Batang" w:hAnsi="HCR Batang" w:eastAsia="HCR Batang"/>
          <w:color w:val="000000"/>
          <w:spacing w:val="0"/>
          <w:w w:val="100"/>
          <w:sz w:val="19"/>
          <w:vertAlign w:val="baseline"/>
          <w:lang w:val="en-US"/>
        </w:rPr>
        <w:t xml:space="preserve">이 용어와 정의는 </w:t>
      </w:r>
      <w:r>
        <w:rPr>
          <w:rFonts w:ascii="Arial" w:hAnsi="Arial" w:eastAsia="Arial"/>
          <w:color w:val="000000"/>
          <w:spacing w:val="0"/>
          <w:w w:val="100"/>
          <w:sz w:val="20"/>
          <w:vertAlign w:val="baseline"/>
          <w:lang w:val="en-US"/>
        </w:rPr>
        <w:t xml:space="preserve">ISO/IEC Directives, </w:t>
      </w:r>
      <w:r>
        <w:rPr>
          <w:rFonts w:ascii="HCR Batang" w:hAnsi="HCR Batang" w:eastAsia="HCR Batang"/>
          <w:color w:val="000000"/>
          <w:spacing w:val="0"/>
          <w:w w:val="100"/>
          <w:sz w:val="19"/>
          <w:vertAlign w:val="baseline"/>
          <w:lang w:val="en-US"/>
        </w:rPr>
        <w:t xml:space="preserve">제</w:t>
      </w:r>
      <w:r>
        <w:rPr>
          <w:rFonts w:ascii="Arial" w:hAnsi="Arial" w:eastAsia="Arial"/>
          <w:color w:val="000000"/>
          <w:spacing w:val="0"/>
          <w:w w:val="100"/>
          <w:sz w:val="20"/>
          <w:vertAlign w:val="baseline"/>
          <w:lang w:val="en-US"/>
        </w:rPr>
        <w:t xml:space="preserve">1</w:t>
      </w:r>
      <w:r>
        <w:rPr>
          <w:rFonts w:ascii="HCR Batang" w:hAnsi="HCR Batang" w:eastAsia="HCR Batang"/>
          <w:color w:val="000000"/>
          <w:spacing w:val="0"/>
          <w:w w:val="100"/>
          <w:sz w:val="19"/>
          <w:vertAlign w:val="baseline"/>
          <w:lang w:val="en-US"/>
        </w:rPr>
        <w:t xml:space="preserve">부의 통합 </w:t>
      </w:r>
      <w:r>
        <w:rPr>
          <w:rFonts w:ascii="Arial" w:hAnsi="Arial" w:eastAsia="Arial"/>
          <w:color w:val="000000"/>
          <w:spacing w:val="0"/>
          <w:w w:val="100"/>
          <w:sz w:val="20"/>
          <w:vertAlign w:val="baseline"/>
          <w:lang w:val="en-US"/>
        </w:rPr>
        <w:t xml:space="preserve">ISO </w:t>
      </w:r>
      <w:r>
        <w:rPr>
          <w:rFonts w:ascii="HCR Batang" w:hAnsi="HCR Batang" w:eastAsia="HCR Batang"/>
          <w:color w:val="000000"/>
          <w:spacing w:val="0"/>
          <w:w w:val="100"/>
          <w:sz w:val="19"/>
          <w:vertAlign w:val="baseline"/>
          <w:lang w:val="en-US"/>
        </w:rPr>
        <w:t xml:space="preserve">보충판의 부속서 </w:t>
      </w:r>
      <w:r>
        <w:rPr>
          <w:rFonts w:ascii="Arial" w:hAnsi="Arial" w:eastAsia="Arial"/>
          <w:color w:val="000000"/>
          <w:spacing w:val="0"/>
          <w:w w:val="100"/>
          <w:sz w:val="20"/>
          <w:vertAlign w:val="baseline"/>
          <w:lang w:val="en-US"/>
        </w:rPr>
        <w:t xml:space="preserve">SL</w:t>
      </w:r>
      <w:r>
        <w:rPr>
          <w:rFonts w:ascii="HCR Batang" w:hAnsi="HCR Batang" w:eastAsia="HCR Batang"/>
          <w:color w:val="000000"/>
          <w:spacing w:val="0"/>
          <w:w w:val="100"/>
          <w:sz w:val="19"/>
          <w:vertAlign w:val="baseline"/>
          <w:lang w:val="en-US"/>
        </w:rPr>
        <w:t xml:space="preserve">에 제시된 </w:t>
      </w:r>
      <w:r>
        <w:rPr>
          <w:rFonts w:ascii="Arial" w:hAnsi="Arial" w:eastAsia="Arial"/>
          <w:color w:val="000000"/>
          <w:spacing w:val="0"/>
          <w:w w:val="100"/>
          <w:sz w:val="20"/>
          <w:vertAlign w:val="baseline"/>
          <w:lang w:val="en-US"/>
        </w:rPr>
        <w:t xml:space="preserve">ISO </w:t>
      </w:r>
      <w:r>
        <w:rPr>
          <w:rFonts w:ascii="HCR Batang" w:hAnsi="HCR Batang" w:eastAsia="HCR Batang"/>
          <w:color w:val="000000"/>
          <w:spacing w:val="0"/>
          <w:w w:val="100"/>
          <w:sz w:val="19"/>
          <w:vertAlign w:val="baseline"/>
          <w:lang w:val="en-US"/>
        </w:rPr>
        <w:t xml:space="preserve">경영시스템 표준을 위한 공통 용어와 핵심 정의 중 하나이다</w:t>
      </w:r>
      <w:r>
        <w:rPr>
          <w:rFonts w:ascii="Arial" w:hAnsi="Arial" w:eastAsia="Arial"/>
          <w:color w:val="000000"/>
          <w:spacing w:val="0"/>
          <w:w w:val="100"/>
          <w:sz w:val="20"/>
          <w:vertAlign w:val="baseline"/>
          <w:lang w:val="en-US"/>
        </w:rPr>
        <w:t xml:space="preserve">.</w:t>
      </w:r>
    </w:p>
    <w:p>
      <w:pPr>
        <w:spacing w:before="260" w:after="0" w:line="301" w:lineRule="exact"/>
        <w:ind w:right="0" w:left="0" w:firstLine="0"/>
        <w:jc w:val="both"/>
        <w:textAlignment w:val="baseline"/>
        <w:rPr>
          <w:rFonts w:ascii="Arial" w:hAnsi="Arial" w:eastAsia="Arial"/>
          <w:color w:val="000000"/>
          <w:spacing w:val="4"/>
          <w:w w:val="100"/>
          <w:sz w:val="20"/>
          <w:vertAlign w:val="baseline"/>
          <w:lang w:val="en-US"/>
        </w:rPr>
      </w:pPr>
      <w:r>
        <w:rPr>
          <w:rFonts w:ascii="Arial" w:hAnsi="Arial" w:eastAsia="Arial"/>
          <w:color w:val="000000"/>
          <w:spacing w:val="4"/>
          <w:w w:val="100"/>
          <w:sz w:val="20"/>
          <w:vertAlign w:val="baseline"/>
          <w:lang w:val="en-US"/>
        </w:rPr>
        <w:t xml:space="preserve">3.30 </w:t>
      </w:r>
      <w:r>
        <w:rPr>
          <w:rFonts w:ascii="HCR Batang" w:hAnsi="HCR Batang" w:eastAsia="HCR Batang"/>
          <w:color w:val="000000"/>
          <w:spacing w:val="4"/>
          <w:w w:val="100"/>
          <w:sz w:val="19"/>
          <w:vertAlign w:val="baseline"/>
          <w:lang w:val="en-US"/>
        </w:rPr>
        <w:t xml:space="preserve">모니터링</w:t>
      </w:r>
      <w:r>
        <w:rPr>
          <w:rFonts w:ascii="Arial" w:hAnsi="Arial" w:eastAsia="Arial"/>
          <w:color w:val="000000"/>
          <w:spacing w:val="4"/>
          <w:w w:val="100"/>
          <w:sz w:val="20"/>
          <w:vertAlign w:val="baseline"/>
          <w:lang w:val="en-US"/>
        </w:rPr>
        <w:t xml:space="preserve">(monitoring)</w:t>
      </w:r>
    </w:p>
    <w:p>
      <w:pPr>
        <w:sectPr>
          <w:headerReference w:type="default" r:id="hId14"/>
          <w:footerReference w:type="default" r:id="fId13"/>
          <w:type w:val="nextPage"/>
          <w:pgSz w:w="11909" w:h="16838" w:orient="portrait"/>
          <w:pgMar w:bottom="907" w:top="1603" w:right="1252" w:left="1257" w:header="1056" w:footer="1088"/>
          <w:titlePg w:val="true"/>
          <w:textDirection w:val="lrTb"/>
        </w:sectPr>
      </w:pPr>
    </w:p>
    <w:p>
      <w:pPr>
        <w:spacing w:before="0" w:after="0" w:line="261" w:lineRule="exact"/>
        <w:ind w:right="0" w:left="0"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시스템</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프로세스</w:t>
      </w:r>
      <w:r>
        <w:rPr>
          <w:rFonts w:ascii="Arial" w:hAnsi="Arial" w:eastAsia="Arial"/>
          <w:color w:val="000000"/>
          <w:spacing w:val="15"/>
          <w:w w:val="100"/>
          <w:sz w:val="20"/>
          <w:vertAlign w:val="baseline"/>
          <w:lang w:val="en-US"/>
        </w:rPr>
        <w:t xml:space="preserve">(3.25) </w:t>
      </w:r>
      <w:r>
        <w:rPr>
          <w:rFonts w:ascii="HCR Batang" w:hAnsi="HCR Batang" w:eastAsia="HCR Batang"/>
          <w:color w:val="000000"/>
          <w:spacing w:val="15"/>
          <w:w w:val="100"/>
          <w:sz w:val="19"/>
          <w:vertAlign w:val="baseline"/>
          <w:lang w:val="en-US"/>
        </w:rPr>
        <w:t xml:space="preserve">또는 활동 상태의 결정</w:t>
      </w:r>
    </w:p>
    <w:p>
      <w:pPr>
        <w:spacing w:before="0" w:after="0" w:line="334"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비고 </w:t>
      </w:r>
      <w:r>
        <w:rPr>
          <w:rFonts w:ascii="Arial" w:hAnsi="Arial" w:eastAsia="Arial"/>
          <w:color w:val="000000"/>
          <w:spacing w:val="21"/>
          <w:w w:val="100"/>
          <w:sz w:val="20"/>
          <w:vertAlign w:val="baseline"/>
          <w:lang w:val="en-US"/>
        </w:rPr>
        <w:t xml:space="preserve">1 </w:t>
      </w:r>
      <w:r>
        <w:rPr>
          <w:rFonts w:ascii="HCR Batang" w:hAnsi="HCR Batang" w:eastAsia="HCR Batang"/>
          <w:color w:val="000000"/>
          <w:spacing w:val="21"/>
          <w:w w:val="100"/>
          <w:sz w:val="19"/>
          <w:vertAlign w:val="baseline"/>
          <w:lang w:val="en-US"/>
        </w:rPr>
        <w:t xml:space="preserve">상태를 결정하기 위해서는 확인</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감독 또는 심도 있는 관찰이 필요할 수 있다</w:t>
      </w:r>
      <w:r>
        <w:rPr>
          <w:rFonts w:ascii="Arial" w:hAnsi="Arial" w:eastAsia="Arial"/>
          <w:color w:val="000000"/>
          <w:spacing w:val="21"/>
          <w:w w:val="100"/>
          <w:sz w:val="20"/>
          <w:vertAlign w:val="baseline"/>
          <w:lang w:val="en-US"/>
        </w:rPr>
        <w:t xml:space="preserve">.</w:t>
      </w:r>
    </w:p>
    <w:p>
      <w:pPr>
        <w:spacing w:before="4" w:after="0" w:line="298"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2 </w:t>
      </w:r>
      <w:r>
        <w:rPr>
          <w:rFonts w:ascii="HCR Batang" w:hAnsi="HCR Batang" w:eastAsia="HCR Batang"/>
          <w:color w:val="000000"/>
          <w:spacing w:val="0"/>
          <w:w w:val="100"/>
          <w:sz w:val="19"/>
          <w:vertAlign w:val="baseline"/>
          <w:lang w:val="en-US"/>
        </w:rPr>
        <w:t xml:space="preserve">이 용어와 정의는 </w:t>
      </w:r>
      <w:r>
        <w:rPr>
          <w:rFonts w:ascii="Arial" w:hAnsi="Arial" w:eastAsia="Arial"/>
          <w:color w:val="000000"/>
          <w:spacing w:val="0"/>
          <w:w w:val="100"/>
          <w:sz w:val="20"/>
          <w:vertAlign w:val="baseline"/>
          <w:lang w:val="en-US"/>
        </w:rPr>
        <w:t xml:space="preserve">ISO/IEC Directives, </w:t>
      </w:r>
      <w:r>
        <w:rPr>
          <w:rFonts w:ascii="HCR Batang" w:hAnsi="HCR Batang" w:eastAsia="HCR Batang"/>
          <w:color w:val="000000"/>
          <w:spacing w:val="0"/>
          <w:w w:val="100"/>
          <w:sz w:val="19"/>
          <w:vertAlign w:val="baseline"/>
          <w:lang w:val="en-US"/>
        </w:rPr>
        <w:t xml:space="preserve">제</w:t>
      </w:r>
      <w:r>
        <w:rPr>
          <w:rFonts w:ascii="Arial" w:hAnsi="Arial" w:eastAsia="Arial"/>
          <w:color w:val="000000"/>
          <w:spacing w:val="0"/>
          <w:w w:val="100"/>
          <w:sz w:val="20"/>
          <w:vertAlign w:val="baseline"/>
          <w:lang w:val="en-US"/>
        </w:rPr>
        <w:t xml:space="preserve">1</w:t>
      </w:r>
      <w:r>
        <w:rPr>
          <w:rFonts w:ascii="HCR Batang" w:hAnsi="HCR Batang" w:eastAsia="HCR Batang"/>
          <w:color w:val="000000"/>
          <w:spacing w:val="0"/>
          <w:w w:val="100"/>
          <w:sz w:val="19"/>
          <w:vertAlign w:val="baseline"/>
          <w:lang w:val="en-US"/>
        </w:rPr>
        <w:t xml:space="preserve">부의 통합 </w:t>
      </w:r>
      <w:r>
        <w:rPr>
          <w:rFonts w:ascii="Arial" w:hAnsi="Arial" w:eastAsia="Arial"/>
          <w:color w:val="000000"/>
          <w:spacing w:val="0"/>
          <w:w w:val="100"/>
          <w:sz w:val="20"/>
          <w:vertAlign w:val="baseline"/>
          <w:lang w:val="en-US"/>
        </w:rPr>
        <w:t xml:space="preserve">ISO </w:t>
      </w:r>
      <w:r>
        <w:rPr>
          <w:rFonts w:ascii="HCR Batang" w:hAnsi="HCR Batang" w:eastAsia="HCR Batang"/>
          <w:color w:val="000000"/>
          <w:spacing w:val="0"/>
          <w:w w:val="100"/>
          <w:sz w:val="19"/>
          <w:vertAlign w:val="baseline"/>
          <w:lang w:val="en-US"/>
        </w:rPr>
        <w:t xml:space="preserve">보충판의 부속서 </w:t>
      </w:r>
      <w:r>
        <w:rPr>
          <w:rFonts w:ascii="Arial" w:hAnsi="Arial" w:eastAsia="Arial"/>
          <w:color w:val="000000"/>
          <w:spacing w:val="0"/>
          <w:w w:val="100"/>
          <w:sz w:val="20"/>
          <w:vertAlign w:val="baseline"/>
          <w:lang w:val="en-US"/>
        </w:rPr>
        <w:t xml:space="preserve">SL</w:t>
      </w:r>
      <w:r>
        <w:rPr>
          <w:rFonts w:ascii="HCR Batang" w:hAnsi="HCR Batang" w:eastAsia="HCR Batang"/>
          <w:color w:val="000000"/>
          <w:spacing w:val="0"/>
          <w:w w:val="100"/>
          <w:sz w:val="19"/>
          <w:vertAlign w:val="baseline"/>
          <w:lang w:val="en-US"/>
        </w:rPr>
        <w:t xml:space="preserve">에 제시된 </w:t>
      </w:r>
      <w:r>
        <w:rPr>
          <w:rFonts w:ascii="Arial" w:hAnsi="Arial" w:eastAsia="Arial"/>
          <w:color w:val="000000"/>
          <w:spacing w:val="0"/>
          <w:w w:val="100"/>
          <w:sz w:val="20"/>
          <w:vertAlign w:val="baseline"/>
          <w:lang w:val="en-US"/>
        </w:rPr>
        <w:t xml:space="preserve">ISO </w:t>
      </w:r>
      <w:r>
        <w:rPr>
          <w:rFonts w:ascii="HCR Batang" w:hAnsi="HCR Batang" w:eastAsia="HCR Batang"/>
          <w:color w:val="000000"/>
          <w:spacing w:val="0"/>
          <w:w w:val="100"/>
          <w:sz w:val="19"/>
          <w:vertAlign w:val="baseline"/>
          <w:lang w:val="en-US"/>
        </w:rPr>
        <w:t xml:space="preserve">경영시스템 표준을 위한 공통 용어와 핵심 정의 중 하나이다</w:t>
      </w:r>
      <w:r>
        <w:rPr>
          <w:rFonts w:ascii="Arial" w:hAnsi="Arial" w:eastAsia="Arial"/>
          <w:color w:val="000000"/>
          <w:spacing w:val="0"/>
          <w:w w:val="100"/>
          <w:sz w:val="20"/>
          <w:vertAlign w:val="baseline"/>
          <w:lang w:val="en-US"/>
        </w:rPr>
        <w:t xml:space="preserve">.</w:t>
      </w:r>
    </w:p>
    <w:p>
      <w:pPr>
        <w:spacing w:before="191" w:after="0" w:line="336" w:lineRule="exact"/>
        <w:ind w:right="0" w:left="0"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3.31 </w:t>
      </w:r>
      <w:r>
        <w:rPr>
          <w:rFonts w:ascii="HCR Batang" w:hAnsi="HCR Batang" w:eastAsia="HCR Batang"/>
          <w:color w:val="000000"/>
          <w:spacing w:val="3"/>
          <w:w w:val="100"/>
          <w:sz w:val="19"/>
          <w:vertAlign w:val="baseline"/>
          <w:lang w:val="en-US"/>
        </w:rPr>
        <w:t xml:space="preserve">측정</w:t>
      </w:r>
      <w:r>
        <w:rPr>
          <w:rFonts w:ascii="Arial" w:hAnsi="Arial" w:eastAsia="Arial"/>
          <w:color w:val="000000"/>
          <w:spacing w:val="3"/>
          <w:w w:val="100"/>
          <w:sz w:val="20"/>
          <w:vertAlign w:val="baseline"/>
          <w:lang w:val="en-US"/>
        </w:rPr>
        <w:t xml:space="preserve">(measurement)</w:t>
      </w:r>
    </w:p>
    <w:p>
      <w:pPr>
        <w:spacing w:before="0" w:after="0" w:line="300" w:lineRule="exact"/>
        <w:ind w:right="0" w:left="0"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값을 결정하는 프로세스</w:t>
      </w:r>
      <w:r>
        <w:rPr>
          <w:rFonts w:ascii="Arial" w:hAnsi="Arial" w:eastAsia="Arial"/>
          <w:color w:val="000000"/>
          <w:spacing w:val="11"/>
          <w:w w:val="100"/>
          <w:sz w:val="20"/>
          <w:vertAlign w:val="baseline"/>
          <w:lang w:val="en-US"/>
        </w:rPr>
        <w:t xml:space="preserve">(3.25)</w:t>
      </w:r>
    </w:p>
    <w:p>
      <w:pPr>
        <w:spacing w:before="0" w:after="0" w:line="298" w:lineRule="exact"/>
        <w:ind w:right="0" w:left="0" w:firstLine="0"/>
        <w:jc w:val="left"/>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비고 </w:t>
      </w:r>
      <w:r>
        <w:rPr>
          <w:rFonts w:ascii="Arial" w:hAnsi="Arial" w:eastAsia="Arial"/>
          <w:color w:val="000000"/>
          <w:spacing w:val="14"/>
          <w:w w:val="100"/>
          <w:sz w:val="20"/>
          <w:vertAlign w:val="baseline"/>
          <w:lang w:val="en-US"/>
        </w:rPr>
        <w:t xml:space="preserve">1 </w:t>
      </w:r>
      <w:r>
        <w:rPr>
          <w:rFonts w:ascii="HCR Batang" w:hAnsi="HCR Batang" w:eastAsia="HCR Batang"/>
          <w:color w:val="000000"/>
          <w:spacing w:val="14"/>
          <w:w w:val="100"/>
          <w:sz w:val="19"/>
          <w:vertAlign w:val="baseline"/>
          <w:lang w:val="en-US"/>
        </w:rPr>
        <w:t xml:space="preserve">이 용어와 정의는 </w:t>
      </w:r>
      <w:r>
        <w:rPr>
          <w:rFonts w:ascii="Arial" w:hAnsi="Arial" w:eastAsia="Arial"/>
          <w:color w:val="000000"/>
          <w:spacing w:val="14"/>
          <w:w w:val="100"/>
          <w:sz w:val="20"/>
          <w:vertAlign w:val="baseline"/>
          <w:lang w:val="en-US"/>
        </w:rPr>
        <w:t xml:space="preserve">ISO/IEC Directives, </w:t>
      </w:r>
      <w:r>
        <w:rPr>
          <w:rFonts w:ascii="HCR Batang" w:hAnsi="HCR Batang" w:eastAsia="HCR Batang"/>
          <w:color w:val="000000"/>
          <w:spacing w:val="14"/>
          <w:w w:val="100"/>
          <w:sz w:val="19"/>
          <w:vertAlign w:val="baseline"/>
          <w:lang w:val="en-US"/>
        </w:rPr>
        <w:t xml:space="preserve">제</w:t>
      </w:r>
      <w:r>
        <w:rPr>
          <w:rFonts w:ascii="Arial" w:hAnsi="Arial" w:eastAsia="Arial"/>
          <w:color w:val="000000"/>
          <w:spacing w:val="14"/>
          <w:w w:val="100"/>
          <w:sz w:val="20"/>
          <w:vertAlign w:val="baseline"/>
          <w:lang w:val="en-US"/>
        </w:rPr>
        <w:t xml:space="preserve">1</w:t>
      </w:r>
      <w:r>
        <w:rPr>
          <w:rFonts w:ascii="HCR Batang" w:hAnsi="HCR Batang" w:eastAsia="HCR Batang"/>
          <w:color w:val="000000"/>
          <w:spacing w:val="14"/>
          <w:w w:val="100"/>
          <w:sz w:val="19"/>
          <w:vertAlign w:val="baseline"/>
          <w:lang w:val="en-US"/>
        </w:rPr>
        <w:t xml:space="preserve">부의 통합 </w:t>
      </w:r>
      <w:r>
        <w:rPr>
          <w:rFonts w:ascii="Arial" w:hAnsi="Arial" w:eastAsia="Arial"/>
          <w:color w:val="000000"/>
          <w:spacing w:val="14"/>
          <w:w w:val="100"/>
          <w:sz w:val="20"/>
          <w:vertAlign w:val="baseline"/>
          <w:lang w:val="en-US"/>
        </w:rPr>
        <w:t xml:space="preserve">ISO </w:t>
      </w:r>
      <w:r>
        <w:rPr>
          <w:rFonts w:ascii="HCR Batang" w:hAnsi="HCR Batang" w:eastAsia="HCR Batang"/>
          <w:color w:val="000000"/>
          <w:spacing w:val="14"/>
          <w:w w:val="100"/>
          <w:sz w:val="19"/>
          <w:vertAlign w:val="baseline"/>
          <w:lang w:val="en-US"/>
        </w:rPr>
        <w:t xml:space="preserve">보충판의 부속서 </w:t>
      </w:r>
      <w:r>
        <w:rPr>
          <w:rFonts w:ascii="Arial" w:hAnsi="Arial" w:eastAsia="Arial"/>
          <w:color w:val="000000"/>
          <w:spacing w:val="14"/>
          <w:w w:val="100"/>
          <w:sz w:val="20"/>
          <w:vertAlign w:val="baseline"/>
          <w:lang w:val="en-US"/>
        </w:rPr>
        <w:t xml:space="preserve">SL</w:t>
      </w:r>
      <w:r>
        <w:rPr>
          <w:rFonts w:ascii="HCR Batang" w:hAnsi="HCR Batang" w:eastAsia="HCR Batang"/>
          <w:color w:val="000000"/>
          <w:spacing w:val="14"/>
          <w:w w:val="100"/>
          <w:sz w:val="19"/>
          <w:vertAlign w:val="baseline"/>
          <w:lang w:val="en-US"/>
        </w:rPr>
        <w:t xml:space="preserve">에 제시된 </w:t>
      </w:r>
      <w:r>
        <w:rPr>
          <w:rFonts w:ascii="Arial" w:hAnsi="Arial" w:eastAsia="Arial"/>
          <w:color w:val="000000"/>
          <w:spacing w:val="14"/>
          <w:w w:val="100"/>
          <w:sz w:val="20"/>
          <w:vertAlign w:val="baseline"/>
          <w:lang w:val="en-US"/>
        </w:rPr>
        <w:t xml:space="preserve">ISO</w:t>
      </w:r>
    </w:p>
    <w:p>
      <w:pPr>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경영시스템 표준을 위한 공통 용어와 핵심 정의 중 하나이다</w:t>
      </w:r>
      <w:r>
        <w:rPr>
          <w:rFonts w:ascii="Arial" w:hAnsi="Arial" w:eastAsia="Arial"/>
          <w:color w:val="000000"/>
          <w:spacing w:val="20"/>
          <w:w w:val="100"/>
          <w:sz w:val="20"/>
          <w:vertAlign w:val="baseline"/>
          <w:lang w:val="en-US"/>
        </w:rPr>
        <w:t xml:space="preserve">.</w:t>
      </w:r>
    </w:p>
    <w:p>
      <w:pPr>
        <w:spacing w:before="196" w:after="0" w:line="334" w:lineRule="exact"/>
        <w:ind w:right="0" w:left="0" w:firstLine="0"/>
        <w:jc w:val="left"/>
        <w:textAlignment w:val="baseline"/>
        <w:rPr>
          <w:rFonts w:ascii="Arial" w:hAnsi="Arial" w:eastAsia="Arial"/>
          <w:color w:val="000000"/>
          <w:spacing w:val="4"/>
          <w:w w:val="100"/>
          <w:sz w:val="20"/>
          <w:vertAlign w:val="baseline"/>
          <w:lang w:val="en-US"/>
        </w:rPr>
      </w:pPr>
      <w:r>
        <w:rPr>
          <w:rFonts w:ascii="Arial" w:hAnsi="Arial" w:eastAsia="Arial"/>
          <w:color w:val="000000"/>
          <w:spacing w:val="4"/>
          <w:w w:val="100"/>
          <w:sz w:val="20"/>
          <w:vertAlign w:val="baseline"/>
          <w:lang w:val="en-US"/>
        </w:rPr>
        <w:t xml:space="preserve">3.32 </w:t>
      </w:r>
      <w:r>
        <w:rPr>
          <w:rFonts w:ascii="HCR Batang" w:hAnsi="HCR Batang" w:eastAsia="HCR Batang"/>
          <w:color w:val="000000"/>
          <w:spacing w:val="4"/>
          <w:w w:val="100"/>
          <w:sz w:val="19"/>
          <w:vertAlign w:val="baseline"/>
          <w:lang w:val="en-US"/>
        </w:rPr>
        <w:t xml:space="preserve">심사</w:t>
      </w:r>
      <w:r>
        <w:rPr>
          <w:rFonts w:ascii="Arial" w:hAnsi="Arial" w:eastAsia="Arial"/>
          <w:color w:val="000000"/>
          <w:spacing w:val="4"/>
          <w:w w:val="100"/>
          <w:sz w:val="20"/>
          <w:vertAlign w:val="baseline"/>
          <w:lang w:val="en-US"/>
        </w:rPr>
        <w:t xml:space="preserve">(audit)</w:t>
      </w:r>
    </w:p>
    <w:p>
      <w:pPr>
        <w:spacing w:before="0" w:after="0" w:line="277"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심사기준에 충족되는 정도를 결정하기 위하여 심사증거를 수집하고 객관적으로 평가하기 위한 체계</w:t>
      </w:r>
    </w:p>
    <w:p>
      <w:pPr>
        <w:spacing w:before="0" w:after="0" w:line="355" w:lineRule="exact"/>
        <w:ind w:right="0" w:left="0" w:firstLine="0"/>
        <w:jc w:val="left"/>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적이고 독립적이며 문서화된 프로세스</w:t>
      </w:r>
      <w:r>
        <w:rPr>
          <w:rFonts w:ascii="Arial" w:hAnsi="Arial" w:eastAsia="Arial"/>
          <w:color w:val="000000"/>
          <w:spacing w:val="14"/>
          <w:w w:val="100"/>
          <w:sz w:val="20"/>
          <w:vertAlign w:val="baseline"/>
          <w:lang w:val="en-US"/>
        </w:rPr>
        <w:t xml:space="preserve">(3.25)</w:t>
      </w:r>
    </w:p>
    <w:p>
      <w:pPr>
        <w:spacing w:before="4" w:after="0" w:line="279"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1 </w:t>
      </w:r>
      <w:r>
        <w:rPr>
          <w:rFonts w:ascii="HCR Batang" w:hAnsi="HCR Batang" w:eastAsia="HCR Batang"/>
          <w:color w:val="000000"/>
          <w:spacing w:val="0"/>
          <w:w w:val="100"/>
          <w:sz w:val="19"/>
          <w:vertAlign w:val="baseline"/>
          <w:lang w:val="en-US"/>
        </w:rPr>
        <w:t xml:space="preserve">심사는 내부심사</w:t>
      </w:r>
      <w:r>
        <w:rPr>
          <w:rFonts w:ascii="Arial" w:hAnsi="Arial" w:eastAsia="Arial"/>
          <w:color w:val="000000"/>
          <w:spacing w:val="0"/>
          <w:w w:val="100"/>
          <w:sz w:val="20"/>
          <w:vertAlign w:val="baseline"/>
          <w:lang w:val="en-US"/>
        </w:rPr>
        <w:t xml:space="preserve">(1</w:t>
      </w:r>
      <w:r>
        <w:rPr>
          <w:rFonts w:ascii="HCR Batang" w:hAnsi="HCR Batang" w:eastAsia="HCR Batang"/>
          <w:color w:val="000000"/>
          <w:spacing w:val="0"/>
          <w:w w:val="100"/>
          <w:sz w:val="19"/>
          <w:vertAlign w:val="baseline"/>
          <w:lang w:val="en-US"/>
        </w:rPr>
        <w:t xml:space="preserve">자 심사</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또는 외부심사</w:t>
      </w:r>
      <w:r>
        <w:rPr>
          <w:rFonts w:ascii="Arial" w:hAnsi="Arial" w:eastAsia="Arial"/>
          <w:color w:val="000000"/>
          <w:spacing w:val="0"/>
          <w:w w:val="100"/>
          <w:sz w:val="20"/>
          <w:vertAlign w:val="baseline"/>
          <w:lang w:val="en-US"/>
        </w:rPr>
        <w:t xml:space="preserve">(2</w:t>
      </w:r>
      <w:r>
        <w:rPr>
          <w:rFonts w:ascii="HCR Batang" w:hAnsi="HCR Batang" w:eastAsia="HCR Batang"/>
          <w:color w:val="000000"/>
          <w:spacing w:val="0"/>
          <w:w w:val="100"/>
          <w:sz w:val="19"/>
          <w:vertAlign w:val="baseline"/>
          <w:lang w:val="en-US"/>
        </w:rPr>
        <w:t xml:space="preserve">자 또는 </w:t>
      </w:r>
      <w:r>
        <w:rPr>
          <w:rFonts w:ascii="Arial" w:hAnsi="Arial" w:eastAsia="Arial"/>
          <w:color w:val="000000"/>
          <w:spacing w:val="0"/>
          <w:w w:val="100"/>
          <w:sz w:val="20"/>
          <w:vertAlign w:val="baseline"/>
          <w:lang w:val="en-US"/>
        </w:rPr>
        <w:t xml:space="preserve">3</w:t>
      </w:r>
      <w:r>
        <w:rPr>
          <w:rFonts w:ascii="HCR Batang" w:hAnsi="HCR Batang" w:eastAsia="HCR Batang"/>
          <w:color w:val="000000"/>
          <w:spacing w:val="0"/>
          <w:w w:val="100"/>
          <w:sz w:val="19"/>
          <w:vertAlign w:val="baseline"/>
          <w:lang w:val="en-US"/>
        </w:rPr>
        <w:t xml:space="preserve">자</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가 있으며</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결합심사</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둘 이상의 분야 를 결합</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가 있을 수 있다</w:t>
      </w:r>
      <w:r>
        <w:rPr>
          <w:rFonts w:ascii="Arial" w:hAnsi="Arial" w:eastAsia="Arial"/>
          <w:color w:val="000000"/>
          <w:spacing w:val="0"/>
          <w:w w:val="100"/>
          <w:sz w:val="20"/>
          <w:vertAlign w:val="baseline"/>
          <w:lang w:val="en-US"/>
        </w:rPr>
        <w:t xml:space="preserve">.</w:t>
      </w:r>
    </w:p>
    <w:p>
      <w:pPr>
        <w:spacing w:before="0" w:after="0" w:line="300" w:lineRule="exact"/>
        <w:ind w:right="0" w:left="0" w:firstLine="0"/>
        <w:jc w:val="both"/>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비고 </w:t>
      </w:r>
      <w:r>
        <w:rPr>
          <w:rFonts w:ascii="Arial" w:hAnsi="Arial" w:eastAsia="Arial"/>
          <w:color w:val="000000"/>
          <w:spacing w:val="17"/>
          <w:w w:val="100"/>
          <w:sz w:val="20"/>
          <w:vertAlign w:val="baseline"/>
          <w:lang w:val="en-US"/>
        </w:rPr>
        <w:t xml:space="preserve">2 </w:t>
      </w:r>
      <w:r>
        <w:rPr>
          <w:rFonts w:ascii="HCR Batang" w:hAnsi="HCR Batang" w:eastAsia="HCR Batang"/>
          <w:color w:val="000000"/>
          <w:spacing w:val="17"/>
          <w:w w:val="100"/>
          <w:sz w:val="19"/>
          <w:vertAlign w:val="baseline"/>
          <w:lang w:val="en-US"/>
        </w:rPr>
        <w:t xml:space="preserve">내부심사는 조직 자체에 의해서 수행되거나 조직을 대신하여 외부 당사자에 의해 수행될 수 있다</w:t>
      </w:r>
      <w:r>
        <w:rPr>
          <w:rFonts w:ascii="Arial" w:hAnsi="Arial" w:eastAsia="Arial"/>
          <w:color w:val="000000"/>
          <w:spacing w:val="17"/>
          <w:w w:val="100"/>
          <w:sz w:val="20"/>
          <w:vertAlign w:val="baseline"/>
          <w:lang w:val="en-US"/>
        </w:rPr>
        <w:t xml:space="preserve">.</w:t>
      </w:r>
    </w:p>
    <w:p>
      <w:pPr>
        <w:spacing w:before="0" w:after="0" w:line="299" w:lineRule="exact"/>
        <w:ind w:right="0" w:left="0"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비고 </w:t>
      </w:r>
      <w:r>
        <w:rPr>
          <w:rFonts w:ascii="Arial" w:hAnsi="Arial" w:eastAsia="Arial"/>
          <w:color w:val="000000"/>
          <w:spacing w:val="11"/>
          <w:w w:val="100"/>
          <w:sz w:val="21"/>
          <w:vertAlign w:val="baseline"/>
          <w:lang w:val="en-US"/>
        </w:rPr>
        <w:t xml:space="preserve">3 “</w:t>
      </w:r>
      <w:r>
        <w:rPr>
          <w:rFonts w:ascii="HCR Batang" w:hAnsi="HCR Batang" w:eastAsia="HCR Batang"/>
          <w:color w:val="000000"/>
          <w:spacing w:val="11"/>
          <w:w w:val="100"/>
          <w:sz w:val="19"/>
          <w:vertAlign w:val="baseline"/>
          <w:lang w:val="en-US"/>
        </w:rPr>
        <w:t xml:space="preserve">심사 증거</w:t>
      </w:r>
      <w:r>
        <w:rPr>
          <w:rFonts w:ascii="Arial" w:hAnsi="Arial" w:eastAsia="Arial"/>
          <w:color w:val="000000"/>
          <w:spacing w:val="11"/>
          <w:w w:val="100"/>
          <w:sz w:val="21"/>
          <w:vertAlign w:val="baseline"/>
          <w:lang w:val="en-US"/>
        </w:rPr>
        <w:t xml:space="preserve">”</w:t>
      </w:r>
      <w:r>
        <w:rPr>
          <w:rFonts w:ascii="HCR Batang" w:hAnsi="HCR Batang" w:eastAsia="HCR Batang"/>
          <w:color w:val="000000"/>
          <w:spacing w:val="11"/>
          <w:w w:val="100"/>
          <w:sz w:val="19"/>
          <w:vertAlign w:val="baseline"/>
          <w:lang w:val="en-US"/>
        </w:rPr>
        <w:t xml:space="preserve">와 </w:t>
      </w:r>
      <w:r>
        <w:rPr>
          <w:rFonts w:ascii="Arial" w:hAnsi="Arial" w:eastAsia="Arial"/>
          <w:color w:val="000000"/>
          <w:spacing w:val="11"/>
          <w:w w:val="100"/>
          <w:sz w:val="21"/>
          <w:vertAlign w:val="baseline"/>
          <w:lang w:val="en-US"/>
        </w:rPr>
        <w:t xml:space="preserve">“</w:t>
      </w:r>
      <w:r>
        <w:rPr>
          <w:rFonts w:ascii="HCR Batang" w:hAnsi="HCR Batang" w:eastAsia="HCR Batang"/>
          <w:color w:val="000000"/>
          <w:spacing w:val="11"/>
          <w:w w:val="100"/>
          <w:sz w:val="19"/>
          <w:vertAlign w:val="baseline"/>
          <w:lang w:val="en-US"/>
        </w:rPr>
        <w:t xml:space="preserve">심사 기준</w:t>
      </w:r>
      <w:r>
        <w:rPr>
          <w:rFonts w:ascii="Arial" w:hAnsi="Arial" w:eastAsia="Arial"/>
          <w:color w:val="000000"/>
          <w:spacing w:val="11"/>
          <w:w w:val="100"/>
          <w:sz w:val="21"/>
          <w:vertAlign w:val="baseline"/>
          <w:lang w:val="en-US"/>
        </w:rPr>
        <w:t xml:space="preserve">”</w:t>
      </w:r>
      <w:r>
        <w:rPr>
          <w:rFonts w:ascii="HCR Batang" w:hAnsi="HCR Batang" w:eastAsia="HCR Batang"/>
          <w:color w:val="000000"/>
          <w:spacing w:val="11"/>
          <w:w w:val="100"/>
          <w:sz w:val="19"/>
          <w:vertAlign w:val="baseline"/>
          <w:lang w:val="en-US"/>
        </w:rPr>
        <w:t xml:space="preserve">은 </w:t>
      </w:r>
      <w:r>
        <w:rPr>
          <w:rFonts w:ascii="Arial" w:hAnsi="Arial" w:eastAsia="Arial"/>
          <w:color w:val="000000"/>
          <w:spacing w:val="11"/>
          <w:w w:val="100"/>
          <w:sz w:val="20"/>
          <w:vertAlign w:val="baseline"/>
          <w:lang w:val="en-US"/>
        </w:rPr>
        <w:t xml:space="preserve">KS Q ISO 19011</w:t>
      </w:r>
      <w:r>
        <w:rPr>
          <w:rFonts w:ascii="HCR Batang" w:hAnsi="HCR Batang" w:eastAsia="HCR Batang"/>
          <w:color w:val="000000"/>
          <w:spacing w:val="11"/>
          <w:w w:val="100"/>
          <w:sz w:val="19"/>
          <w:vertAlign w:val="baseline"/>
          <w:lang w:val="en-US"/>
        </w:rPr>
        <w:t xml:space="preserve">에 규정되어 있다</w:t>
      </w:r>
      <w:r>
        <w:rPr>
          <w:rFonts w:ascii="Arial" w:hAnsi="Arial" w:eastAsia="Arial"/>
          <w:color w:val="000000"/>
          <w:spacing w:val="11"/>
          <w:w w:val="100"/>
          <w:sz w:val="20"/>
          <w:vertAlign w:val="baseline"/>
          <w:lang w:val="en-US"/>
        </w:rPr>
        <w:t xml:space="preserve">.</w:t>
      </w:r>
    </w:p>
    <w:p>
      <w:pPr>
        <w:spacing w:before="0" w:after="0" w:line="317"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4 </w:t>
      </w:r>
      <w:r>
        <w:rPr>
          <w:rFonts w:ascii="HCR Batang" w:hAnsi="HCR Batang" w:eastAsia="HCR Batang"/>
          <w:color w:val="000000"/>
          <w:spacing w:val="0"/>
          <w:w w:val="100"/>
          <w:sz w:val="19"/>
          <w:vertAlign w:val="baseline"/>
          <w:lang w:val="en-US"/>
        </w:rPr>
        <w:t xml:space="preserve">이 용어와 정의는 </w:t>
      </w:r>
      <w:r>
        <w:rPr>
          <w:rFonts w:ascii="Arial" w:hAnsi="Arial" w:eastAsia="Arial"/>
          <w:color w:val="000000"/>
          <w:spacing w:val="0"/>
          <w:w w:val="100"/>
          <w:sz w:val="20"/>
          <w:vertAlign w:val="baseline"/>
          <w:lang w:val="en-US"/>
        </w:rPr>
        <w:t xml:space="preserve">ISO/IEC Directives, </w:t>
      </w:r>
      <w:r>
        <w:rPr>
          <w:rFonts w:ascii="HCR Batang" w:hAnsi="HCR Batang" w:eastAsia="HCR Batang"/>
          <w:color w:val="000000"/>
          <w:spacing w:val="0"/>
          <w:w w:val="100"/>
          <w:sz w:val="19"/>
          <w:vertAlign w:val="baseline"/>
          <w:lang w:val="en-US"/>
        </w:rPr>
        <w:t xml:space="preserve">제</w:t>
      </w:r>
      <w:r>
        <w:rPr>
          <w:rFonts w:ascii="Arial" w:hAnsi="Arial" w:eastAsia="Arial"/>
          <w:color w:val="000000"/>
          <w:spacing w:val="0"/>
          <w:w w:val="100"/>
          <w:sz w:val="20"/>
          <w:vertAlign w:val="baseline"/>
          <w:lang w:val="en-US"/>
        </w:rPr>
        <w:t xml:space="preserve">1</w:t>
      </w:r>
      <w:r>
        <w:rPr>
          <w:rFonts w:ascii="HCR Batang" w:hAnsi="HCR Batang" w:eastAsia="HCR Batang"/>
          <w:color w:val="000000"/>
          <w:spacing w:val="0"/>
          <w:w w:val="100"/>
          <w:sz w:val="19"/>
          <w:vertAlign w:val="baseline"/>
          <w:lang w:val="en-US"/>
        </w:rPr>
        <w:t xml:space="preserve">부의 통합 </w:t>
      </w:r>
      <w:r>
        <w:rPr>
          <w:rFonts w:ascii="Arial" w:hAnsi="Arial" w:eastAsia="Arial"/>
          <w:color w:val="000000"/>
          <w:spacing w:val="0"/>
          <w:w w:val="100"/>
          <w:sz w:val="20"/>
          <w:vertAlign w:val="baseline"/>
          <w:lang w:val="en-US"/>
        </w:rPr>
        <w:t xml:space="preserve">ISO </w:t>
      </w:r>
      <w:r>
        <w:rPr>
          <w:rFonts w:ascii="HCR Batang" w:hAnsi="HCR Batang" w:eastAsia="HCR Batang"/>
          <w:color w:val="000000"/>
          <w:spacing w:val="0"/>
          <w:w w:val="100"/>
          <w:sz w:val="19"/>
          <w:vertAlign w:val="baseline"/>
          <w:lang w:val="en-US"/>
        </w:rPr>
        <w:t xml:space="preserve">보충판의 부속서 </w:t>
      </w:r>
      <w:r>
        <w:rPr>
          <w:rFonts w:ascii="Arial" w:hAnsi="Arial" w:eastAsia="Arial"/>
          <w:color w:val="000000"/>
          <w:spacing w:val="0"/>
          <w:w w:val="100"/>
          <w:sz w:val="20"/>
          <w:vertAlign w:val="baseline"/>
          <w:lang w:val="en-US"/>
        </w:rPr>
        <w:t xml:space="preserve">SL</w:t>
      </w:r>
      <w:r>
        <w:rPr>
          <w:rFonts w:ascii="HCR Batang" w:hAnsi="HCR Batang" w:eastAsia="HCR Batang"/>
          <w:color w:val="000000"/>
          <w:spacing w:val="0"/>
          <w:w w:val="100"/>
          <w:sz w:val="19"/>
          <w:vertAlign w:val="baseline"/>
          <w:lang w:val="en-US"/>
        </w:rPr>
        <w:t xml:space="preserve">에 제시된 </w:t>
      </w:r>
      <w:r>
        <w:rPr>
          <w:rFonts w:ascii="Arial" w:hAnsi="Arial" w:eastAsia="Arial"/>
          <w:color w:val="000000"/>
          <w:spacing w:val="0"/>
          <w:w w:val="100"/>
          <w:sz w:val="20"/>
          <w:vertAlign w:val="baseline"/>
          <w:lang w:val="en-US"/>
        </w:rPr>
        <w:t xml:space="preserve">ISO </w:t>
      </w:r>
      <w:r>
        <w:rPr>
          <w:rFonts w:ascii="HCR Batang" w:hAnsi="HCR Batang" w:eastAsia="HCR Batang"/>
          <w:color w:val="000000"/>
          <w:spacing w:val="0"/>
          <w:w w:val="100"/>
          <w:sz w:val="19"/>
          <w:vertAlign w:val="baseline"/>
          <w:lang w:val="en-US"/>
        </w:rPr>
        <w:t xml:space="preserve">경영시스템 표준을 위한 공통 용어와 핵심 정의 중 하나이다</w:t>
      </w:r>
      <w:r>
        <w:rPr>
          <w:rFonts w:ascii="Arial" w:hAnsi="Arial" w:eastAsia="Arial"/>
          <w:color w:val="000000"/>
          <w:spacing w:val="0"/>
          <w:w w:val="100"/>
          <w:sz w:val="20"/>
          <w:vertAlign w:val="baseline"/>
          <w:lang w:val="en-US"/>
        </w:rPr>
        <w:t xml:space="preserve">.</w:t>
      </w:r>
    </w:p>
    <w:p>
      <w:pPr>
        <w:spacing w:before="192" w:after="0" w:line="333" w:lineRule="exact"/>
        <w:ind w:right="0" w:left="0"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3.33 </w:t>
      </w:r>
      <w:r>
        <w:rPr>
          <w:rFonts w:ascii="HCR Batang" w:hAnsi="HCR Batang" w:eastAsia="HCR Batang"/>
          <w:color w:val="000000"/>
          <w:spacing w:val="3"/>
          <w:w w:val="100"/>
          <w:sz w:val="19"/>
          <w:vertAlign w:val="baseline"/>
          <w:lang w:val="en-US"/>
        </w:rPr>
        <w:t xml:space="preserve">적합</w:t>
      </w:r>
      <w:r>
        <w:rPr>
          <w:rFonts w:ascii="Arial" w:hAnsi="Arial" w:eastAsia="Arial"/>
          <w:color w:val="000000"/>
          <w:spacing w:val="3"/>
          <w:w w:val="100"/>
          <w:sz w:val="20"/>
          <w:vertAlign w:val="baseline"/>
          <w:lang w:val="en-US"/>
        </w:rPr>
        <w:t xml:space="preserve">(conformity)</w:t>
      </w:r>
    </w:p>
    <w:p>
      <w:pPr>
        <w:spacing w:before="0" w:after="0" w:line="300" w:lineRule="exact"/>
        <w:ind w:right="0" w:left="0" w:firstLine="0"/>
        <w:jc w:val="left"/>
        <w:textAlignment w:val="baseline"/>
        <w:rPr>
          <w:rFonts w:ascii="HCR Batang" w:hAnsi="HCR Batang" w:eastAsia="HCR Batang"/>
          <w:color w:val="000000"/>
          <w:spacing w:val="9"/>
          <w:w w:val="100"/>
          <w:sz w:val="19"/>
          <w:vertAlign w:val="baseline"/>
          <w:lang w:val="en-US"/>
        </w:rPr>
      </w:pPr>
      <w:r>
        <w:rPr>
          <w:rFonts w:ascii="HCR Batang" w:hAnsi="HCR Batang" w:eastAsia="HCR Batang"/>
          <w:color w:val="000000"/>
          <w:spacing w:val="9"/>
          <w:w w:val="100"/>
          <w:sz w:val="19"/>
          <w:vertAlign w:val="baseline"/>
          <w:lang w:val="en-US"/>
        </w:rPr>
        <w:t xml:space="preserve">요구사항</w:t>
      </w:r>
      <w:r>
        <w:rPr>
          <w:rFonts w:ascii="Arial" w:hAnsi="Arial" w:eastAsia="Arial"/>
          <w:color w:val="000000"/>
          <w:spacing w:val="9"/>
          <w:w w:val="100"/>
          <w:sz w:val="20"/>
          <w:vertAlign w:val="baseline"/>
          <w:lang w:val="en-US"/>
        </w:rPr>
        <w:t xml:space="preserve">(3.8)</w:t>
      </w:r>
      <w:r>
        <w:rPr>
          <w:rFonts w:ascii="HCR Batang" w:hAnsi="HCR Batang" w:eastAsia="HCR Batang"/>
          <w:color w:val="000000"/>
          <w:spacing w:val="9"/>
          <w:w w:val="100"/>
          <w:sz w:val="19"/>
          <w:vertAlign w:val="baseline"/>
          <w:lang w:val="en-US"/>
        </w:rPr>
        <w:t xml:space="preserve">의 충족</w:t>
      </w:r>
    </w:p>
    <w:p>
      <w:pPr>
        <w:spacing w:before="0" w:after="0" w:line="300" w:lineRule="exact"/>
        <w:ind w:right="0" w:left="0" w:firstLine="0"/>
        <w:jc w:val="left"/>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비고 </w:t>
      </w:r>
      <w:r>
        <w:rPr>
          <w:rFonts w:ascii="Arial" w:hAnsi="Arial" w:eastAsia="Arial"/>
          <w:color w:val="000000"/>
          <w:spacing w:val="14"/>
          <w:w w:val="100"/>
          <w:sz w:val="20"/>
          <w:vertAlign w:val="baseline"/>
          <w:lang w:val="en-US"/>
        </w:rPr>
        <w:t xml:space="preserve">1 </w:t>
      </w:r>
      <w:r>
        <w:rPr>
          <w:rFonts w:ascii="HCR Batang" w:hAnsi="HCR Batang" w:eastAsia="HCR Batang"/>
          <w:color w:val="000000"/>
          <w:spacing w:val="14"/>
          <w:w w:val="100"/>
          <w:sz w:val="19"/>
          <w:vertAlign w:val="baseline"/>
          <w:lang w:val="en-US"/>
        </w:rPr>
        <w:t xml:space="preserve">이 용어와 정의는 </w:t>
      </w:r>
      <w:r>
        <w:rPr>
          <w:rFonts w:ascii="Arial" w:hAnsi="Arial" w:eastAsia="Arial"/>
          <w:color w:val="000000"/>
          <w:spacing w:val="14"/>
          <w:w w:val="100"/>
          <w:sz w:val="20"/>
          <w:vertAlign w:val="baseline"/>
          <w:lang w:val="en-US"/>
        </w:rPr>
        <w:t xml:space="preserve">ISO/IEC Directives, </w:t>
      </w:r>
      <w:r>
        <w:rPr>
          <w:rFonts w:ascii="HCR Batang" w:hAnsi="HCR Batang" w:eastAsia="HCR Batang"/>
          <w:color w:val="000000"/>
          <w:spacing w:val="14"/>
          <w:w w:val="100"/>
          <w:sz w:val="19"/>
          <w:vertAlign w:val="baseline"/>
          <w:lang w:val="en-US"/>
        </w:rPr>
        <w:t xml:space="preserve">제</w:t>
      </w:r>
      <w:r>
        <w:rPr>
          <w:rFonts w:ascii="Arial" w:hAnsi="Arial" w:eastAsia="Arial"/>
          <w:color w:val="000000"/>
          <w:spacing w:val="14"/>
          <w:w w:val="100"/>
          <w:sz w:val="20"/>
          <w:vertAlign w:val="baseline"/>
          <w:lang w:val="en-US"/>
        </w:rPr>
        <w:t xml:space="preserve">1</w:t>
      </w:r>
      <w:r>
        <w:rPr>
          <w:rFonts w:ascii="HCR Batang" w:hAnsi="HCR Batang" w:eastAsia="HCR Batang"/>
          <w:color w:val="000000"/>
          <w:spacing w:val="14"/>
          <w:w w:val="100"/>
          <w:sz w:val="19"/>
          <w:vertAlign w:val="baseline"/>
          <w:lang w:val="en-US"/>
        </w:rPr>
        <w:t xml:space="preserve">부의 통합 </w:t>
      </w:r>
      <w:r>
        <w:rPr>
          <w:rFonts w:ascii="Arial" w:hAnsi="Arial" w:eastAsia="Arial"/>
          <w:color w:val="000000"/>
          <w:spacing w:val="14"/>
          <w:w w:val="100"/>
          <w:sz w:val="20"/>
          <w:vertAlign w:val="baseline"/>
          <w:lang w:val="en-US"/>
        </w:rPr>
        <w:t xml:space="preserve">ISO </w:t>
      </w:r>
      <w:r>
        <w:rPr>
          <w:rFonts w:ascii="HCR Batang" w:hAnsi="HCR Batang" w:eastAsia="HCR Batang"/>
          <w:color w:val="000000"/>
          <w:spacing w:val="14"/>
          <w:w w:val="100"/>
          <w:sz w:val="19"/>
          <w:vertAlign w:val="baseline"/>
          <w:lang w:val="en-US"/>
        </w:rPr>
        <w:t xml:space="preserve">보충판의 부속서 </w:t>
      </w:r>
      <w:r>
        <w:rPr>
          <w:rFonts w:ascii="Arial" w:hAnsi="Arial" w:eastAsia="Arial"/>
          <w:color w:val="000000"/>
          <w:spacing w:val="14"/>
          <w:w w:val="100"/>
          <w:sz w:val="20"/>
          <w:vertAlign w:val="baseline"/>
          <w:lang w:val="en-US"/>
        </w:rPr>
        <w:t xml:space="preserve">SL</w:t>
      </w:r>
      <w:r>
        <w:rPr>
          <w:rFonts w:ascii="HCR Batang" w:hAnsi="HCR Batang" w:eastAsia="HCR Batang"/>
          <w:color w:val="000000"/>
          <w:spacing w:val="14"/>
          <w:w w:val="100"/>
          <w:sz w:val="19"/>
          <w:vertAlign w:val="baseline"/>
          <w:lang w:val="en-US"/>
        </w:rPr>
        <w:t xml:space="preserve">에 제시된 </w:t>
      </w:r>
      <w:r>
        <w:rPr>
          <w:rFonts w:ascii="Arial" w:hAnsi="Arial" w:eastAsia="Arial"/>
          <w:color w:val="000000"/>
          <w:spacing w:val="14"/>
          <w:w w:val="100"/>
          <w:sz w:val="20"/>
          <w:vertAlign w:val="baseline"/>
          <w:lang w:val="en-US"/>
        </w:rPr>
        <w:t xml:space="preserve">ISO</w:t>
      </w:r>
    </w:p>
    <w:p>
      <w:pPr>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경영시스템 표준을 위한 공통 용어와 핵심 정의 중 하나이다</w:t>
      </w:r>
      <w:r>
        <w:rPr>
          <w:rFonts w:ascii="Arial" w:hAnsi="Arial" w:eastAsia="Arial"/>
          <w:color w:val="000000"/>
          <w:spacing w:val="20"/>
          <w:w w:val="100"/>
          <w:sz w:val="20"/>
          <w:vertAlign w:val="baseline"/>
          <w:lang w:val="en-US"/>
        </w:rPr>
        <w:t xml:space="preserve">.</w:t>
      </w:r>
    </w:p>
    <w:p>
      <w:pPr>
        <w:spacing w:before="197" w:after="0" w:line="333" w:lineRule="exact"/>
        <w:ind w:right="0" w:left="0"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3.34 </w:t>
      </w:r>
      <w:r>
        <w:rPr>
          <w:rFonts w:ascii="HCR Batang" w:hAnsi="HCR Batang" w:eastAsia="HCR Batang"/>
          <w:color w:val="000000"/>
          <w:spacing w:val="3"/>
          <w:w w:val="100"/>
          <w:sz w:val="19"/>
          <w:vertAlign w:val="baseline"/>
          <w:lang w:val="en-US"/>
        </w:rPr>
        <w:t xml:space="preserve">부적합</w:t>
      </w:r>
      <w:r>
        <w:rPr>
          <w:rFonts w:ascii="Arial" w:hAnsi="Arial" w:eastAsia="Arial"/>
          <w:color w:val="000000"/>
          <w:spacing w:val="3"/>
          <w:w w:val="100"/>
          <w:sz w:val="20"/>
          <w:vertAlign w:val="baseline"/>
          <w:lang w:val="en-US"/>
        </w:rPr>
        <w:t xml:space="preserve">(nonconformity)</w:t>
      </w:r>
    </w:p>
    <w:p>
      <w:pPr>
        <w:spacing w:before="0" w:after="0" w:line="298" w:lineRule="exact"/>
        <w:ind w:right="0" w:left="0" w:firstLine="0"/>
        <w:jc w:val="left"/>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요구사항</w:t>
      </w:r>
      <w:r>
        <w:rPr>
          <w:rFonts w:ascii="Arial" w:hAnsi="Arial" w:eastAsia="Arial"/>
          <w:color w:val="000000"/>
          <w:spacing w:val="10"/>
          <w:w w:val="100"/>
          <w:sz w:val="20"/>
          <w:vertAlign w:val="baseline"/>
          <w:lang w:val="en-US"/>
        </w:rPr>
        <w:t xml:space="preserve">(3.8)</w:t>
      </w:r>
      <w:r>
        <w:rPr>
          <w:rFonts w:ascii="HCR Batang" w:hAnsi="HCR Batang" w:eastAsia="HCR Batang"/>
          <w:color w:val="000000"/>
          <w:spacing w:val="10"/>
          <w:w w:val="100"/>
          <w:sz w:val="19"/>
          <w:vertAlign w:val="baseline"/>
          <w:lang w:val="en-US"/>
        </w:rPr>
        <w:t xml:space="preserve">의 불충족</w:t>
      </w:r>
    </w:p>
    <w:p>
      <w:pPr>
        <w:spacing w:before="0" w:after="0" w:line="300"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비고 </w:t>
      </w:r>
      <w:r>
        <w:rPr>
          <w:rFonts w:ascii="Arial" w:hAnsi="Arial" w:eastAsia="Arial"/>
          <w:color w:val="000000"/>
          <w:spacing w:val="20"/>
          <w:w w:val="100"/>
          <w:sz w:val="20"/>
          <w:vertAlign w:val="baseline"/>
          <w:lang w:val="en-US"/>
        </w:rPr>
        <w:t xml:space="preserve">1 </w:t>
      </w:r>
      <w:r>
        <w:rPr>
          <w:rFonts w:ascii="HCR Batang" w:hAnsi="HCR Batang" w:eastAsia="HCR Batang"/>
          <w:color w:val="000000"/>
          <w:spacing w:val="20"/>
          <w:w w:val="100"/>
          <w:sz w:val="19"/>
          <w:vertAlign w:val="baseline"/>
          <w:lang w:val="en-US"/>
        </w:rPr>
        <w:t xml:space="preserve">부적합은 이 표준의 요구사항 그리고 조직이 자체적으로 수립한 안전보건경영시스템의 추가</w:t>
      </w:r>
    </w:p>
    <w:p>
      <w:pPr>
        <w:spacing w:before="0" w:after="0" w:line="336" w:lineRule="exact"/>
        <w:ind w:right="0" w:left="0" w:firstLine="0"/>
        <w:jc w:val="left"/>
        <w:textAlignment w:val="baseline"/>
        <w:rPr>
          <w:rFonts w:ascii="HCR Batang" w:hAnsi="HCR Batang" w:eastAsia="HCR Batang"/>
          <w:color w:val="000000"/>
          <w:spacing w:val="13"/>
          <w:w w:val="100"/>
          <w:sz w:val="19"/>
          <w:vertAlign w:val="baseline"/>
          <w:lang w:val="en-US"/>
        </w:rPr>
      </w:pPr>
      <w:r>
        <w:rPr>
          <w:rFonts w:ascii="HCR Batang" w:hAnsi="HCR Batang" w:eastAsia="HCR Batang"/>
          <w:color w:val="000000"/>
          <w:spacing w:val="13"/>
          <w:w w:val="100"/>
          <w:sz w:val="19"/>
          <w:vertAlign w:val="baseline"/>
          <w:lang w:val="en-US"/>
        </w:rPr>
        <w:t xml:space="preserve">요구사항과 관련된다</w:t>
      </w:r>
      <w:r>
        <w:rPr>
          <w:rFonts w:ascii="Arial" w:hAnsi="Arial" w:eastAsia="Arial"/>
          <w:color w:val="000000"/>
          <w:spacing w:val="13"/>
          <w:w w:val="100"/>
          <w:sz w:val="20"/>
          <w:vertAlign w:val="baseline"/>
          <w:lang w:val="en-US"/>
        </w:rPr>
        <w:t xml:space="preserve">.</w:t>
      </w:r>
    </w:p>
    <w:p>
      <w:pPr>
        <w:spacing w:before="192" w:after="0" w:line="334" w:lineRule="exact"/>
        <w:ind w:right="0" w:left="0"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3.35 </w:t>
      </w:r>
      <w:r>
        <w:rPr>
          <w:rFonts w:ascii="HCR Batang" w:hAnsi="HCR Batang" w:eastAsia="HCR Batang"/>
          <w:color w:val="000000"/>
          <w:spacing w:val="3"/>
          <w:w w:val="100"/>
          <w:sz w:val="19"/>
          <w:vertAlign w:val="baseline"/>
          <w:lang w:val="en-US"/>
        </w:rPr>
        <w:t xml:space="preserve">사건</w:t>
      </w:r>
      <w:r>
        <w:rPr>
          <w:rFonts w:ascii="Arial" w:hAnsi="Arial" w:eastAsia="Arial"/>
          <w:color w:val="000000"/>
          <w:spacing w:val="3"/>
          <w:w w:val="100"/>
          <w:sz w:val="20"/>
          <w:vertAlign w:val="baseline"/>
          <w:lang w:val="en-US"/>
        </w:rPr>
        <w:t xml:space="preserve">(incident)</w:t>
      </w:r>
    </w:p>
    <w:p>
      <w:pPr>
        <w:spacing w:before="0" w:after="0" w:line="279" w:lineRule="exact"/>
        <w:ind w:right="0" w:left="0" w:firstLine="0"/>
        <w:jc w:val="left"/>
        <w:textAlignment w:val="baseline"/>
        <w:rPr>
          <w:rFonts w:ascii="HCR Batang" w:hAnsi="HCR Batang" w:eastAsia="HCR Batang"/>
          <w:color w:val="000000"/>
          <w:spacing w:val="22"/>
          <w:w w:val="100"/>
          <w:sz w:val="19"/>
          <w:vertAlign w:val="baseline"/>
          <w:lang w:val="en-US"/>
        </w:rPr>
      </w:pPr>
      <w:r>
        <w:rPr>
          <w:rFonts w:ascii="HCR Batang" w:hAnsi="HCR Batang" w:eastAsia="HCR Batang"/>
          <w:color w:val="000000"/>
          <w:spacing w:val="22"/>
          <w:w w:val="100"/>
          <w:sz w:val="19"/>
          <w:vertAlign w:val="baseline"/>
          <w:lang w:val="en-US"/>
        </w:rPr>
        <w:t xml:space="preserve">상해 및 건강 장해를 가져오거나 초래할 수 있는 작업 또는 작업 과정에서 발생하는 것</w:t>
      </w:r>
    </w:p>
    <w:p>
      <w:pPr>
        <w:spacing w:before="0" w:after="0" w:line="360"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비고 </w:t>
      </w:r>
      <w:r>
        <w:rPr>
          <w:rFonts w:ascii="Arial" w:hAnsi="Arial" w:eastAsia="Arial"/>
          <w:color w:val="000000"/>
          <w:spacing w:val="19"/>
          <w:w w:val="100"/>
          <w:sz w:val="20"/>
          <w:vertAlign w:val="baseline"/>
          <w:lang w:val="en-US"/>
        </w:rPr>
        <w:t xml:space="preserve">1 </w:t>
      </w:r>
      <w:r>
        <w:rPr>
          <w:rFonts w:ascii="HCR Batang" w:hAnsi="HCR Batang" w:eastAsia="HCR Batang"/>
          <w:color w:val="000000"/>
          <w:spacing w:val="19"/>
          <w:w w:val="100"/>
          <w:sz w:val="19"/>
          <w:vertAlign w:val="baseline"/>
          <w:lang w:val="en-US"/>
        </w:rPr>
        <w:t xml:space="preserve">상해 및 건강 장해가 발생하는 사건을 때때로 </w:t>
      </w:r>
      <w:r>
        <w:rPr>
          <w:rFonts w:ascii="Arial" w:hAnsi="Arial" w:eastAsia="Arial"/>
          <w:color w:val="000000"/>
          <w:spacing w:val="19"/>
          <w:w w:val="100"/>
          <w:sz w:val="21"/>
          <w:vertAlign w:val="baseline"/>
          <w:lang w:val="en-US"/>
        </w:rPr>
        <w:t xml:space="preserve">“</w:t>
      </w:r>
      <w:r>
        <w:rPr>
          <w:rFonts w:ascii="HCR Batang" w:hAnsi="HCR Batang" w:eastAsia="HCR Batang"/>
          <w:color w:val="000000"/>
          <w:spacing w:val="19"/>
          <w:w w:val="100"/>
          <w:sz w:val="19"/>
          <w:vertAlign w:val="baseline"/>
          <w:lang w:val="en-US"/>
        </w:rPr>
        <w:t xml:space="preserve">사고</w:t>
      </w:r>
      <w:r>
        <w:rPr>
          <w:rFonts w:ascii="Arial" w:hAnsi="Arial" w:eastAsia="Arial"/>
          <w:color w:val="000000"/>
          <w:spacing w:val="19"/>
          <w:w w:val="100"/>
          <w:sz w:val="21"/>
          <w:vertAlign w:val="baseline"/>
          <w:lang w:val="en-US"/>
        </w:rPr>
        <w:t xml:space="preserve">”</w:t>
      </w:r>
      <w:r>
        <w:rPr>
          <w:rFonts w:ascii="HCR Batang" w:hAnsi="HCR Batang" w:eastAsia="HCR Batang"/>
          <w:color w:val="000000"/>
          <w:spacing w:val="19"/>
          <w:w w:val="100"/>
          <w:sz w:val="19"/>
          <w:vertAlign w:val="baseline"/>
          <w:lang w:val="en-US"/>
        </w:rPr>
        <w:t xml:space="preserve">라고 한다</w:t>
      </w:r>
      <w:r>
        <w:rPr>
          <w:rFonts w:ascii="Arial" w:hAnsi="Arial" w:eastAsia="Arial"/>
          <w:color w:val="000000"/>
          <w:spacing w:val="19"/>
          <w:w w:val="100"/>
          <w:sz w:val="20"/>
          <w:vertAlign w:val="baseline"/>
          <w:lang w:val="en-US"/>
        </w:rPr>
        <w:t xml:space="preserve">.</w:t>
      </w:r>
    </w:p>
    <w:p>
      <w:pPr>
        <w:spacing w:before="1" w:after="0" w:line="297"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2 </w:t>
      </w:r>
      <w:r>
        <w:rPr>
          <w:rFonts w:ascii="HCR Batang" w:hAnsi="HCR Batang" w:eastAsia="HCR Batang"/>
          <w:color w:val="000000"/>
          <w:spacing w:val="0"/>
          <w:w w:val="100"/>
          <w:sz w:val="19"/>
          <w:vertAlign w:val="baseline"/>
          <w:lang w:val="en-US"/>
        </w:rPr>
        <w:t xml:space="preserve">상해 및 건강 장해는 없지만 잠재성을 가진 사건은 </w:t>
      </w:r>
      <w:r>
        <w:rPr>
          <w:rFonts w:ascii="Arial" w:hAnsi="Arial" w:eastAsia="Arial"/>
          <w:color w:val="000000"/>
          <w:spacing w:val="0"/>
          <w:w w:val="100"/>
          <w:sz w:val="21"/>
          <w:vertAlign w:val="baseline"/>
          <w:lang w:val="en-US"/>
        </w:rPr>
        <w:t xml:space="preserve">“</w:t>
      </w:r>
      <w:r>
        <w:rPr>
          <w:rFonts w:ascii="HCR Batang" w:hAnsi="HCR Batang" w:eastAsia="HCR Batang"/>
          <w:color w:val="000000"/>
          <w:spacing w:val="0"/>
          <w:w w:val="100"/>
          <w:sz w:val="19"/>
          <w:vertAlign w:val="baseline"/>
          <w:lang w:val="en-US"/>
        </w:rPr>
        <w:t xml:space="preserve">아차사고</w:t>
      </w:r>
      <w:r>
        <w:rPr>
          <w:rFonts w:ascii="Arial" w:hAnsi="Arial" w:eastAsia="Arial"/>
          <w:color w:val="000000"/>
          <w:spacing w:val="0"/>
          <w:w w:val="100"/>
          <w:sz w:val="21"/>
          <w:vertAlign w:val="baseline"/>
          <w:lang w:val="en-US"/>
        </w:rPr>
        <w:t xml:space="preserve">”(near</w:t>
      </w:r>
      <w:r>
        <w:rPr>
          <w:rFonts w:ascii="Arial" w:hAnsi="Arial" w:eastAsia="Arial"/>
          <w:color w:val="000000"/>
          <w:spacing w:val="0"/>
          <w:w w:val="100"/>
          <w:sz w:val="20"/>
          <w:vertAlign w:val="baseline"/>
          <w:lang w:val="en-US"/>
        </w:rPr>
        <w:t xml:space="preserve">-</w:t>
      </w:r>
      <w:r>
        <w:rPr>
          <w:rFonts w:ascii="Arial" w:hAnsi="Arial" w:eastAsia="Arial"/>
          <w:color w:val="000000"/>
          <w:spacing w:val="0"/>
          <w:w w:val="100"/>
          <w:sz w:val="21"/>
          <w:vertAlign w:val="baseline"/>
          <w:lang w:val="en-US"/>
        </w:rPr>
        <w:t xml:space="preserve">miss), ”</w:t>
      </w:r>
      <w:r>
        <w:rPr>
          <w:rFonts w:ascii="HCR Batang" w:hAnsi="HCR Batang" w:eastAsia="HCR Batang"/>
          <w:color w:val="000000"/>
          <w:spacing w:val="0"/>
          <w:w w:val="100"/>
          <w:sz w:val="19"/>
          <w:vertAlign w:val="baseline"/>
          <w:lang w:val="en-US"/>
        </w:rPr>
        <w:t xml:space="preserve">돌발상황</w:t>
      </w:r>
      <w:r>
        <w:rPr>
          <w:rFonts w:ascii="Arial" w:hAnsi="Arial" w:eastAsia="Arial"/>
          <w:color w:val="000000"/>
          <w:spacing w:val="0"/>
          <w:w w:val="100"/>
          <w:sz w:val="21"/>
          <w:vertAlign w:val="baseline"/>
          <w:lang w:val="en-US"/>
        </w:rPr>
        <w:t xml:space="preserve">“(near</w:t>
      </w:r>
      <w:r>
        <w:rPr>
          <w:rFonts w:ascii="Arial" w:hAnsi="Arial" w:eastAsia="Arial"/>
          <w:color w:val="000000"/>
          <w:spacing w:val="0"/>
          <w:w w:val="100"/>
          <w:sz w:val="20"/>
          <w:vertAlign w:val="baseline"/>
          <w:lang w:val="en-US"/>
        </w:rPr>
        <w:t xml:space="preserve">-</w:t>
      </w:r>
      <w:r>
        <w:rPr>
          <w:rFonts w:ascii="Arial" w:hAnsi="Arial" w:eastAsia="Arial"/>
          <w:color w:val="000000"/>
          <w:spacing w:val="0"/>
          <w:w w:val="100"/>
          <w:sz w:val="21"/>
          <w:vertAlign w:val="baseline"/>
          <w:lang w:val="en-US"/>
        </w:rPr>
        <w:t xml:space="preserve">hit), ”</w:t>
      </w:r>
      <w:r>
        <w:rPr>
          <w:rFonts w:ascii="HCR Batang" w:hAnsi="HCR Batang" w:eastAsia="HCR Batang"/>
          <w:color w:val="000000"/>
          <w:spacing w:val="0"/>
          <w:w w:val="100"/>
          <w:sz w:val="19"/>
          <w:vertAlign w:val="baseline"/>
          <w:lang w:val="en-US"/>
        </w:rPr>
        <w:t xml:space="preserve">위기일발</w:t>
      </w:r>
      <w:r>
        <w:rPr>
          <w:rFonts w:ascii="Arial" w:hAnsi="Arial" w:eastAsia="Arial"/>
          <w:color w:val="000000"/>
          <w:spacing w:val="0"/>
          <w:w w:val="100"/>
          <w:sz w:val="21"/>
          <w:vertAlign w:val="baseline"/>
          <w:lang w:val="en-US"/>
        </w:rPr>
        <w:t xml:space="preserve">“(close call)</w:t>
      </w:r>
      <w:r>
        <w:rPr>
          <w:rFonts w:ascii="HCR Batang" w:hAnsi="HCR Batang" w:eastAsia="HCR Batang"/>
          <w:color w:val="000000"/>
          <w:spacing w:val="0"/>
          <w:w w:val="100"/>
          <w:sz w:val="19"/>
          <w:vertAlign w:val="baseline"/>
          <w:lang w:val="en-US"/>
        </w:rPr>
        <w:t xml:space="preserve">이라고 부를 수 있다</w:t>
      </w:r>
      <w:r>
        <w:rPr>
          <w:rFonts w:ascii="Arial" w:hAnsi="Arial" w:eastAsia="Arial"/>
          <w:color w:val="000000"/>
          <w:spacing w:val="0"/>
          <w:w w:val="100"/>
          <w:sz w:val="20"/>
          <w:vertAlign w:val="baseline"/>
          <w:lang w:val="en-US"/>
        </w:rPr>
        <w:t xml:space="preserve">.</w:t>
      </w:r>
    </w:p>
    <w:p>
      <w:pPr>
        <w:spacing w:before="3" w:after="0" w:line="297"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3 </w:t>
      </w:r>
      <w:r>
        <w:rPr>
          <w:rFonts w:ascii="HCR Batang" w:hAnsi="HCR Batang" w:eastAsia="HCR Batang"/>
          <w:color w:val="000000"/>
          <w:spacing w:val="0"/>
          <w:w w:val="100"/>
          <w:sz w:val="19"/>
          <w:vertAlign w:val="baseline"/>
          <w:lang w:val="en-US"/>
        </w:rPr>
        <w:t xml:space="preserve">사건과 관련된 하나 이상의 부적합사항</w:t>
      </w:r>
      <w:r>
        <w:rPr>
          <w:rFonts w:ascii="Arial" w:hAnsi="Arial" w:eastAsia="Arial"/>
          <w:color w:val="000000"/>
          <w:spacing w:val="0"/>
          <w:w w:val="100"/>
          <w:sz w:val="20"/>
          <w:vertAlign w:val="baseline"/>
          <w:lang w:val="en-US"/>
        </w:rPr>
        <w:t xml:space="preserve">(3.34)</w:t>
      </w:r>
      <w:r>
        <w:rPr>
          <w:rFonts w:ascii="HCR Batang" w:hAnsi="HCR Batang" w:eastAsia="HCR Batang"/>
          <w:color w:val="000000"/>
          <w:spacing w:val="0"/>
          <w:w w:val="100"/>
          <w:sz w:val="19"/>
          <w:vertAlign w:val="baseline"/>
          <w:lang w:val="en-US"/>
        </w:rPr>
        <w:t xml:space="preserve">이 있을 수 있지만</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사건은 부적합사항이 없는 경우에도 발생할 수 있다</w:t>
      </w:r>
      <w:r>
        <w:rPr>
          <w:rFonts w:ascii="Arial" w:hAnsi="Arial" w:eastAsia="Arial"/>
          <w:color w:val="000000"/>
          <w:spacing w:val="0"/>
          <w:w w:val="100"/>
          <w:sz w:val="20"/>
          <w:vertAlign w:val="baseline"/>
          <w:lang w:val="en-US"/>
        </w:rPr>
        <w:t xml:space="preserve">.</w:t>
      </w:r>
    </w:p>
    <w:p>
      <w:pPr>
        <w:spacing w:before="192" w:after="0" w:line="336" w:lineRule="exact"/>
        <w:ind w:right="0" w:left="0"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3.36 </w:t>
      </w:r>
      <w:r>
        <w:rPr>
          <w:rFonts w:ascii="HCR Batang" w:hAnsi="HCR Batang" w:eastAsia="HCR Batang"/>
          <w:color w:val="000000"/>
          <w:spacing w:val="3"/>
          <w:w w:val="100"/>
          <w:sz w:val="19"/>
          <w:vertAlign w:val="baseline"/>
          <w:lang w:val="en-US"/>
        </w:rPr>
        <w:t xml:space="preserve">시정조치</w:t>
      </w:r>
      <w:r>
        <w:rPr>
          <w:rFonts w:ascii="Arial" w:hAnsi="Arial" w:eastAsia="Arial"/>
          <w:color w:val="000000"/>
          <w:spacing w:val="3"/>
          <w:w w:val="100"/>
          <w:sz w:val="20"/>
          <w:vertAlign w:val="baseline"/>
          <w:lang w:val="en-US"/>
        </w:rPr>
        <w:t xml:space="preserve">(corrective action)</w:t>
      </w:r>
    </w:p>
    <w:p>
      <w:pPr>
        <w:spacing w:before="0" w:after="0" w:line="300" w:lineRule="exact"/>
        <w:ind w:right="0" w:left="0"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부적합사항</w:t>
      </w:r>
      <w:r>
        <w:rPr>
          <w:rFonts w:ascii="Arial" w:hAnsi="Arial" w:eastAsia="Arial"/>
          <w:color w:val="000000"/>
          <w:spacing w:val="15"/>
          <w:w w:val="100"/>
          <w:sz w:val="20"/>
          <w:vertAlign w:val="baseline"/>
          <w:lang w:val="en-US"/>
        </w:rPr>
        <w:t xml:space="preserve">(3.34) </w:t>
      </w:r>
      <w:r>
        <w:rPr>
          <w:rFonts w:ascii="HCR Batang" w:hAnsi="HCR Batang" w:eastAsia="HCR Batang"/>
          <w:color w:val="000000"/>
          <w:spacing w:val="15"/>
          <w:w w:val="100"/>
          <w:sz w:val="19"/>
          <w:vertAlign w:val="baseline"/>
          <w:lang w:val="en-US"/>
        </w:rPr>
        <w:t xml:space="preserve">또는 사건</w:t>
      </w:r>
      <w:r>
        <w:rPr>
          <w:rFonts w:ascii="Arial" w:hAnsi="Arial" w:eastAsia="Arial"/>
          <w:color w:val="000000"/>
          <w:spacing w:val="15"/>
          <w:w w:val="100"/>
          <w:sz w:val="20"/>
          <w:vertAlign w:val="baseline"/>
          <w:lang w:val="en-US"/>
        </w:rPr>
        <w:t xml:space="preserve">(3.35)</w:t>
      </w:r>
      <w:r>
        <w:rPr>
          <w:rFonts w:ascii="HCR Batang" w:hAnsi="HCR Batang" w:eastAsia="HCR Batang"/>
          <w:color w:val="000000"/>
          <w:spacing w:val="15"/>
          <w:w w:val="100"/>
          <w:sz w:val="19"/>
          <w:vertAlign w:val="baseline"/>
          <w:lang w:val="en-US"/>
        </w:rPr>
        <w:t xml:space="preserve">의 원인을 제거하고 재발을 방지하기 위한 조치</w:t>
      </w:r>
    </w:p>
    <w:p>
      <w:pPr>
        <w:spacing w:before="0" w:after="0" w:line="307" w:lineRule="exact"/>
        <w:ind w:right="0" w:left="0" w:firstLine="0"/>
        <w:jc w:val="both"/>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비고 </w:t>
      </w:r>
      <w:r>
        <w:rPr>
          <w:rFonts w:ascii="Arial" w:hAnsi="Arial" w:eastAsia="Arial"/>
          <w:color w:val="000000"/>
          <w:spacing w:val="12"/>
          <w:w w:val="100"/>
          <w:sz w:val="20"/>
          <w:vertAlign w:val="baseline"/>
          <w:lang w:val="en-US"/>
        </w:rPr>
        <w:t xml:space="preserve">1 </w:t>
      </w:r>
      <w:r>
        <w:rPr>
          <w:rFonts w:ascii="HCR Batang" w:hAnsi="HCR Batang" w:eastAsia="HCR Batang"/>
          <w:color w:val="000000"/>
          <w:spacing w:val="12"/>
          <w:w w:val="100"/>
          <w:sz w:val="19"/>
          <w:vertAlign w:val="baseline"/>
          <w:lang w:val="en-US"/>
        </w:rPr>
        <w:t xml:space="preserve">이 용어와 정의는 </w:t>
      </w:r>
      <w:r>
        <w:rPr>
          <w:rFonts w:ascii="Arial" w:hAnsi="Arial" w:eastAsia="Arial"/>
          <w:color w:val="000000"/>
          <w:spacing w:val="12"/>
          <w:w w:val="100"/>
          <w:sz w:val="20"/>
          <w:vertAlign w:val="baseline"/>
          <w:lang w:val="en-US"/>
        </w:rPr>
        <w:t xml:space="preserve">ISO/IEC Directives, </w:t>
      </w:r>
      <w:r>
        <w:rPr>
          <w:rFonts w:ascii="HCR Batang" w:hAnsi="HCR Batang" w:eastAsia="HCR Batang"/>
          <w:color w:val="000000"/>
          <w:spacing w:val="12"/>
          <w:w w:val="100"/>
          <w:sz w:val="19"/>
          <w:vertAlign w:val="baseline"/>
          <w:lang w:val="en-US"/>
        </w:rPr>
        <w:t xml:space="preserve">제</w:t>
      </w:r>
      <w:r>
        <w:rPr>
          <w:rFonts w:ascii="Arial" w:hAnsi="Arial" w:eastAsia="Arial"/>
          <w:color w:val="000000"/>
          <w:spacing w:val="12"/>
          <w:w w:val="100"/>
          <w:sz w:val="20"/>
          <w:vertAlign w:val="baseline"/>
          <w:lang w:val="en-US"/>
        </w:rPr>
        <w:t xml:space="preserve">1</w:t>
      </w:r>
      <w:r>
        <w:rPr>
          <w:rFonts w:ascii="HCR Batang" w:hAnsi="HCR Batang" w:eastAsia="HCR Batang"/>
          <w:color w:val="000000"/>
          <w:spacing w:val="12"/>
          <w:w w:val="100"/>
          <w:sz w:val="19"/>
          <w:vertAlign w:val="baseline"/>
          <w:lang w:val="en-US"/>
        </w:rPr>
        <w:t xml:space="preserve">부의 통합 </w:t>
      </w:r>
      <w:r>
        <w:rPr>
          <w:rFonts w:ascii="Arial" w:hAnsi="Arial" w:eastAsia="Arial"/>
          <w:color w:val="000000"/>
          <w:spacing w:val="12"/>
          <w:w w:val="100"/>
          <w:sz w:val="20"/>
          <w:vertAlign w:val="baseline"/>
          <w:lang w:val="en-US"/>
        </w:rPr>
        <w:t xml:space="preserve">ISO </w:t>
      </w:r>
      <w:r>
        <w:rPr>
          <w:rFonts w:ascii="HCR Batang" w:hAnsi="HCR Batang" w:eastAsia="HCR Batang"/>
          <w:color w:val="000000"/>
          <w:spacing w:val="12"/>
          <w:w w:val="100"/>
          <w:sz w:val="19"/>
          <w:vertAlign w:val="baseline"/>
          <w:lang w:val="en-US"/>
        </w:rPr>
        <w:t xml:space="preserve">보충판의 부속서 </w:t>
      </w:r>
      <w:r>
        <w:rPr>
          <w:rFonts w:ascii="Arial" w:hAnsi="Arial" w:eastAsia="Arial"/>
          <w:color w:val="000000"/>
          <w:spacing w:val="12"/>
          <w:w w:val="100"/>
          <w:sz w:val="20"/>
          <w:vertAlign w:val="baseline"/>
          <w:lang w:val="en-US"/>
        </w:rPr>
        <w:t xml:space="preserve">SL</w:t>
      </w:r>
      <w:r>
        <w:rPr>
          <w:rFonts w:ascii="HCR Batang" w:hAnsi="HCR Batang" w:eastAsia="HCR Batang"/>
          <w:color w:val="000000"/>
          <w:spacing w:val="12"/>
          <w:w w:val="100"/>
          <w:sz w:val="19"/>
          <w:vertAlign w:val="baseline"/>
          <w:lang w:val="en-US"/>
        </w:rPr>
        <w:t xml:space="preserve">에 제시된 </w:t>
      </w:r>
      <w:r>
        <w:rPr>
          <w:rFonts w:ascii="Arial" w:hAnsi="Arial" w:eastAsia="Arial"/>
          <w:color w:val="000000"/>
          <w:spacing w:val="12"/>
          <w:w w:val="100"/>
          <w:sz w:val="20"/>
          <w:vertAlign w:val="baseline"/>
          <w:lang w:val="en-US"/>
        </w:rPr>
        <w:t xml:space="preserve">ISO </w:t>
      </w:r>
      <w:r>
        <w:rPr>
          <w:rFonts w:ascii="HCR Batang" w:hAnsi="HCR Batang" w:eastAsia="HCR Batang"/>
          <w:color w:val="000000"/>
          <w:spacing w:val="12"/>
          <w:w w:val="100"/>
          <w:sz w:val="19"/>
          <w:vertAlign w:val="baseline"/>
          <w:lang w:val="en-US"/>
        </w:rPr>
        <w:t xml:space="preserve">경영시스템 표준을 위한 공통 용어와 핵심 정의 중 하나이다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사건이 안전보건에서 핵심 요소이므로 사건을 포함하여 용어를 수정하였다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사건 해결에 필요한 활동은 부적합사항을 시정조치를 통하여 해결하는 활동과 같다</w:t>
      </w:r>
      <w:r>
        <w:rPr>
          <w:rFonts w:ascii="Arial" w:hAnsi="Arial" w:eastAsia="Arial"/>
          <w:color w:val="000000"/>
          <w:spacing w:val="12"/>
          <w:w w:val="100"/>
          <w:sz w:val="20"/>
          <w:vertAlign w:val="baseline"/>
          <w:lang w:val="en-US"/>
        </w:rPr>
        <w:t xml:space="preserve">.</w:t>
      </w:r>
    </w:p>
    <w:p>
      <w:pPr>
        <w:sectPr>
          <w:type w:val="nextPage"/>
          <w:pgSz w:w="11909" w:h="16838" w:orient="portrait"/>
          <w:pgMar w:bottom="907" w:top="1605" w:right="1252" w:left="1257" w:header="1056" w:footer="1093"/>
          <w:titlePg w:val="false"/>
          <w:textDirection w:val="lrTb"/>
        </w:sectPr>
      </w:pPr>
    </w:p>
    <w:p>
      <w:pPr>
        <w:spacing w:before="316" w:after="0" w:line="277" w:lineRule="exact"/>
        <w:ind w:right="0" w:left="0" w:firstLine="0"/>
        <w:jc w:val="left"/>
        <w:textAlignment w:val="baseline"/>
        <w:rPr>
          <w:rFonts w:ascii="Arial" w:hAnsi="Arial" w:eastAsia="Arial"/>
          <w:color w:val="000000"/>
          <w:spacing w:val="4"/>
          <w:w w:val="100"/>
          <w:sz w:val="20"/>
          <w:vertAlign w:val="baseline"/>
          <w:lang w:val="en-US"/>
        </w:rPr>
      </w:pPr>
      <w:r>
        <w:rPr>
          <w:rFonts w:ascii="Arial" w:hAnsi="Arial" w:eastAsia="Arial"/>
          <w:color w:val="000000"/>
          <w:spacing w:val="4"/>
          <w:w w:val="100"/>
          <w:sz w:val="20"/>
          <w:vertAlign w:val="baseline"/>
          <w:lang w:val="en-US"/>
        </w:rPr>
        <w:t xml:space="preserve">3.37 </w:t>
      </w:r>
      <w:r>
        <w:rPr>
          <w:rFonts w:ascii="HCR Batang" w:hAnsi="HCR Batang" w:eastAsia="HCR Batang"/>
          <w:color w:val="000000"/>
          <w:spacing w:val="4"/>
          <w:w w:val="100"/>
          <w:sz w:val="19"/>
          <w:vertAlign w:val="baseline"/>
          <w:lang w:val="en-US"/>
        </w:rPr>
        <w:t xml:space="preserve">지속적 개선</w:t>
      </w:r>
      <w:r>
        <w:rPr>
          <w:rFonts w:ascii="Arial" w:hAnsi="Arial" w:eastAsia="Arial"/>
          <w:color w:val="000000"/>
          <w:spacing w:val="4"/>
          <w:w w:val="100"/>
          <w:sz w:val="20"/>
          <w:vertAlign w:val="baseline"/>
          <w:lang w:val="en-US"/>
        </w:rPr>
        <w:t xml:space="preserve">(continual improvement)</w:t>
      </w:r>
    </w:p>
    <w:p>
      <w:pPr>
        <w:spacing w:before="0" w:after="0" w:line="287" w:lineRule="exact"/>
        <w:ind w:right="0" w:left="0"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성과</w:t>
      </w:r>
      <w:r>
        <w:rPr>
          <w:rFonts w:ascii="Arial" w:hAnsi="Arial" w:eastAsia="Arial"/>
          <w:color w:val="000000"/>
          <w:spacing w:val="15"/>
          <w:w w:val="100"/>
          <w:sz w:val="20"/>
          <w:vertAlign w:val="baseline"/>
          <w:lang w:val="en-US"/>
        </w:rPr>
        <w:t xml:space="preserve">(3.27)</w:t>
      </w:r>
      <w:r>
        <w:rPr>
          <w:rFonts w:ascii="HCR Batang" w:hAnsi="HCR Batang" w:eastAsia="HCR Batang"/>
          <w:color w:val="000000"/>
          <w:spacing w:val="15"/>
          <w:w w:val="100"/>
          <w:sz w:val="19"/>
          <w:vertAlign w:val="baseline"/>
          <w:lang w:val="en-US"/>
        </w:rPr>
        <w:t xml:space="preserve">를 향상시키기 위하여 반복하는 활동</w:t>
      </w:r>
    </w:p>
    <w:p>
      <w:pPr>
        <w:spacing w:before="0" w:after="0" w:line="300" w:lineRule="exact"/>
        <w:ind w:right="72"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1 </w:t>
      </w:r>
      <w:r>
        <w:rPr>
          <w:rFonts w:ascii="HCR Batang" w:hAnsi="HCR Batang" w:eastAsia="HCR Batang"/>
          <w:color w:val="000000"/>
          <w:spacing w:val="0"/>
          <w:w w:val="100"/>
          <w:sz w:val="19"/>
          <w:vertAlign w:val="baseline"/>
          <w:lang w:val="en-US"/>
        </w:rPr>
        <w:t xml:space="preserve">성과를 향상시키는 것은 안전보건 방침</w:t>
      </w:r>
      <w:r>
        <w:rPr>
          <w:rFonts w:ascii="Arial" w:hAnsi="Arial" w:eastAsia="Arial"/>
          <w:color w:val="000000"/>
          <w:spacing w:val="0"/>
          <w:w w:val="100"/>
          <w:sz w:val="20"/>
          <w:vertAlign w:val="baseline"/>
          <w:lang w:val="en-US"/>
        </w:rPr>
        <w:t xml:space="preserve">(3.15)</w:t>
      </w:r>
      <w:r>
        <w:rPr>
          <w:rFonts w:ascii="HCR Batang" w:hAnsi="HCR Batang" w:eastAsia="HCR Batang"/>
          <w:color w:val="000000"/>
          <w:spacing w:val="0"/>
          <w:w w:val="100"/>
          <w:sz w:val="19"/>
          <w:vertAlign w:val="baseline"/>
          <w:lang w:val="en-US"/>
        </w:rPr>
        <w:t xml:space="preserve">과 안전보건 목표</w:t>
      </w:r>
      <w:r>
        <w:rPr>
          <w:rFonts w:ascii="Arial" w:hAnsi="Arial" w:eastAsia="Arial"/>
          <w:color w:val="000000"/>
          <w:spacing w:val="0"/>
          <w:w w:val="100"/>
          <w:sz w:val="20"/>
          <w:vertAlign w:val="baseline"/>
          <w:lang w:val="en-US"/>
        </w:rPr>
        <w:t xml:space="preserve">(3.17)</w:t>
      </w:r>
      <w:r>
        <w:rPr>
          <w:rFonts w:ascii="HCR Batang" w:hAnsi="HCR Batang" w:eastAsia="HCR Batang"/>
          <w:color w:val="000000"/>
          <w:spacing w:val="0"/>
          <w:w w:val="100"/>
          <w:sz w:val="19"/>
          <w:vertAlign w:val="baseline"/>
          <w:lang w:val="en-US"/>
        </w:rPr>
        <w:t xml:space="preserve">와 일관성 있는 전반적인 안전보건 성과</w:t>
      </w:r>
      <w:r>
        <w:rPr>
          <w:rFonts w:ascii="Arial" w:hAnsi="Arial" w:eastAsia="Arial"/>
          <w:color w:val="000000"/>
          <w:spacing w:val="0"/>
          <w:w w:val="100"/>
          <w:sz w:val="20"/>
          <w:vertAlign w:val="baseline"/>
          <w:lang w:val="en-US"/>
        </w:rPr>
        <w:t xml:space="preserve">(3.28) </w:t>
      </w:r>
      <w:r>
        <w:rPr>
          <w:rFonts w:ascii="HCR Batang" w:hAnsi="HCR Batang" w:eastAsia="HCR Batang"/>
          <w:color w:val="000000"/>
          <w:spacing w:val="0"/>
          <w:w w:val="100"/>
          <w:sz w:val="19"/>
          <w:vertAlign w:val="baseline"/>
          <w:lang w:val="en-US"/>
        </w:rPr>
        <w:t xml:space="preserve">개선을 달성하기 위한 안전보건경영시스템</w:t>
      </w:r>
      <w:r>
        <w:rPr>
          <w:rFonts w:ascii="Arial" w:hAnsi="Arial" w:eastAsia="Arial"/>
          <w:color w:val="000000"/>
          <w:spacing w:val="0"/>
          <w:w w:val="100"/>
          <w:sz w:val="20"/>
          <w:vertAlign w:val="baseline"/>
          <w:lang w:val="en-US"/>
        </w:rPr>
        <w:t xml:space="preserve">(3.11)</w:t>
      </w:r>
      <w:r>
        <w:rPr>
          <w:rFonts w:ascii="HCR Batang" w:hAnsi="HCR Batang" w:eastAsia="HCR Batang"/>
          <w:color w:val="000000"/>
          <w:spacing w:val="0"/>
          <w:w w:val="100"/>
          <w:sz w:val="19"/>
          <w:vertAlign w:val="baseline"/>
          <w:lang w:val="en-US"/>
        </w:rPr>
        <w:t xml:space="preserve">의 활용과 관련된다</w:t>
      </w:r>
      <w:r>
        <w:rPr>
          <w:rFonts w:ascii="Arial" w:hAnsi="Arial" w:eastAsia="Arial"/>
          <w:color w:val="000000"/>
          <w:spacing w:val="0"/>
          <w:w w:val="100"/>
          <w:sz w:val="20"/>
          <w:vertAlign w:val="baseline"/>
          <w:lang w:val="en-US"/>
        </w:rPr>
        <w:t xml:space="preserve">.</w:t>
      </w:r>
    </w:p>
    <w:p>
      <w:pPr>
        <w:spacing w:before="0" w:after="0" w:line="300" w:lineRule="exact"/>
        <w:ind w:right="72"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2 </w:t>
      </w:r>
      <w:r>
        <w:rPr>
          <w:rFonts w:ascii="HCR Batang" w:hAnsi="HCR Batang" w:eastAsia="HCR Batang"/>
          <w:color w:val="000000"/>
          <w:spacing w:val="0"/>
          <w:w w:val="100"/>
          <w:sz w:val="19"/>
          <w:vertAlign w:val="baseline"/>
          <w:lang w:val="en-US"/>
        </w:rPr>
        <w:t xml:space="preserve">지속적</w:t>
      </w:r>
      <w:r>
        <w:rPr>
          <w:rFonts w:ascii="Arial" w:hAnsi="Arial" w:eastAsia="Arial"/>
          <w:color w:val="000000"/>
          <w:spacing w:val="0"/>
          <w:w w:val="100"/>
          <w:sz w:val="20"/>
          <w:vertAlign w:val="baseline"/>
          <w:lang w:val="en-US"/>
        </w:rPr>
        <w:t xml:space="preserve">(continual)</w:t>
      </w:r>
      <w:r>
        <w:rPr>
          <w:rFonts w:ascii="HCR Batang" w:hAnsi="HCR Batang" w:eastAsia="HCR Batang"/>
          <w:color w:val="000000"/>
          <w:spacing w:val="0"/>
          <w:w w:val="100"/>
          <w:sz w:val="19"/>
          <w:vertAlign w:val="baseline"/>
          <w:lang w:val="en-US"/>
        </w:rPr>
        <w:t xml:space="preserve">이라는 의미는 계속적</w:t>
      </w:r>
      <w:r>
        <w:rPr>
          <w:rFonts w:ascii="Arial" w:hAnsi="Arial" w:eastAsia="Arial"/>
          <w:color w:val="000000"/>
          <w:spacing w:val="0"/>
          <w:w w:val="100"/>
          <w:sz w:val="20"/>
          <w:vertAlign w:val="baseline"/>
          <w:lang w:val="en-US"/>
        </w:rPr>
        <w:t xml:space="preserve">(continuous)</w:t>
      </w:r>
      <w:r>
        <w:rPr>
          <w:rFonts w:ascii="HCR Batang" w:hAnsi="HCR Batang" w:eastAsia="HCR Batang"/>
          <w:color w:val="000000"/>
          <w:spacing w:val="0"/>
          <w:w w:val="100"/>
          <w:sz w:val="19"/>
          <w:vertAlign w:val="baseline"/>
          <w:lang w:val="en-US"/>
        </w:rPr>
        <w:t xml:space="preserve">이라는 의미가 아니므로</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활동이 모든 영역 에서 동시에 수행될 필요는 없다</w:t>
      </w:r>
      <w:r>
        <w:rPr>
          <w:rFonts w:ascii="Arial" w:hAnsi="Arial" w:eastAsia="Arial"/>
          <w:color w:val="000000"/>
          <w:spacing w:val="0"/>
          <w:w w:val="100"/>
          <w:sz w:val="20"/>
          <w:vertAlign w:val="baseline"/>
          <w:lang w:val="en-US"/>
        </w:rPr>
        <w:t xml:space="preserve">.</w:t>
      </w:r>
    </w:p>
    <w:p>
      <w:pPr>
        <w:spacing w:before="2" w:after="32" w:line="300" w:lineRule="exact"/>
        <w:ind w:right="72"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3 </w:t>
      </w:r>
      <w:r>
        <w:rPr>
          <w:rFonts w:ascii="HCR Batang" w:hAnsi="HCR Batang" w:eastAsia="HCR Batang"/>
          <w:color w:val="000000"/>
          <w:spacing w:val="0"/>
          <w:w w:val="100"/>
          <w:sz w:val="19"/>
          <w:vertAlign w:val="baseline"/>
          <w:lang w:val="en-US"/>
        </w:rPr>
        <w:t xml:space="preserve">이 용어와 정의는 </w:t>
      </w:r>
      <w:r>
        <w:rPr>
          <w:rFonts w:ascii="Arial" w:hAnsi="Arial" w:eastAsia="Arial"/>
          <w:color w:val="000000"/>
          <w:spacing w:val="0"/>
          <w:w w:val="100"/>
          <w:sz w:val="20"/>
          <w:vertAlign w:val="baseline"/>
          <w:lang w:val="en-US"/>
        </w:rPr>
        <w:t xml:space="preserve">ISO/IEC Directives, </w:t>
      </w:r>
      <w:r>
        <w:rPr>
          <w:rFonts w:ascii="HCR Batang" w:hAnsi="HCR Batang" w:eastAsia="HCR Batang"/>
          <w:color w:val="000000"/>
          <w:spacing w:val="0"/>
          <w:w w:val="100"/>
          <w:sz w:val="19"/>
          <w:vertAlign w:val="baseline"/>
          <w:lang w:val="en-US"/>
        </w:rPr>
        <w:t xml:space="preserve">제</w:t>
      </w:r>
      <w:r>
        <w:rPr>
          <w:rFonts w:ascii="Arial" w:hAnsi="Arial" w:eastAsia="Arial"/>
          <w:color w:val="000000"/>
          <w:spacing w:val="0"/>
          <w:w w:val="100"/>
          <w:sz w:val="20"/>
          <w:vertAlign w:val="baseline"/>
          <w:lang w:val="en-US"/>
        </w:rPr>
        <w:t xml:space="preserve">1</w:t>
      </w:r>
      <w:r>
        <w:rPr>
          <w:rFonts w:ascii="HCR Batang" w:hAnsi="HCR Batang" w:eastAsia="HCR Batang"/>
          <w:color w:val="000000"/>
          <w:spacing w:val="0"/>
          <w:w w:val="100"/>
          <w:sz w:val="19"/>
          <w:vertAlign w:val="baseline"/>
          <w:lang w:val="en-US"/>
        </w:rPr>
        <w:t xml:space="preserve">부의 통합 </w:t>
      </w:r>
      <w:r>
        <w:rPr>
          <w:rFonts w:ascii="Arial" w:hAnsi="Arial" w:eastAsia="Arial"/>
          <w:color w:val="000000"/>
          <w:spacing w:val="0"/>
          <w:w w:val="100"/>
          <w:sz w:val="20"/>
          <w:vertAlign w:val="baseline"/>
          <w:lang w:val="en-US"/>
        </w:rPr>
        <w:t xml:space="preserve">ISO </w:t>
      </w:r>
      <w:r>
        <w:rPr>
          <w:rFonts w:ascii="HCR Batang" w:hAnsi="HCR Batang" w:eastAsia="HCR Batang"/>
          <w:color w:val="000000"/>
          <w:spacing w:val="0"/>
          <w:w w:val="100"/>
          <w:sz w:val="19"/>
          <w:vertAlign w:val="baseline"/>
          <w:lang w:val="en-US"/>
        </w:rPr>
        <w:t xml:space="preserve">보충판의 부속서 </w:t>
      </w:r>
      <w:r>
        <w:rPr>
          <w:rFonts w:ascii="Arial" w:hAnsi="Arial" w:eastAsia="Arial"/>
          <w:color w:val="000000"/>
          <w:spacing w:val="0"/>
          <w:w w:val="100"/>
          <w:sz w:val="20"/>
          <w:vertAlign w:val="baseline"/>
          <w:lang w:val="en-US"/>
        </w:rPr>
        <w:t xml:space="preserve">SL</w:t>
      </w:r>
      <w:r>
        <w:rPr>
          <w:rFonts w:ascii="HCR Batang" w:hAnsi="HCR Batang" w:eastAsia="HCR Batang"/>
          <w:color w:val="000000"/>
          <w:spacing w:val="0"/>
          <w:w w:val="100"/>
          <w:sz w:val="19"/>
          <w:vertAlign w:val="baseline"/>
          <w:lang w:val="en-US"/>
        </w:rPr>
        <w:t xml:space="preserve">에 제시된 </w:t>
      </w:r>
      <w:r>
        <w:rPr>
          <w:rFonts w:ascii="Arial" w:hAnsi="Arial" w:eastAsia="Arial"/>
          <w:color w:val="000000"/>
          <w:spacing w:val="0"/>
          <w:w w:val="100"/>
          <w:sz w:val="20"/>
          <w:vertAlign w:val="baseline"/>
          <w:lang w:val="en-US"/>
        </w:rPr>
        <w:t xml:space="preserve">ISO </w:t>
      </w:r>
      <w:r>
        <w:rPr>
          <w:rFonts w:ascii="HCR Batang" w:hAnsi="HCR Batang" w:eastAsia="HCR Batang"/>
          <w:color w:val="000000"/>
          <w:spacing w:val="0"/>
          <w:w w:val="100"/>
          <w:sz w:val="19"/>
          <w:vertAlign w:val="baseline"/>
          <w:lang w:val="en-US"/>
        </w:rPr>
        <w:t xml:space="preserve">경영시스템 표준을 위한 공통 용어와 핵심 정의 중 하나이다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1</w:t>
      </w:r>
      <w:r>
        <w:rPr>
          <w:rFonts w:ascii="HCR Batang" w:hAnsi="HCR Batang" w:eastAsia="HCR Batang"/>
          <w:color w:val="000000"/>
          <w:spacing w:val="0"/>
          <w:w w:val="100"/>
          <w:sz w:val="19"/>
          <w:vertAlign w:val="baseline"/>
          <w:lang w:val="en-US"/>
        </w:rPr>
        <w:t xml:space="preserve">과 </w:t>
      </w:r>
      <w:r>
        <w:rPr>
          <w:rFonts w:ascii="Arial" w:hAnsi="Arial" w:eastAsia="Arial"/>
          <w:color w:val="000000"/>
          <w:spacing w:val="0"/>
          <w:w w:val="100"/>
          <w:sz w:val="20"/>
          <w:vertAlign w:val="baseline"/>
          <w:lang w:val="en-US"/>
        </w:rPr>
        <w:t xml:space="preserve">2</w:t>
      </w:r>
      <w:r>
        <w:rPr>
          <w:rFonts w:ascii="HCR Batang" w:hAnsi="HCR Batang" w:eastAsia="HCR Batang"/>
          <w:color w:val="000000"/>
          <w:spacing w:val="0"/>
          <w:w w:val="100"/>
          <w:sz w:val="19"/>
          <w:vertAlign w:val="baseline"/>
          <w:lang w:val="en-US"/>
        </w:rPr>
        <w:t xml:space="preserve">가 추가되었다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1</w:t>
      </w:r>
      <w:r>
        <w:rPr>
          <w:rFonts w:ascii="HCR Batang" w:hAnsi="HCR Batang" w:eastAsia="HCR Batang"/>
          <w:color w:val="000000"/>
          <w:spacing w:val="0"/>
          <w:w w:val="100"/>
          <w:sz w:val="19"/>
          <w:vertAlign w:val="baseline"/>
          <w:lang w:val="en-US"/>
        </w:rPr>
        <w:t xml:space="preserve">은 안 전보건경영시스템의 상황에서 </w:t>
      </w:r>
      <w:r>
        <w:rPr>
          <w:rFonts w:ascii="Arial" w:hAnsi="Arial" w:eastAsia="Arial"/>
          <w:color w:val="000000"/>
          <w:spacing w:val="0"/>
          <w:w w:val="100"/>
          <w:sz w:val="22"/>
          <w:vertAlign w:val="baseline"/>
          <w:lang w:val="en-US"/>
        </w:rPr>
        <w:t xml:space="preserve">“</w:t>
      </w:r>
      <w:r>
        <w:rPr>
          <w:rFonts w:ascii="HCR Batang" w:hAnsi="HCR Batang" w:eastAsia="HCR Batang"/>
          <w:color w:val="000000"/>
          <w:spacing w:val="0"/>
          <w:w w:val="100"/>
          <w:sz w:val="19"/>
          <w:vertAlign w:val="baseline"/>
          <w:lang w:val="en-US"/>
        </w:rPr>
        <w:t xml:space="preserve">성과</w:t>
      </w:r>
      <w:r>
        <w:rPr>
          <w:rFonts w:ascii="Arial" w:hAnsi="Arial" w:eastAsia="Arial"/>
          <w:color w:val="000000"/>
          <w:spacing w:val="0"/>
          <w:w w:val="100"/>
          <w:sz w:val="22"/>
          <w:vertAlign w:val="baseline"/>
          <w:lang w:val="en-US"/>
        </w:rPr>
        <w:t xml:space="preserve">’</w:t>
      </w:r>
      <w:r>
        <w:rPr>
          <w:rFonts w:ascii="HCR Batang" w:hAnsi="HCR Batang" w:eastAsia="HCR Batang"/>
          <w:color w:val="000000"/>
          <w:spacing w:val="0"/>
          <w:w w:val="100"/>
          <w:sz w:val="19"/>
          <w:vertAlign w:val="baseline"/>
          <w:lang w:val="en-US"/>
        </w:rPr>
        <w:t xml:space="preserve">의 의미를 명확히 하기 위해서</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2</w:t>
      </w:r>
      <w:r>
        <w:rPr>
          <w:rFonts w:ascii="HCR Batang" w:hAnsi="HCR Batang" w:eastAsia="HCR Batang"/>
          <w:color w:val="000000"/>
          <w:spacing w:val="0"/>
          <w:w w:val="100"/>
          <w:sz w:val="19"/>
          <w:vertAlign w:val="baseline"/>
          <w:lang w:val="en-US"/>
        </w:rPr>
        <w:t xml:space="preserve">는 지속적</w:t>
      </w:r>
      <w:r>
        <w:rPr>
          <w:rFonts w:ascii="Arial" w:hAnsi="Arial" w:eastAsia="Arial"/>
          <w:color w:val="000000"/>
          <w:spacing w:val="0"/>
          <w:w w:val="100"/>
          <w:sz w:val="20"/>
          <w:vertAlign w:val="baseline"/>
          <w:lang w:val="en-US"/>
        </w:rPr>
        <w:t xml:space="preserve">(continual)</w:t>
      </w:r>
      <w:r>
        <w:rPr>
          <w:rFonts w:ascii="HCR Batang" w:hAnsi="HCR Batang" w:eastAsia="HCR Batang"/>
          <w:color w:val="000000"/>
          <w:spacing w:val="0"/>
          <w:w w:val="100"/>
          <w:sz w:val="19"/>
          <w:vertAlign w:val="baseline"/>
          <w:lang w:val="en-US"/>
        </w:rPr>
        <w:t xml:space="preserve">의 의</w:t>
      </w:r>
    </w:p>
    <w:p>
      <w:pPr>
        <w:spacing w:before="10" w:after="0" w:line="300"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미를 명확히 하기 위해서 추가되었다</w:t>
      </w:r>
      <w:r>
        <w:rPr>
          <w:rFonts w:ascii="Arial" w:hAnsi="Arial" w:eastAsia="Arial"/>
          <w:color w:val="000000"/>
          <w:spacing w:val="18"/>
          <w:w w:val="100"/>
          <w:sz w:val="20"/>
          <w:vertAlign w:val="baseline"/>
          <w:lang w:val="en-US"/>
        </w:rPr>
        <w:t xml:space="preserve">.</w:t>
      </w:r>
    </w:p>
    <w:p>
      <w:pPr>
        <w:spacing w:before="236" w:after="0" w:line="392" w:lineRule="exact"/>
        <w:ind w:right="0" w:left="0" w:firstLine="0"/>
        <w:jc w:val="left"/>
        <w:textAlignment w:val="baseline"/>
        <w:rPr>
          <w:rFonts w:ascii="Arial" w:hAnsi="Arial" w:eastAsia="Arial"/>
          <w:b w:val="true"/>
          <w:color w:val="000000"/>
          <w:spacing w:val="19"/>
          <w:w w:val="100"/>
          <w:sz w:val="24"/>
          <w:vertAlign w:val="baseline"/>
          <w:lang w:val="en-US"/>
        </w:rPr>
      </w:pPr>
      <w:r>
        <w:rPr>
          <w:rFonts w:ascii="Arial" w:hAnsi="Arial" w:eastAsia="Arial"/>
          <w:b w:val="true"/>
          <w:color w:val="000000"/>
          <w:spacing w:val="19"/>
          <w:w w:val="100"/>
          <w:sz w:val="24"/>
          <w:vertAlign w:val="baseline"/>
          <w:lang w:val="en-US"/>
        </w:rPr>
        <w:t xml:space="preserve">1 </w:t>
      </w:r>
      <w:r>
        <w:rPr>
          <w:rFonts w:ascii="HCR Batang" w:hAnsi="HCR Batang" w:eastAsia="HCR Batang"/>
          <w:b w:val="true"/>
          <w:color w:val="000000"/>
          <w:spacing w:val="19"/>
          <w:w w:val="100"/>
          <w:sz w:val="23"/>
          <w:vertAlign w:val="baseline"/>
          <w:lang w:val="en-US"/>
        </w:rPr>
        <w:t xml:space="preserve">조직상황</w:t>
      </w:r>
    </w:p>
    <w:p>
      <w:pPr>
        <w:spacing w:before="231" w:after="0" w:line="327" w:lineRule="exact"/>
        <w:ind w:right="0" w:left="0" w:firstLine="0"/>
        <w:jc w:val="left"/>
        <w:textAlignment w:val="baseline"/>
        <w:rPr>
          <w:rFonts w:ascii="Arial" w:hAnsi="Arial" w:eastAsia="Arial"/>
          <w:b w:val="true"/>
          <w:color w:val="000000"/>
          <w:spacing w:val="19"/>
          <w:w w:val="100"/>
          <w:sz w:val="20"/>
          <w:vertAlign w:val="baseline"/>
          <w:lang w:val="en-US"/>
        </w:rPr>
      </w:pPr>
      <w:r>
        <w:rPr>
          <w:rFonts w:ascii="Arial" w:hAnsi="Arial" w:eastAsia="Arial"/>
          <w:b w:val="true"/>
          <w:color w:val="000000"/>
          <w:spacing w:val="19"/>
          <w:w w:val="100"/>
          <w:sz w:val="20"/>
          <w:vertAlign w:val="baseline"/>
          <w:lang w:val="en-US"/>
        </w:rPr>
        <w:t xml:space="preserve">1.1 </w:t>
      </w:r>
      <w:r>
        <w:rPr>
          <w:rFonts w:ascii="HCR Batang" w:hAnsi="HCR Batang" w:eastAsia="HCR Batang"/>
          <w:b w:val="true"/>
          <w:color w:val="000000"/>
          <w:spacing w:val="19"/>
          <w:w w:val="100"/>
          <w:sz w:val="19"/>
          <w:vertAlign w:val="baseline"/>
          <w:lang w:val="en-US"/>
        </w:rPr>
        <w:t xml:space="preserve">조직과 조직상황의 이해</w:t>
      </w:r>
    </w:p>
    <w:p>
      <w:pPr>
        <w:spacing w:before="194" w:after="263" w:line="264"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The organization shall determine external and internal issues that are relevant to its purpose and that affect its ability to achieve the intended outcome(s) of its OH&amp;S management system.</w:t>
      </w:r>
    </w:p>
    <w:p>
      <w:pPr>
        <w:spacing w:before="0" w:after="0" w:line="300" w:lineRule="exact"/>
        <w:ind w:right="72" w:left="0" w:firstLine="0"/>
        <w:jc w:val="both"/>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조직은</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조직의 목적과 관련이 있는 외부와 내부 이슈를</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그리고 안전보건경영시스템의 의도된 결 과를 달성하기 위한 조직의 능력에 영향을 주는 외부와 내부 이슈를 정하여야 한다</w:t>
      </w:r>
      <w:r>
        <w:rPr>
          <w:rFonts w:ascii="Arial" w:hAnsi="Arial" w:eastAsia="Arial"/>
          <w:color w:val="000000"/>
          <w:spacing w:val="10"/>
          <w:w w:val="100"/>
          <w:sz w:val="20"/>
          <w:vertAlign w:val="baseline"/>
          <w:lang w:val="en-US"/>
        </w:rPr>
        <w:t xml:space="preserve">.</w:t>
      </w:r>
    </w:p>
    <w:p>
      <w:pPr>
        <w:spacing w:before="196" w:after="17" w:line="370" w:lineRule="exact"/>
        <w:ind w:right="0" w:left="0" w:firstLine="0"/>
        <w:jc w:val="left"/>
        <w:textAlignment w:val="baseline"/>
        <w:rPr>
          <w:rFonts w:ascii="Arial" w:hAnsi="Arial" w:eastAsia="Arial"/>
          <w:b w:val="true"/>
          <w:color w:val="000000"/>
          <w:spacing w:val="19"/>
          <w:w w:val="100"/>
          <w:sz w:val="20"/>
          <w:vertAlign w:val="baseline"/>
          <w:lang w:val="en-US"/>
        </w:rPr>
      </w:pPr>
      <w:r>
        <w:rPr>
          <w:rFonts w:ascii="Arial" w:hAnsi="Arial" w:eastAsia="Arial"/>
          <w:b w:val="true"/>
          <w:color w:val="000000"/>
          <w:spacing w:val="19"/>
          <w:w w:val="100"/>
          <w:sz w:val="20"/>
          <w:vertAlign w:val="baseline"/>
          <w:lang w:val="en-US"/>
        </w:rPr>
        <w:t xml:space="preserve">1.2 </w:t>
      </w:r>
      <w:r>
        <w:rPr>
          <w:rFonts w:ascii="HCR Batang" w:hAnsi="HCR Batang" w:eastAsia="HCR Batang"/>
          <w:b w:val="true"/>
          <w:color w:val="000000"/>
          <w:spacing w:val="19"/>
          <w:w w:val="100"/>
          <w:sz w:val="19"/>
          <w:vertAlign w:val="baseline"/>
          <w:lang w:val="en-US"/>
        </w:rPr>
        <w:t xml:space="preserve">이해관계자의 니즈와 기대 이해</w:t>
      </w:r>
    </w:p>
    <w:p>
      <w:pPr>
        <w:spacing w:before="1" w:after="0" w:line="228"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The organization shall determine:</w:t>
      </w:r>
    </w:p>
    <w:p>
      <w:pPr>
        <w:numPr>
          <w:ilvl w:val="0"/>
          <w:numId w:val="6"/>
        </w:numPr>
        <w:tabs>
          <w:tab w:val="clear" w:pos="288"/>
          <w:tab w:val="left" w:pos="504"/>
        </w:tabs>
        <w:spacing w:before="36" w:after="0" w:line="228" w:lineRule="exact"/>
        <w:ind w:right="0" w:left="216"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the other interested parties, in addition to workers, that are relevant to the OH&amp;S management system;</w:t>
      </w:r>
    </w:p>
    <w:p>
      <w:pPr>
        <w:numPr>
          <w:ilvl w:val="0"/>
          <w:numId w:val="6"/>
        </w:numPr>
        <w:tabs>
          <w:tab w:val="clear" w:pos="288"/>
          <w:tab w:val="left" w:pos="504"/>
        </w:tabs>
        <w:spacing w:before="36" w:after="0" w:line="228" w:lineRule="exact"/>
        <w:ind w:right="0" w:left="216" w:firstLine="0"/>
        <w:jc w:val="left"/>
        <w:textAlignment w:val="baseline"/>
        <w:rPr>
          <w:rFonts w:ascii="Arial" w:hAnsi="Arial" w:eastAsia="Arial"/>
          <w:color w:val="000000"/>
          <w:spacing w:val="-1"/>
          <w:w w:val="100"/>
          <w:sz w:val="20"/>
          <w:vertAlign w:val="baseline"/>
          <w:lang w:val="en-US"/>
        </w:rPr>
      </w:pPr>
      <w:r>
        <w:rPr>
          <w:rFonts w:ascii="Arial" w:hAnsi="Arial" w:eastAsia="Arial"/>
          <w:color w:val="000000"/>
          <w:spacing w:val="-1"/>
          <w:w w:val="100"/>
          <w:sz w:val="20"/>
          <w:vertAlign w:val="baseline"/>
          <w:lang w:val="en-US"/>
        </w:rPr>
        <w:t xml:space="preserve">the relevant needs and expectations (i.e. requirements) of workers and other these interested parties</w:t>
      </w:r>
    </w:p>
    <w:p>
      <w:pPr>
        <w:numPr>
          <w:ilvl w:val="0"/>
          <w:numId w:val="7"/>
        </w:numPr>
        <w:spacing w:before="36" w:after="273" w:line="228" w:lineRule="exact"/>
        <w:ind w:right="0" w:left="216" w:firstLine="0"/>
        <w:jc w:val="left"/>
        <w:textAlignment w:val="baseline"/>
        <w:rPr>
          <w:rFonts w:ascii="Arial" w:hAnsi="Arial" w:eastAsia="Arial"/>
          <w:color w:val="000000"/>
          <w:spacing w:val="-2"/>
          <w:w w:val="100"/>
          <w:sz w:val="20"/>
          <w:vertAlign w:val="baseline"/>
          <w:lang w:val="en-US"/>
        </w:rPr>
      </w:pPr>
      <w:r>
        <w:rPr>
          <w:rFonts w:ascii="Arial" w:hAnsi="Arial" w:eastAsia="Arial"/>
          <w:color w:val="000000"/>
          <w:spacing w:val="-2"/>
          <w:w w:val="100"/>
          <w:sz w:val="20"/>
          <w:vertAlign w:val="baseline"/>
          <w:lang w:val="en-US"/>
        </w:rPr>
        <w:t xml:space="preserve">which of these needs and expectations are or could become legal requirements and other requirements.</w:t>
      </w:r>
    </w:p>
    <w:p>
      <w:pPr>
        <w:spacing w:before="0" w:after="0" w:line="264"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조직은 다음 사항을 정하여야 한다</w:t>
      </w:r>
      <w:r>
        <w:rPr>
          <w:rFonts w:ascii="Arial" w:hAnsi="Arial" w:eastAsia="Arial"/>
          <w:color w:val="000000"/>
          <w:spacing w:val="18"/>
          <w:w w:val="100"/>
          <w:sz w:val="20"/>
          <w:vertAlign w:val="baseline"/>
          <w:lang w:val="en-US"/>
        </w:rPr>
        <w:t xml:space="preserve">.</w:t>
      </w:r>
    </w:p>
    <w:p>
      <w:pPr>
        <w:numPr>
          <w:ilvl w:val="0"/>
          <w:numId w:val="8"/>
        </w:numPr>
        <w:tabs>
          <w:tab w:val="clear" w:pos="72"/>
          <w:tab w:val="left" w:pos="288"/>
        </w:tabs>
        <w:spacing w:before="0" w:after="0" w:line="298" w:lineRule="exact"/>
        <w:ind w:right="0" w:left="0" w:firstLine="216"/>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근로자에 추가하여</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안전보건경영시스템과 관련되는 다른 이해관계자</w:t>
      </w:r>
    </w:p>
    <w:p>
      <w:pPr>
        <w:numPr>
          <w:ilvl w:val="0"/>
          <w:numId w:val="8"/>
        </w:numPr>
        <w:tabs>
          <w:tab w:val="clear" w:pos="72"/>
          <w:tab w:val="left" w:pos="288"/>
        </w:tabs>
        <w:spacing w:before="0" w:after="0" w:line="297" w:lineRule="exact"/>
        <w:ind w:right="0" w:left="0" w:firstLine="216"/>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근로자와 다른 이해관계자의 관련된 니즈와 기대</w:t>
      </w:r>
      <w:r>
        <w:rPr>
          <w:rFonts w:ascii="Arial" w:hAnsi="Arial" w:eastAsia="Arial"/>
          <w:color w:val="000000"/>
          <w:spacing w:val="21"/>
          <w:w w:val="100"/>
          <w:sz w:val="20"/>
          <w:vertAlign w:val="baseline"/>
          <w:lang w:val="en-US"/>
        </w:rPr>
        <w:t xml:space="preserve">(</w:t>
      </w:r>
      <w:r>
        <w:rPr>
          <w:rFonts w:ascii="HCR Batang" w:hAnsi="HCR Batang" w:eastAsia="HCR Batang"/>
          <w:color w:val="000000"/>
          <w:spacing w:val="21"/>
          <w:w w:val="100"/>
          <w:sz w:val="19"/>
          <w:vertAlign w:val="baseline"/>
          <w:lang w:val="en-US"/>
        </w:rPr>
        <w:t xml:space="preserve">즉 요구사항</w:t>
      </w:r>
      <w:r>
        <w:rPr>
          <w:rFonts w:ascii="Arial" w:hAnsi="Arial" w:eastAsia="Arial"/>
          <w:color w:val="000000"/>
          <w:spacing w:val="21"/>
          <w:w w:val="100"/>
          <w:sz w:val="20"/>
          <w:vertAlign w:val="baseline"/>
          <w:lang w:val="en-US"/>
        </w:rPr>
        <w:t xml:space="preserve">)</w:t>
      </w:r>
    </w:p>
    <w:p>
      <w:pPr>
        <w:numPr>
          <w:ilvl w:val="0"/>
          <w:numId w:val="8"/>
        </w:numPr>
        <w:tabs>
          <w:tab w:val="clear" w:pos="72"/>
          <w:tab w:val="left" w:pos="288"/>
        </w:tabs>
        <w:spacing w:before="0" w:after="0" w:line="297" w:lineRule="exact"/>
        <w:ind w:right="0" w:left="0" w:firstLine="216"/>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이러한 니즈와 기대사항 중 어느 것이 법적 요구 사항 및 기타 요구 사항이 될 수 있는지 또는 되는지 여부</w:t>
      </w:r>
    </w:p>
    <w:p>
      <w:pPr>
        <w:spacing w:before="233" w:after="0" w:line="370" w:lineRule="exact"/>
        <w:ind w:right="0" w:left="0" w:firstLine="0"/>
        <w:jc w:val="left"/>
        <w:textAlignment w:val="baseline"/>
        <w:rPr>
          <w:rFonts w:ascii="Arial" w:hAnsi="Arial" w:eastAsia="Arial"/>
          <w:b w:val="true"/>
          <w:color w:val="000000"/>
          <w:spacing w:val="17"/>
          <w:w w:val="100"/>
          <w:sz w:val="20"/>
          <w:vertAlign w:val="baseline"/>
          <w:lang w:val="en-US"/>
        </w:rPr>
      </w:pPr>
      <w:r>
        <w:rPr>
          <w:rFonts w:ascii="Arial" w:hAnsi="Arial" w:eastAsia="Arial"/>
          <w:b w:val="true"/>
          <w:color w:val="000000"/>
          <w:spacing w:val="17"/>
          <w:w w:val="100"/>
          <w:sz w:val="20"/>
          <w:vertAlign w:val="baseline"/>
          <w:lang w:val="en-US"/>
        </w:rPr>
        <w:t xml:space="preserve">1.3 </w:t>
      </w:r>
      <w:r>
        <w:rPr>
          <w:rFonts w:ascii="HCR Batang" w:hAnsi="HCR Batang" w:eastAsia="HCR Batang"/>
          <w:b w:val="true"/>
          <w:color w:val="000000"/>
          <w:spacing w:val="17"/>
          <w:w w:val="100"/>
          <w:sz w:val="19"/>
          <w:vertAlign w:val="baseline"/>
          <w:lang w:val="en-US"/>
        </w:rPr>
        <w:t xml:space="preserve">안전보건경영시스템 적용범위 결정</w:t>
      </w:r>
    </w:p>
    <w:p>
      <w:pPr>
        <w:spacing w:before="283" w:after="0" w:line="242" w:lineRule="exact"/>
        <w:ind w:right="0" w:left="0"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The organization shall determine the boundaries and applicability of the OH&amp;S management system to establish its scope.</w:t>
      </w:r>
    </w:p>
    <w:p>
      <w:pPr>
        <w:spacing w:before="0" w:after="286" w:line="312"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 안전보건경영시스템의 적용범위를 설정하기 위하여 안전보건경영시스템의 경계 및 적용 가능 성을 정하여야 한다</w:t>
      </w:r>
      <w:r>
        <w:rPr>
          <w:rFonts w:ascii="Arial" w:hAnsi="Arial" w:eastAsia="Arial"/>
          <w:color w:val="000000"/>
          <w:spacing w:val="0"/>
          <w:w w:val="100"/>
          <w:sz w:val="20"/>
          <w:vertAlign w:val="baseline"/>
          <w:lang w:val="en-US"/>
        </w:rPr>
        <w:t xml:space="preserve">.</w:t>
      </w:r>
    </w:p>
    <w:p>
      <w:pPr>
        <w:spacing w:before="1" w:after="0" w:line="228"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When determining this scope, the organization shall :</w:t>
      </w:r>
    </w:p>
    <w:p>
      <w:pPr>
        <w:numPr>
          <w:ilvl w:val="0"/>
          <w:numId w:val="9"/>
        </w:numPr>
        <w:tabs>
          <w:tab w:val="clear" w:pos="216"/>
          <w:tab w:val="left" w:pos="216"/>
        </w:tabs>
        <w:spacing w:before="36" w:after="0" w:line="228"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consider the external and internal issues referred to in 4.1;</w:t>
      </w:r>
    </w:p>
    <w:p>
      <w:pPr>
        <w:numPr>
          <w:ilvl w:val="0"/>
          <w:numId w:val="9"/>
        </w:numPr>
        <w:tabs>
          <w:tab w:val="clear" w:pos="216"/>
          <w:tab w:val="left" w:pos="216"/>
        </w:tabs>
        <w:spacing w:before="36" w:after="0" w:line="228"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take into account the requirements referred to in 4.2;</w:t>
      </w:r>
    </w:p>
    <w:p>
      <w:pPr>
        <w:numPr>
          <w:ilvl w:val="0"/>
          <w:numId w:val="9"/>
        </w:numPr>
        <w:tabs>
          <w:tab w:val="clear" w:pos="216"/>
          <w:tab w:val="left" w:pos="216"/>
        </w:tabs>
        <w:spacing w:before="36" w:after="273" w:line="228"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take into account the planned or performed work related activities.</w:t>
      </w:r>
    </w:p>
    <w:p>
      <w:pPr>
        <w:spacing w:before="0" w:after="0" w:line="300"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적용 범위를 정할 때</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조직은 다음 사항을 고려하여야 한다</w:t>
      </w:r>
      <w:r>
        <w:rPr>
          <w:rFonts w:ascii="Arial" w:hAnsi="Arial" w:eastAsia="Arial"/>
          <w:color w:val="000000"/>
          <w:spacing w:val="0"/>
          <w:w w:val="100"/>
          <w:sz w:val="20"/>
          <w:vertAlign w:val="baseline"/>
          <w:lang w:val="en-US"/>
        </w:rPr>
        <w:t xml:space="preserve">.</w:t>
        <w:br/>
      </w:r>
      <w:r>
        <w:rPr>
          <w:rFonts w:ascii="Arial" w:hAnsi="Arial" w:eastAsia="Arial"/>
          <w:color w:val="000000"/>
          <w:spacing w:val="0"/>
          <w:w w:val="100"/>
          <w:sz w:val="20"/>
          <w:vertAlign w:val="baseline"/>
          <w:lang w:val="en-US"/>
        </w:rPr>
        <w:t xml:space="preserve">a) 4.1</w:t>
      </w:r>
      <w:r>
        <w:rPr>
          <w:rFonts w:ascii="HCR Batang" w:hAnsi="HCR Batang" w:eastAsia="HCR Batang"/>
          <w:color w:val="000000"/>
          <w:spacing w:val="0"/>
          <w:w w:val="100"/>
          <w:sz w:val="19"/>
          <w:vertAlign w:val="baseline"/>
          <w:lang w:val="en-US"/>
        </w:rPr>
        <w:t xml:space="preserve">에 언급된 외부와 내부 이슈</w:t>
      </w:r>
    </w:p>
    <w:p>
      <w:pPr>
        <w:sectPr>
          <w:type w:val="nextPage"/>
          <w:pgSz w:w="11909" w:h="16838" w:orient="portrait"/>
          <w:pgMar w:bottom="902" w:top="1307" w:right="1235" w:left="1274" w:header="1056" w:footer="1089"/>
          <w:titlePg w:val="false"/>
          <w:textDirection w:val="lrTb"/>
        </w:sectPr>
      </w:pPr>
    </w:p>
    <w:p>
      <w:pPr>
        <w:numPr>
          <w:ilvl w:val="0"/>
          <w:numId w:val="10"/>
        </w:numPr>
        <w:tabs>
          <w:tab w:val="clear" w:pos="288"/>
          <w:tab w:val="left" w:pos="288"/>
        </w:tabs>
        <w:spacing w:before="0" w:after="0" w:line="262" w:lineRule="exact"/>
        <w:ind w:right="0" w:left="0" w:firstLine="0"/>
        <w:jc w:val="left"/>
        <w:textAlignment w:val="baseline"/>
        <w:rPr>
          <w:rFonts w:ascii="Arial" w:hAnsi="Arial" w:eastAsia="Arial"/>
          <w:color w:val="000000"/>
          <w:spacing w:val="12"/>
          <w:w w:val="100"/>
          <w:sz w:val="20"/>
          <w:vertAlign w:val="baseline"/>
          <w:lang w:val="en-US"/>
        </w:rPr>
      </w:pPr>
      <w:r>
        <w:rPr>
          <w:rFonts w:ascii="Arial" w:hAnsi="Arial" w:eastAsia="Arial"/>
          <w:color w:val="000000"/>
          <w:spacing w:val="12"/>
          <w:w w:val="100"/>
          <w:sz w:val="20"/>
          <w:vertAlign w:val="baseline"/>
          <w:lang w:val="en-US"/>
        </w:rPr>
        <w:t xml:space="preserve">4.2</w:t>
      </w:r>
      <w:r>
        <w:rPr>
          <w:rFonts w:ascii="HCR Batang" w:hAnsi="HCR Batang" w:eastAsia="HCR Batang"/>
          <w:color w:val="000000"/>
          <w:spacing w:val="12"/>
          <w:w w:val="100"/>
          <w:sz w:val="19"/>
          <w:vertAlign w:val="baseline"/>
          <w:lang w:val="en-US"/>
        </w:rPr>
        <w:t xml:space="preserve">에 언급된 요구사항</w:t>
      </w:r>
    </w:p>
    <w:p>
      <w:pPr>
        <w:numPr>
          <w:ilvl w:val="0"/>
          <w:numId w:val="5"/>
        </w:numPr>
        <w:tabs>
          <w:tab w:val="clear" w:pos="288"/>
          <w:tab w:val="left" w:pos="288"/>
        </w:tabs>
        <w:spacing w:before="0" w:after="290" w:line="292"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계획되거나 수행되는 작업 관련 활동</w:t>
      </w:r>
    </w:p>
    <w:p>
      <w:pPr>
        <w:spacing w:before="0" w:after="273" w:line="264" w:lineRule="exact"/>
        <w:ind w:right="0" w:left="0"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The O</w:t>
      </w:r>
      <w:r>
        <w:rPr>
          <w:rFonts w:ascii="Arial" w:hAnsi="Arial" w:eastAsia="Arial"/>
          <w:color w:val="000000"/>
          <w:spacing w:val="0"/>
          <w:w w:val="100"/>
          <w:sz w:val="20"/>
          <w:vertAlign w:val="baseline"/>
          <w:lang w:val="en-US"/>
        </w:rPr>
        <w:t xml:space="preserve">H&amp;S management system shall include the activities, products and services within the organization’s control or influence that can impact the organization’s OH&amp;S performance.</w:t>
      </w:r>
    </w:p>
    <w:p>
      <w:pPr>
        <w:spacing w:before="0" w:after="0" w:line="298" w:lineRule="exact"/>
        <w:ind w:right="72"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안전보건경영시스템은 조직의 안전보건경영시스템 성과에 영향을 줄 수 있는</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조직의 통제 또는 영 향내에 있는 활동</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제품 및 서비스를 포함해야 한다</w:t>
      </w:r>
      <w:r>
        <w:rPr>
          <w:rFonts w:ascii="Arial" w:hAnsi="Arial" w:eastAsia="Arial"/>
          <w:color w:val="000000"/>
          <w:spacing w:val="0"/>
          <w:w w:val="100"/>
          <w:sz w:val="20"/>
          <w:vertAlign w:val="baseline"/>
          <w:lang w:val="en-US"/>
        </w:rPr>
        <w:t xml:space="preserve">.</w:t>
      </w:r>
    </w:p>
    <w:p>
      <w:pPr>
        <w:spacing w:before="196" w:after="243" w:line="370" w:lineRule="exact"/>
        <w:ind w:right="0" w:left="0" w:firstLine="0"/>
        <w:jc w:val="left"/>
        <w:textAlignment w:val="baseline"/>
        <w:rPr>
          <w:rFonts w:ascii="Arial" w:hAnsi="Arial" w:eastAsia="Arial"/>
          <w:b w:val="true"/>
          <w:color w:val="000000"/>
          <w:spacing w:val="18"/>
          <w:w w:val="100"/>
          <w:sz w:val="20"/>
          <w:vertAlign w:val="baseline"/>
          <w:lang w:val="en-US"/>
        </w:rPr>
      </w:pPr>
      <w:r>
        <w:rPr>
          <w:rFonts w:ascii="Arial" w:hAnsi="Arial" w:eastAsia="Arial"/>
          <w:b w:val="true"/>
          <w:color w:val="000000"/>
          <w:spacing w:val="18"/>
          <w:w w:val="100"/>
          <w:sz w:val="20"/>
          <w:vertAlign w:val="baseline"/>
          <w:lang w:val="en-US"/>
        </w:rPr>
        <w:t xml:space="preserve">1.4 </w:t>
      </w:r>
      <w:r>
        <w:rPr>
          <w:rFonts w:ascii="HCR Batang" w:hAnsi="HCR Batang" w:eastAsia="HCR Batang"/>
          <w:b w:val="true"/>
          <w:color w:val="000000"/>
          <w:spacing w:val="18"/>
          <w:w w:val="100"/>
          <w:sz w:val="19"/>
          <w:vertAlign w:val="baseline"/>
          <w:lang w:val="en-US"/>
        </w:rPr>
        <w:t xml:space="preserve">직무안전보건경영시스템과 그 프로세스</w:t>
      </w:r>
    </w:p>
    <w:p>
      <w:pPr>
        <w:spacing w:before="0" w:after="282" w:line="264" w:lineRule="exact"/>
        <w:ind w:right="0" w:left="0"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The organization shall establish, implement, maintain and continually improve an OH&amp;S management system, including the processes needed and their interactions, in accordance with the requirements of this International Standard document.</w:t>
      </w:r>
    </w:p>
    <w:p>
      <w:pPr>
        <w:spacing w:before="0" w:after="0" w:line="298"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 이 표준의 요구사항에 따라</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필요한 프로세스와 그 프로세스의 상호 작용을 포함하는 안전보 건경영시스템을 수립</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실행</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유지 및 지속적 개선을 하여야 한다</w:t>
      </w:r>
      <w:r>
        <w:rPr>
          <w:rFonts w:ascii="Arial" w:hAnsi="Arial" w:eastAsia="Arial"/>
          <w:color w:val="000000"/>
          <w:spacing w:val="0"/>
          <w:w w:val="100"/>
          <w:sz w:val="20"/>
          <w:vertAlign w:val="baseline"/>
          <w:lang w:val="en-US"/>
        </w:rPr>
        <w:t xml:space="preserve">.</w:t>
      </w:r>
    </w:p>
    <w:p>
      <w:pPr>
        <w:spacing w:before="433" w:after="0" w:line="428" w:lineRule="exact"/>
        <w:ind w:right="0" w:left="0" w:firstLine="0"/>
        <w:jc w:val="left"/>
        <w:textAlignment w:val="baseline"/>
        <w:rPr>
          <w:rFonts w:ascii="Arial" w:hAnsi="Arial" w:eastAsia="Arial"/>
          <w:b w:val="true"/>
          <w:color w:val="000000"/>
          <w:spacing w:val="15"/>
          <w:w w:val="100"/>
          <w:sz w:val="24"/>
          <w:vertAlign w:val="baseline"/>
          <w:lang w:val="en-US"/>
        </w:rPr>
      </w:pPr>
      <w:r>
        <w:rPr>
          <w:rFonts w:ascii="Arial" w:hAnsi="Arial" w:eastAsia="Arial"/>
          <w:b w:val="true"/>
          <w:color w:val="000000"/>
          <w:spacing w:val="15"/>
          <w:w w:val="100"/>
          <w:sz w:val="24"/>
          <w:vertAlign w:val="baseline"/>
          <w:lang w:val="en-US"/>
        </w:rPr>
        <w:t xml:space="preserve">5 </w:t>
      </w:r>
      <w:r>
        <w:rPr>
          <w:rFonts w:ascii="HCR Dotum" w:hAnsi="HCR Dotum" w:eastAsia="HCR Dotum"/>
          <w:color w:val="000000"/>
          <w:spacing w:val="15"/>
          <w:w w:val="100"/>
          <w:sz w:val="23"/>
          <w:vertAlign w:val="baseline"/>
          <w:lang w:val="en-US"/>
        </w:rPr>
        <w:t xml:space="preserve">리더십과 근로자 참여</w:t>
      </w:r>
    </w:p>
    <w:p>
      <w:pPr>
        <w:spacing w:before="0" w:after="0" w:line="319" w:lineRule="exact"/>
        <w:ind w:right="0" w:left="0" w:firstLine="0"/>
        <w:jc w:val="left"/>
        <w:textAlignment w:val="baseline"/>
        <w:rPr>
          <w:rFonts w:ascii="Arial" w:hAnsi="Arial" w:eastAsia="Arial"/>
          <w:b w:val="true"/>
          <w:color w:val="000000"/>
          <w:spacing w:val="11"/>
          <w:w w:val="100"/>
          <w:sz w:val="24"/>
          <w:vertAlign w:val="baseline"/>
          <w:lang w:val="en-US"/>
        </w:rPr>
      </w:pPr>
      <w:r>
        <w:rPr>
          <w:rFonts w:ascii="Arial" w:hAnsi="Arial" w:eastAsia="Arial"/>
          <w:b w:val="true"/>
          <w:color w:val="000000"/>
          <w:spacing w:val="11"/>
          <w:w w:val="100"/>
          <w:sz w:val="24"/>
          <w:vertAlign w:val="baseline"/>
          <w:lang w:val="en-US"/>
        </w:rPr>
        <w:t xml:space="preserve">5.1 </w:t>
      </w:r>
      <w:r>
        <w:rPr>
          <w:rFonts w:ascii="HCR Dotum" w:hAnsi="HCR Dotum" w:eastAsia="HCR Dotum"/>
          <w:color w:val="000000"/>
          <w:spacing w:val="11"/>
          <w:w w:val="100"/>
          <w:sz w:val="19"/>
          <w:vertAlign w:val="baseline"/>
          <w:lang w:val="en-US"/>
        </w:rPr>
        <w:t xml:space="preserve">리더십과 의지표명</w:t>
      </w:r>
    </w:p>
    <w:p>
      <w:pPr>
        <w:spacing w:before="0" w:after="0" w:line="296"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최고경영자는 안전보건경영시스템에 대한 리더십과 의지표명을 다음에 의하여 보여주어야 한다</w:t>
      </w:r>
      <w:r>
        <w:rPr>
          <w:rFonts w:ascii="Arial" w:hAnsi="Arial" w:eastAsia="Arial"/>
          <w:color w:val="000000"/>
          <w:spacing w:val="18"/>
          <w:w w:val="100"/>
          <w:sz w:val="20"/>
          <w:vertAlign w:val="baseline"/>
          <w:lang w:val="en-US"/>
        </w:rPr>
        <w:t xml:space="preserve">.</w:t>
      </w:r>
    </w:p>
    <w:p>
      <w:pPr>
        <w:numPr>
          <w:ilvl w:val="0"/>
          <w:numId w:val="11"/>
        </w:numPr>
        <w:tabs>
          <w:tab w:val="clear" w:pos="288"/>
          <w:tab w:val="left" w:pos="792"/>
        </w:tabs>
        <w:spacing w:before="0" w:after="0" w:line="297" w:lineRule="exact"/>
        <w:ind w:right="0" w:left="504"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작업과 관련된 상해 및 건강 장해를 예방하고 안전하고 건강한 작업장과 활동을 제공해야 할 전반적인 책임과 책무를 짐</w:t>
      </w:r>
    </w:p>
    <w:p>
      <w:pPr>
        <w:numPr>
          <w:ilvl w:val="0"/>
          <w:numId w:val="11"/>
        </w:numPr>
        <w:tabs>
          <w:tab w:val="clear" w:pos="288"/>
          <w:tab w:val="left" w:pos="792"/>
        </w:tabs>
        <w:spacing w:before="0" w:after="0" w:line="298" w:lineRule="exact"/>
        <w:ind w:right="0" w:left="504"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안전보건 방침과 관련된 목표를 설정하고 조직의 전략적 방향과 조화됨을 보장</w:t>
      </w:r>
    </w:p>
    <w:p>
      <w:pPr>
        <w:numPr>
          <w:ilvl w:val="0"/>
          <w:numId w:val="11"/>
        </w:numPr>
        <w:tabs>
          <w:tab w:val="clear" w:pos="288"/>
          <w:tab w:val="left" w:pos="792"/>
        </w:tabs>
        <w:spacing w:before="0" w:after="0" w:line="297" w:lineRule="exact"/>
        <w:ind w:right="0" w:left="504"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안전보건경영시스템의 요구사항과 조직의 비즈니스 프로세스와 통합됨을 보장</w:t>
      </w:r>
    </w:p>
    <w:p>
      <w:pPr>
        <w:numPr>
          <w:ilvl w:val="0"/>
          <w:numId w:val="11"/>
        </w:numPr>
        <w:tabs>
          <w:tab w:val="clear" w:pos="288"/>
          <w:tab w:val="left" w:pos="792"/>
        </w:tabs>
        <w:spacing w:before="47" w:after="0" w:line="261" w:lineRule="exact"/>
        <w:ind w:right="0" w:left="504"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안전보건경영시스템의 수립</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이행</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유지</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개선에 필요한 자원을 이용할 수 있도록 보장</w:t>
      </w:r>
    </w:p>
    <w:p>
      <w:pPr>
        <w:numPr>
          <w:ilvl w:val="0"/>
          <w:numId w:val="11"/>
        </w:numPr>
        <w:tabs>
          <w:tab w:val="clear" w:pos="288"/>
          <w:tab w:val="left" w:pos="792"/>
        </w:tabs>
        <w:spacing w:before="0" w:after="0" w:line="295" w:lineRule="exact"/>
        <w:ind w:right="0" w:left="504"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효과적인 안전보건경영의 중요성</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그리고 안전보건경영시스템 요구사항과의 적합성에 대한 중요성을 의사소통</w:t>
      </w:r>
    </w:p>
    <w:p>
      <w:pPr>
        <w:numPr>
          <w:ilvl w:val="0"/>
          <w:numId w:val="11"/>
        </w:numPr>
        <w:tabs>
          <w:tab w:val="clear" w:pos="288"/>
          <w:tab w:val="left" w:pos="792"/>
        </w:tabs>
        <w:spacing w:before="4" w:after="0" w:line="298" w:lineRule="exact"/>
        <w:ind w:right="0" w:left="504"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안전보건경영시스템이 의도한 결과를 달성함을 보장</w:t>
      </w:r>
    </w:p>
    <w:p>
      <w:pPr>
        <w:numPr>
          <w:ilvl w:val="0"/>
          <w:numId w:val="11"/>
        </w:numPr>
        <w:tabs>
          <w:tab w:val="clear" w:pos="288"/>
          <w:tab w:val="left" w:pos="792"/>
        </w:tabs>
        <w:spacing w:before="0" w:after="0" w:line="298" w:lineRule="exact"/>
        <w:ind w:right="0" w:left="504"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안전보건경영시스템의 효과성에 이바지하는 인원을 지휘하고 지원함</w:t>
      </w:r>
    </w:p>
    <w:p>
      <w:pPr>
        <w:numPr>
          <w:ilvl w:val="0"/>
          <w:numId w:val="11"/>
        </w:numPr>
        <w:tabs>
          <w:tab w:val="clear" w:pos="288"/>
          <w:tab w:val="left" w:pos="792"/>
        </w:tabs>
        <w:spacing w:before="0" w:after="0" w:line="298" w:lineRule="exact"/>
        <w:ind w:right="0" w:left="504"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지속적 개선을 보장하고 촉진함</w:t>
      </w:r>
    </w:p>
    <w:p>
      <w:pPr>
        <w:numPr>
          <w:ilvl w:val="0"/>
          <w:numId w:val="11"/>
        </w:numPr>
        <w:tabs>
          <w:tab w:val="clear" w:pos="288"/>
          <w:tab w:val="left" w:pos="792"/>
        </w:tabs>
        <w:spacing w:before="4" w:after="0" w:line="298" w:lineRule="exact"/>
        <w:ind w:right="0" w:left="504"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다른 관련 경영자</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관리자의 책임 분야에 리더십이 적용될 때</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그들의 리더십을 실증하도록 해 당 경영자 역할에 대한 지원</w:t>
      </w:r>
    </w:p>
    <w:p>
      <w:pPr>
        <w:numPr>
          <w:ilvl w:val="0"/>
          <w:numId w:val="11"/>
        </w:numPr>
        <w:tabs>
          <w:tab w:val="clear" w:pos="288"/>
          <w:tab w:val="left" w:pos="792"/>
        </w:tabs>
        <w:spacing w:before="41" w:after="0" w:line="298" w:lineRule="exact"/>
        <w:ind w:right="0" w:left="504"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안전보건경영시스템의 의도한 결과를 지원하도록 조직 내 문화를 개발</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선도</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육성함</w:t>
      </w:r>
    </w:p>
    <w:p>
      <w:pPr>
        <w:numPr>
          <w:ilvl w:val="0"/>
          <w:numId w:val="11"/>
        </w:numPr>
        <w:tabs>
          <w:tab w:val="clear" w:pos="288"/>
          <w:tab w:val="left" w:pos="792"/>
        </w:tabs>
        <w:spacing w:before="5" w:after="0" w:line="261" w:lineRule="exact"/>
        <w:ind w:right="0" w:left="504"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사건</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위험요인</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리스크와 기회를 보고할 때 보복으로부터 근로자를 보호함</w:t>
      </w:r>
    </w:p>
    <w:p>
      <w:pPr>
        <w:spacing w:before="0" w:after="0" w:line="334" w:lineRule="exact"/>
        <w:ind w:right="0" w:left="504"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i) </w:t>
      </w:r>
      <w:r>
        <w:rPr>
          <w:rFonts w:ascii="HCR Batang" w:hAnsi="HCR Batang" w:eastAsia="HCR Batang"/>
          <w:color w:val="000000"/>
          <w:spacing w:val="20"/>
          <w:w w:val="100"/>
          <w:sz w:val="19"/>
          <w:vertAlign w:val="baseline"/>
          <w:lang w:val="en-US"/>
        </w:rPr>
        <w:t xml:space="preserve">조직이 근로자의 참여와 협의를 위한 프로세스를 수립하고 이행하도록 보장</w:t>
      </w:r>
    </w:p>
    <w:p>
      <w:pPr>
        <w:spacing w:before="0" w:after="0" w:line="261" w:lineRule="exact"/>
        <w:ind w:right="0" w:left="504"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m) </w:t>
      </w:r>
      <w:r>
        <w:rPr>
          <w:rFonts w:ascii="HCR Batang" w:hAnsi="HCR Batang" w:eastAsia="HCR Batang"/>
          <w:color w:val="000000"/>
          <w:spacing w:val="20"/>
          <w:w w:val="100"/>
          <w:sz w:val="19"/>
          <w:vertAlign w:val="baseline"/>
          <w:lang w:val="en-US"/>
        </w:rPr>
        <w:t xml:space="preserve">안전보건위원회의 설립 필요성을 고려하고</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해당 위원회의 기능을 함께 제공 지원함</w:t>
      </w:r>
    </w:p>
    <w:p>
      <w:pPr>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비고</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이 표준에서 </w:t>
      </w:r>
      <w:r>
        <w:rPr>
          <w:rFonts w:ascii="Arial" w:hAnsi="Arial" w:eastAsia="Arial"/>
          <w:color w:val="000000"/>
          <w:spacing w:val="20"/>
          <w:w w:val="100"/>
          <w:sz w:val="20"/>
          <w:vertAlign w:val="baseline"/>
          <w:lang w:val="en-US"/>
        </w:rPr>
        <w:t xml:space="preserve">“</w:t>
      </w:r>
      <w:r>
        <w:rPr>
          <w:rFonts w:ascii="HCR Batang" w:hAnsi="HCR Batang" w:eastAsia="HCR Batang"/>
          <w:color w:val="000000"/>
          <w:spacing w:val="20"/>
          <w:w w:val="100"/>
          <w:sz w:val="19"/>
          <w:vertAlign w:val="baseline"/>
          <w:lang w:val="en-US"/>
        </w:rPr>
        <w:t xml:space="preserve">비즈니스</w:t>
      </w:r>
      <w:r>
        <w:rPr>
          <w:rFonts w:ascii="Arial" w:hAnsi="Arial" w:eastAsia="Arial"/>
          <w:color w:val="000000"/>
          <w:spacing w:val="20"/>
          <w:w w:val="100"/>
          <w:sz w:val="20"/>
          <w:vertAlign w:val="baseline"/>
          <w:lang w:val="en-US"/>
        </w:rPr>
        <w:t xml:space="preserve">”</w:t>
      </w:r>
      <w:r>
        <w:rPr>
          <w:rFonts w:ascii="HCR Batang" w:hAnsi="HCR Batang" w:eastAsia="HCR Batang"/>
          <w:color w:val="000000"/>
          <w:spacing w:val="20"/>
          <w:w w:val="100"/>
          <w:sz w:val="19"/>
          <w:vertAlign w:val="baseline"/>
          <w:lang w:val="en-US"/>
        </w:rPr>
        <w:t xml:space="preserve">에 대한 언급은 광의로 조직의 존재목적에 핵심이 되는 활동을 의미하</w:t>
      </w:r>
    </w:p>
    <w:p>
      <w:pPr>
        <w:spacing w:before="5" w:after="0" w:line="298"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는 것으로 해석할 수 있다</w:t>
      </w:r>
      <w:r>
        <w:rPr>
          <w:rFonts w:ascii="Arial" w:hAnsi="Arial" w:eastAsia="Arial"/>
          <w:color w:val="000000"/>
          <w:spacing w:val="19"/>
          <w:w w:val="100"/>
          <w:sz w:val="20"/>
          <w:vertAlign w:val="baseline"/>
          <w:lang w:val="en-US"/>
        </w:rPr>
        <w:t xml:space="preserve">.</w:t>
      </w:r>
    </w:p>
    <w:p>
      <w:pPr>
        <w:spacing w:before="706" w:after="0" w:line="449" w:lineRule="exact"/>
        <w:ind w:right="0" w:left="0" w:firstLine="0"/>
        <w:jc w:val="left"/>
        <w:textAlignment w:val="baseline"/>
        <w:rPr>
          <w:rFonts w:ascii="Arial" w:hAnsi="Arial" w:eastAsia="Arial"/>
          <w:b w:val="true"/>
          <w:color w:val="000000"/>
          <w:spacing w:val="11"/>
          <w:w w:val="100"/>
          <w:sz w:val="24"/>
          <w:vertAlign w:val="baseline"/>
          <w:lang w:val="en-US"/>
        </w:rPr>
      </w:pPr>
      <w:r>
        <w:rPr>
          <w:rFonts w:ascii="Arial" w:hAnsi="Arial" w:eastAsia="Arial"/>
          <w:b w:val="true"/>
          <w:color w:val="000000"/>
          <w:spacing w:val="11"/>
          <w:w w:val="100"/>
          <w:sz w:val="24"/>
          <w:vertAlign w:val="baseline"/>
          <w:lang w:val="en-US"/>
        </w:rPr>
        <w:t xml:space="preserve">5.2 </w:t>
      </w:r>
      <w:r>
        <w:rPr>
          <w:rFonts w:ascii="HCR Batang" w:hAnsi="HCR Batang" w:eastAsia="HCR Batang"/>
          <w:b w:val="true"/>
          <w:color w:val="000000"/>
          <w:spacing w:val="11"/>
          <w:w w:val="100"/>
          <w:sz w:val="23"/>
          <w:vertAlign w:val="baseline"/>
          <w:lang w:val="en-US"/>
        </w:rPr>
        <w:t xml:space="preserve">직무안전보건 방침</w:t>
      </w:r>
    </w:p>
    <w:p>
      <w:pPr>
        <w:spacing w:before="6" w:after="0" w:line="298"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최고경영자는 다음과 같은 안전보건 방침을 수립</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실행 및 유지하여야 한다</w:t>
      </w:r>
      <w:r>
        <w:rPr>
          <w:rFonts w:ascii="Arial" w:hAnsi="Arial" w:eastAsia="Arial"/>
          <w:color w:val="000000"/>
          <w:spacing w:val="19"/>
          <w:w w:val="100"/>
          <w:sz w:val="20"/>
          <w:vertAlign w:val="baseline"/>
          <w:lang w:val="en-US"/>
        </w:rPr>
        <w:t xml:space="preserve">.</w:t>
      </w:r>
    </w:p>
    <w:p>
      <w:pPr>
        <w:spacing w:before="0" w:after="0" w:line="298" w:lineRule="exact"/>
        <w:ind w:right="0" w:left="504"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a) </w:t>
      </w:r>
      <w:r>
        <w:rPr>
          <w:rFonts w:ascii="HCR Batang" w:hAnsi="HCR Batang" w:eastAsia="HCR Batang"/>
          <w:color w:val="000000"/>
          <w:spacing w:val="19"/>
          <w:w w:val="100"/>
          <w:sz w:val="19"/>
          <w:vertAlign w:val="baseline"/>
          <w:lang w:val="en-US"/>
        </w:rPr>
        <w:t xml:space="preserve">작업과 관련된 상해 및 건강 장해를 예방하기 위해 안전하고 건전한 작업조건을 제공하려는</w:t>
      </w:r>
    </w:p>
    <w:p>
      <w:pPr>
        <w:sectPr>
          <w:type w:val="nextPage"/>
          <w:pgSz w:w="11909" w:h="16838" w:orient="portrait"/>
          <w:pgMar w:bottom="907" w:top="1604" w:right="1254" w:left="1255" w:header="1056" w:footer="1088"/>
          <w:titlePg w:val="false"/>
          <w:textDirection w:val="lrTb"/>
        </w:sectPr>
      </w:pPr>
    </w:p>
    <w:p>
      <w:pPr>
        <w:spacing w:before="0" w:after="0" w:line="299" w:lineRule="exact"/>
        <w:ind w:right="0" w:left="504" w:firstLine="0"/>
        <w:jc w:val="left"/>
        <w:textAlignment w:val="baseline"/>
        <w:rPr>
          <w:rFonts w:ascii="HCR Batang" w:hAnsi="HCR Batang" w:eastAsia="HCR Batang"/>
          <w:color w:val="000000"/>
          <w:spacing w:val="13"/>
          <w:w w:val="100"/>
          <w:sz w:val="19"/>
          <w:vertAlign w:val="baseline"/>
          <w:lang w:val="en-US"/>
        </w:rPr>
      </w:pPr>
      <w:r>
        <w:rPr>
          <w:rFonts w:ascii="HCR Batang" w:hAnsi="HCR Batang" w:eastAsia="HCR Batang"/>
          <w:color w:val="000000"/>
          <w:spacing w:val="13"/>
          <w:w w:val="100"/>
          <w:sz w:val="19"/>
          <w:vertAlign w:val="baseline"/>
          <w:lang w:val="en-US"/>
        </w:rPr>
        <w:t xml:space="preserve">의지표명과 조직의 목적</w:t>
      </w:r>
      <w:r>
        <w:rPr>
          <w:rFonts w:ascii="Arial" w:hAnsi="Arial" w:eastAsia="Arial"/>
          <w:color w:val="000000"/>
          <w:spacing w:val="13"/>
          <w:w w:val="100"/>
          <w:sz w:val="20"/>
          <w:vertAlign w:val="baseline"/>
          <w:lang w:val="en-US"/>
        </w:rPr>
        <w:t xml:space="preserve">, </w:t>
      </w:r>
      <w:r>
        <w:rPr>
          <w:rFonts w:ascii="HCR Batang" w:hAnsi="HCR Batang" w:eastAsia="HCR Batang"/>
          <w:color w:val="000000"/>
          <w:spacing w:val="13"/>
          <w:w w:val="100"/>
          <w:sz w:val="19"/>
          <w:vertAlign w:val="baseline"/>
          <w:lang w:val="en-US"/>
        </w:rPr>
        <w:t xml:space="preserve">규모와 상황과 조직의 안전보건 리스크와 안전보건 기회의 특성에 적 합한 것을 포함</w:t>
      </w:r>
    </w:p>
    <w:p>
      <w:pPr>
        <w:numPr>
          <w:ilvl w:val="0"/>
          <w:numId w:val="12"/>
        </w:numPr>
        <w:tabs>
          <w:tab w:val="clear" w:pos="288"/>
          <w:tab w:val="left" w:pos="792"/>
        </w:tabs>
        <w:spacing w:before="3" w:after="0" w:line="299" w:lineRule="exact"/>
        <w:ind w:right="0" w:left="504"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안전보건 목표 설정을 위한 틀 제공</w:t>
      </w:r>
    </w:p>
    <w:p>
      <w:pPr>
        <w:numPr>
          <w:ilvl w:val="0"/>
          <w:numId w:val="12"/>
        </w:numPr>
        <w:tabs>
          <w:tab w:val="clear" w:pos="288"/>
          <w:tab w:val="left" w:pos="792"/>
        </w:tabs>
        <w:spacing w:before="0" w:after="0" w:line="298" w:lineRule="exact"/>
        <w:ind w:right="0" w:left="504"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법적 요구사항과 기타 요구사항을 충족하려는 의지표명을 포함</w:t>
      </w:r>
    </w:p>
    <w:p>
      <w:pPr>
        <w:numPr>
          <w:ilvl w:val="0"/>
          <w:numId w:val="12"/>
        </w:numPr>
        <w:tabs>
          <w:tab w:val="clear" w:pos="288"/>
          <w:tab w:val="left" w:pos="792"/>
        </w:tabs>
        <w:spacing w:before="39" w:after="0" w:line="266" w:lineRule="exact"/>
        <w:ind w:right="0" w:left="504"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위험요인을 제거하고 안전보건 리스크</w:t>
      </w:r>
      <w:r>
        <w:rPr>
          <w:rFonts w:ascii="Arial" w:hAnsi="Arial" w:eastAsia="Arial"/>
          <w:color w:val="000000"/>
          <w:spacing w:val="16"/>
          <w:w w:val="100"/>
          <w:sz w:val="20"/>
          <w:vertAlign w:val="baseline"/>
          <w:lang w:val="en-US"/>
        </w:rPr>
        <w:t xml:space="preserve">(8.1.2)</w:t>
      </w:r>
      <w:r>
        <w:rPr>
          <w:rFonts w:ascii="HCR Batang" w:hAnsi="HCR Batang" w:eastAsia="HCR Batang"/>
          <w:color w:val="000000"/>
          <w:spacing w:val="16"/>
          <w:w w:val="100"/>
          <w:sz w:val="19"/>
          <w:vertAlign w:val="baseline"/>
          <w:lang w:val="en-US"/>
        </w:rPr>
        <w:t xml:space="preserve">를 줄이겠다는 의지표명을 포함</w:t>
      </w:r>
    </w:p>
    <w:p>
      <w:pPr>
        <w:numPr>
          <w:ilvl w:val="0"/>
          <w:numId w:val="12"/>
        </w:numPr>
        <w:tabs>
          <w:tab w:val="clear" w:pos="288"/>
          <w:tab w:val="left" w:pos="792"/>
        </w:tabs>
        <w:spacing w:before="0" w:after="0" w:line="295" w:lineRule="exact"/>
        <w:ind w:right="0" w:left="504"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안전보건경영시스템의 지속적 개선에 대한 의지표명을 포함</w:t>
      </w:r>
    </w:p>
    <w:p>
      <w:pPr>
        <w:numPr>
          <w:ilvl w:val="0"/>
          <w:numId w:val="12"/>
        </w:numPr>
        <w:tabs>
          <w:tab w:val="clear" w:pos="288"/>
          <w:tab w:val="left" w:pos="792"/>
        </w:tabs>
        <w:spacing w:before="39" w:after="0" w:line="264" w:lineRule="exact"/>
        <w:ind w:right="0" w:left="504"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근로자</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근로자 대표가 존재한다면 근로자 대표와의 협의와 참여에 대한 의지표명을 포함</w:t>
      </w:r>
    </w:p>
    <w:p>
      <w:pPr>
        <w:spacing w:before="0" w:after="0" w:line="334"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안전보건 방침은 다음과 같아야 한다</w:t>
      </w:r>
      <w:r>
        <w:rPr>
          <w:rFonts w:ascii="Arial" w:hAnsi="Arial" w:eastAsia="Arial"/>
          <w:color w:val="000000"/>
          <w:spacing w:val="17"/>
          <w:w w:val="100"/>
          <w:sz w:val="20"/>
          <w:vertAlign w:val="baseline"/>
          <w:lang w:val="en-US"/>
        </w:rPr>
        <w:t xml:space="preserve">.</w:t>
      </w:r>
    </w:p>
    <w:p>
      <w:pPr>
        <w:spacing w:before="2" w:after="0" w:line="264"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문서화된 정보로 이용 가능</w:t>
      </w:r>
    </w:p>
    <w:p>
      <w:pPr>
        <w:spacing w:before="0" w:after="0" w:line="298" w:lineRule="exact"/>
        <w:ind w:right="0" w:left="0"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조직 내에서 의사소통</w:t>
      </w:r>
    </w:p>
    <w:p>
      <w:pPr>
        <w:spacing w:before="0" w:after="0" w:line="334"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해당되는 경우</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이해관계자가 이용 가능</w:t>
      </w:r>
    </w:p>
    <w:p>
      <w:pPr>
        <w:spacing w:before="2" w:after="0" w:line="300" w:lineRule="exact"/>
        <w:ind w:right="0" w:left="0" w:firstLine="0"/>
        <w:jc w:val="left"/>
        <w:textAlignment w:val="baseline"/>
        <w:rPr>
          <w:rFonts w:ascii="Arial" w:hAnsi="Arial" w:eastAsia="Arial"/>
          <w:color w:val="000000"/>
          <w:spacing w:val="17"/>
          <w:w w:val="100"/>
          <w:sz w:val="20"/>
          <w:vertAlign w:val="baseline"/>
          <w:lang w:val="en-US"/>
        </w:rPr>
      </w:pP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관련되고 적절함</w:t>
      </w:r>
    </w:p>
    <w:p>
      <w:pPr>
        <w:spacing w:before="702" w:after="0" w:line="415" w:lineRule="exact"/>
        <w:ind w:right="0" w:left="0" w:firstLine="0"/>
        <w:jc w:val="left"/>
        <w:textAlignment w:val="baseline"/>
        <w:rPr>
          <w:rFonts w:ascii="Arial" w:hAnsi="Arial" w:eastAsia="Arial"/>
          <w:b w:val="true"/>
          <w:color w:val="000000"/>
          <w:spacing w:val="17"/>
          <w:w w:val="100"/>
          <w:sz w:val="24"/>
          <w:vertAlign w:val="baseline"/>
          <w:lang w:val="en-US"/>
        </w:rPr>
      </w:pPr>
      <w:r>
        <w:rPr>
          <w:rFonts w:ascii="Arial" w:hAnsi="Arial" w:eastAsia="Arial"/>
          <w:b w:val="true"/>
          <w:color w:val="000000"/>
          <w:spacing w:val="17"/>
          <w:w w:val="100"/>
          <w:sz w:val="24"/>
          <w:vertAlign w:val="baseline"/>
          <w:lang w:val="en-US"/>
        </w:rPr>
        <w:t xml:space="preserve">5. 3 </w:t>
      </w:r>
      <w:r>
        <w:rPr>
          <w:rFonts w:ascii="HCR Batang" w:hAnsi="HCR Batang" w:eastAsia="HCR Batang"/>
          <w:b w:val="true"/>
          <w:color w:val="000000"/>
          <w:spacing w:val="17"/>
          <w:w w:val="100"/>
          <w:sz w:val="23"/>
          <w:vertAlign w:val="baseline"/>
          <w:lang w:val="en-US"/>
        </w:rPr>
        <w:t xml:space="preserve">조직의 역할</w:t>
      </w:r>
      <w:r>
        <w:rPr>
          <w:rFonts w:ascii="Arial" w:hAnsi="Arial" w:eastAsia="Arial"/>
          <w:b w:val="true"/>
          <w:color w:val="000000"/>
          <w:spacing w:val="17"/>
          <w:w w:val="100"/>
          <w:sz w:val="24"/>
          <w:vertAlign w:val="baseline"/>
          <w:lang w:val="en-US"/>
        </w:rPr>
        <w:t xml:space="preserve">, </w:t>
      </w:r>
      <w:r>
        <w:rPr>
          <w:rFonts w:ascii="HCR Batang" w:hAnsi="HCR Batang" w:eastAsia="HCR Batang"/>
          <w:b w:val="true"/>
          <w:color w:val="000000"/>
          <w:spacing w:val="17"/>
          <w:w w:val="100"/>
          <w:sz w:val="23"/>
          <w:vertAlign w:val="baseline"/>
          <w:lang w:val="en-US"/>
        </w:rPr>
        <w:t xml:space="preserve">책임 및 권한</w:t>
      </w:r>
    </w:p>
    <w:p>
      <w:pPr>
        <w:spacing w:before="0" w:after="0" w:line="295" w:lineRule="exact"/>
        <w:ind w:right="0" w:left="0" w:firstLine="0"/>
        <w:jc w:val="left"/>
        <w:textAlignment w:val="baseline"/>
        <w:rPr>
          <w:rFonts w:ascii="HCR Batang" w:hAnsi="HCR Batang" w:eastAsia="HCR Batang"/>
          <w:color w:val="000000"/>
          <w:spacing w:val="22"/>
          <w:w w:val="100"/>
          <w:sz w:val="19"/>
          <w:vertAlign w:val="baseline"/>
          <w:lang w:val="en-US"/>
        </w:rPr>
      </w:pPr>
      <w:r>
        <w:rPr>
          <w:rFonts w:ascii="HCR Batang" w:hAnsi="HCR Batang" w:eastAsia="HCR Batang"/>
          <w:color w:val="000000"/>
          <w:spacing w:val="22"/>
          <w:w w:val="100"/>
          <w:sz w:val="19"/>
          <w:vertAlign w:val="baseline"/>
          <w:lang w:val="en-US"/>
        </w:rPr>
        <w:t xml:space="preserve">최고경영자는 안전보건경영시스템 내의 관련된 역할에 대한 책임과 권한을 조직 내 모든 계층에 부</w:t>
      </w:r>
    </w:p>
    <w:p>
      <w:pPr>
        <w:spacing w:before="45" w:after="0" w:line="263"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여하고 의사소통하고 문서화된 정보로 유지함을 보장하여야 한다</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조직 각 계층의 근로자는 그들이</w:t>
      </w:r>
    </w:p>
    <w:p>
      <w:pPr>
        <w:spacing w:before="0" w:after="0" w:line="298"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관리하는 안전보건경영시스템의 제반 측면에 대하여 책임을 져야 한다</w:t>
      </w:r>
      <w:r>
        <w:rPr>
          <w:rFonts w:ascii="Arial" w:hAnsi="Arial" w:eastAsia="Arial"/>
          <w:color w:val="000000"/>
          <w:spacing w:val="19"/>
          <w:w w:val="100"/>
          <w:sz w:val="20"/>
          <w:vertAlign w:val="baseline"/>
          <w:lang w:val="en-US"/>
        </w:rPr>
        <w:t xml:space="preserve">.</w:t>
      </w:r>
    </w:p>
    <w:p>
      <w:pPr>
        <w:spacing w:before="0" w:after="0" w:line="334"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비고</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책임과 권한을 부여할 수는 있지만</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궁극적으로 최고경영자는 안전보건경영시스템의 기능에 대</w:t>
      </w:r>
    </w:p>
    <w:p>
      <w:pPr>
        <w:spacing w:before="2" w:after="0" w:line="264"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하여 여전히 책임이 있다</w:t>
      </w:r>
      <w:r>
        <w:rPr>
          <w:rFonts w:ascii="Arial" w:hAnsi="Arial" w:eastAsia="Arial"/>
          <w:color w:val="000000"/>
          <w:spacing w:val="17"/>
          <w:w w:val="100"/>
          <w:sz w:val="20"/>
          <w:vertAlign w:val="baseline"/>
          <w:lang w:val="en-US"/>
        </w:rPr>
        <w:t xml:space="preserve">.</w:t>
      </w:r>
    </w:p>
    <w:p>
      <w:pPr>
        <w:spacing w:before="0" w:after="0" w:line="298"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최고경영자는 다음 사항에 대하여 책임과 권한을 부여하여야 한다</w:t>
      </w:r>
      <w:r>
        <w:rPr>
          <w:rFonts w:ascii="Arial" w:hAnsi="Arial" w:eastAsia="Arial"/>
          <w:color w:val="000000"/>
          <w:spacing w:val="19"/>
          <w:w w:val="100"/>
          <w:sz w:val="20"/>
          <w:vertAlign w:val="baseline"/>
          <w:lang w:val="en-US"/>
        </w:rPr>
        <w:t xml:space="preserve">.</w:t>
      </w:r>
    </w:p>
    <w:p>
      <w:pPr>
        <w:spacing w:before="0" w:after="0" w:line="334" w:lineRule="exact"/>
        <w:ind w:right="0" w:left="504"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a) </w:t>
      </w:r>
      <w:r>
        <w:rPr>
          <w:rFonts w:ascii="HCR Batang" w:hAnsi="HCR Batang" w:eastAsia="HCR Batang"/>
          <w:color w:val="000000"/>
          <w:spacing w:val="19"/>
          <w:w w:val="100"/>
          <w:sz w:val="19"/>
          <w:vertAlign w:val="baseline"/>
          <w:lang w:val="en-US"/>
        </w:rPr>
        <w:t xml:space="preserve">안전보건경영시스템이 이 표준의 요구사항에 적합함을 보장</w:t>
      </w:r>
    </w:p>
    <w:p>
      <w:pPr>
        <w:spacing w:before="2" w:after="0" w:line="300" w:lineRule="exact"/>
        <w:ind w:right="0" w:left="504" w:firstLine="0"/>
        <w:jc w:val="left"/>
        <w:textAlignment w:val="baseline"/>
        <w:rPr>
          <w:rFonts w:ascii="Arial" w:hAnsi="Arial" w:eastAsia="Arial"/>
          <w:color w:val="000000"/>
          <w:spacing w:val="17"/>
          <w:w w:val="100"/>
          <w:sz w:val="20"/>
          <w:vertAlign w:val="baseline"/>
          <w:lang w:val="en-US"/>
        </w:rPr>
      </w:pPr>
      <w:r>
        <w:rPr>
          <w:rFonts w:ascii="Arial" w:hAnsi="Arial" w:eastAsia="Arial"/>
          <w:color w:val="000000"/>
          <w:spacing w:val="17"/>
          <w:w w:val="100"/>
          <w:sz w:val="20"/>
          <w:vertAlign w:val="baseline"/>
          <w:lang w:val="en-US"/>
        </w:rPr>
        <w:t xml:space="preserve">b) </w:t>
      </w:r>
      <w:r>
        <w:rPr>
          <w:rFonts w:ascii="HCR Batang" w:hAnsi="HCR Batang" w:eastAsia="HCR Batang"/>
          <w:color w:val="000000"/>
          <w:spacing w:val="17"/>
          <w:w w:val="100"/>
          <w:sz w:val="19"/>
          <w:vertAlign w:val="baseline"/>
          <w:lang w:val="en-US"/>
        </w:rPr>
        <w:t xml:space="preserve">안전보건경영시스템의 성과에 관하여 최고경영자에게 보고됨</w:t>
      </w:r>
    </w:p>
    <w:p>
      <w:pPr>
        <w:spacing w:before="702" w:after="0" w:line="449" w:lineRule="exact"/>
        <w:ind w:right="0" w:left="0" w:firstLine="0"/>
        <w:jc w:val="left"/>
        <w:textAlignment w:val="baseline"/>
        <w:rPr>
          <w:rFonts w:ascii="Arial" w:hAnsi="Arial" w:eastAsia="Arial"/>
          <w:b w:val="true"/>
          <w:color w:val="000000"/>
          <w:spacing w:val="15"/>
          <w:w w:val="100"/>
          <w:sz w:val="24"/>
          <w:vertAlign w:val="baseline"/>
          <w:lang w:val="en-US"/>
        </w:rPr>
      </w:pPr>
      <w:r>
        <w:rPr>
          <w:rFonts w:ascii="Arial" w:hAnsi="Arial" w:eastAsia="Arial"/>
          <w:b w:val="true"/>
          <w:color w:val="000000"/>
          <w:spacing w:val="15"/>
          <w:w w:val="100"/>
          <w:sz w:val="24"/>
          <w:vertAlign w:val="baseline"/>
          <w:lang w:val="en-US"/>
        </w:rPr>
        <w:t xml:space="preserve">5.4 </w:t>
      </w:r>
      <w:r>
        <w:rPr>
          <w:rFonts w:ascii="HCR Batang" w:hAnsi="HCR Batang" w:eastAsia="HCR Batang"/>
          <w:b w:val="true"/>
          <w:color w:val="000000"/>
          <w:spacing w:val="15"/>
          <w:w w:val="100"/>
          <w:sz w:val="23"/>
          <w:vertAlign w:val="baseline"/>
          <w:lang w:val="en-US"/>
        </w:rPr>
        <w:t xml:space="preserve">근로자 협의 및 참여</w:t>
      </w:r>
    </w:p>
    <w:p>
      <w:pPr>
        <w:spacing w:before="3" w:after="0" w:line="300"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조직은 안전보건경영시스템의 개선을 위한 개발</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기획</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이행</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성과평가와 활동에 있어서 적절한 수준</w:t>
      </w:r>
    </w:p>
    <w:p>
      <w:pPr>
        <w:spacing w:before="3" w:after="0" w:line="263" w:lineRule="exact"/>
        <w:ind w:right="0" w:left="0" w:firstLine="0"/>
        <w:jc w:val="left"/>
        <w:textAlignment w:val="baseline"/>
        <w:rPr>
          <w:rFonts w:ascii="HCR Batang" w:hAnsi="HCR Batang" w:eastAsia="HCR Batang"/>
          <w:color w:val="000000"/>
          <w:spacing w:val="22"/>
          <w:w w:val="100"/>
          <w:sz w:val="19"/>
          <w:vertAlign w:val="baseline"/>
          <w:lang w:val="en-US"/>
        </w:rPr>
      </w:pPr>
      <w:r>
        <w:rPr>
          <w:rFonts w:ascii="HCR Batang" w:hAnsi="HCR Batang" w:eastAsia="HCR Batang"/>
          <w:color w:val="000000"/>
          <w:spacing w:val="22"/>
          <w:w w:val="100"/>
          <w:sz w:val="19"/>
          <w:vertAlign w:val="baseline"/>
          <w:lang w:val="en-US"/>
        </w:rPr>
        <w:t xml:space="preserve">과 기능에 있는 근로자</w:t>
      </w:r>
      <w:r>
        <w:rPr>
          <w:rFonts w:ascii="Arial" w:hAnsi="Arial" w:eastAsia="Arial"/>
          <w:color w:val="000000"/>
          <w:spacing w:val="22"/>
          <w:w w:val="100"/>
          <w:sz w:val="20"/>
          <w:vertAlign w:val="baseline"/>
          <w:lang w:val="en-US"/>
        </w:rPr>
        <w:t xml:space="preserve">, </w:t>
      </w:r>
      <w:r>
        <w:rPr>
          <w:rFonts w:ascii="HCR Batang" w:hAnsi="HCR Batang" w:eastAsia="HCR Batang"/>
          <w:color w:val="000000"/>
          <w:spacing w:val="22"/>
          <w:w w:val="100"/>
          <w:sz w:val="19"/>
          <w:vertAlign w:val="baseline"/>
          <w:lang w:val="en-US"/>
        </w:rPr>
        <w:t xml:space="preserve">근로자 대표가 존재한다면 근로자 대표와 협의 및 참여를 위한 프로세스를</w:t>
      </w:r>
    </w:p>
    <w:p>
      <w:pPr>
        <w:spacing w:before="0" w:after="0" w:line="298" w:lineRule="exact"/>
        <w:ind w:right="0" w:left="0"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수립</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이행</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유지하여야 한다</w:t>
      </w:r>
      <w:r>
        <w:rPr>
          <w:rFonts w:ascii="Arial" w:hAnsi="Arial" w:eastAsia="Arial"/>
          <w:color w:val="000000"/>
          <w:spacing w:val="15"/>
          <w:w w:val="100"/>
          <w:sz w:val="20"/>
          <w:vertAlign w:val="baseline"/>
          <w:lang w:val="en-US"/>
        </w:rPr>
        <w:t xml:space="preserve">.</w:t>
      </w:r>
    </w:p>
    <w:p>
      <w:pPr>
        <w:spacing w:before="0" w:after="0" w:line="334"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조직은 다음을 하여야 한다</w:t>
      </w:r>
      <w:r>
        <w:rPr>
          <w:rFonts w:ascii="Arial" w:hAnsi="Arial" w:eastAsia="Arial"/>
          <w:color w:val="000000"/>
          <w:spacing w:val="17"/>
          <w:w w:val="100"/>
          <w:sz w:val="20"/>
          <w:vertAlign w:val="baseline"/>
          <w:lang w:val="en-US"/>
        </w:rPr>
        <w:t xml:space="preserve">.</w:t>
      </w:r>
    </w:p>
    <w:p>
      <w:pPr>
        <w:spacing w:before="2" w:after="0" w:line="264" w:lineRule="exact"/>
        <w:ind w:right="0" w:left="504"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a) </w:t>
      </w:r>
      <w:r>
        <w:rPr>
          <w:rFonts w:ascii="HCR Batang" w:hAnsi="HCR Batang" w:eastAsia="HCR Batang"/>
          <w:color w:val="000000"/>
          <w:spacing w:val="19"/>
          <w:w w:val="100"/>
          <w:sz w:val="19"/>
          <w:vertAlign w:val="baseline"/>
          <w:lang w:val="en-US"/>
        </w:rPr>
        <w:t xml:space="preserve">협의와 참여를 위한 메카니즘</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시간</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교육훈련</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자원의 제공</w:t>
      </w:r>
    </w:p>
    <w:p>
      <w:pPr>
        <w:spacing w:before="0" w:after="0" w:line="298"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비고 </w:t>
      </w:r>
      <w:r>
        <w:rPr>
          <w:rFonts w:ascii="Arial" w:hAnsi="Arial" w:eastAsia="Arial"/>
          <w:color w:val="000000"/>
          <w:spacing w:val="20"/>
          <w:w w:val="100"/>
          <w:sz w:val="20"/>
          <w:vertAlign w:val="baseline"/>
          <w:lang w:val="en-US"/>
        </w:rPr>
        <w:t xml:space="preserve">1: </w:t>
      </w:r>
      <w:r>
        <w:rPr>
          <w:rFonts w:ascii="HCR Batang" w:hAnsi="HCR Batang" w:eastAsia="HCR Batang"/>
          <w:color w:val="000000"/>
          <w:spacing w:val="20"/>
          <w:w w:val="100"/>
          <w:sz w:val="19"/>
          <w:vertAlign w:val="baseline"/>
          <w:lang w:val="en-US"/>
        </w:rPr>
        <w:t xml:space="preserve">근로자 대표제는 협의와 참여를 위한 메카니즘이라 할 수 있다</w:t>
      </w:r>
      <w:r>
        <w:rPr>
          <w:rFonts w:ascii="Arial" w:hAnsi="Arial" w:eastAsia="Arial"/>
          <w:color w:val="000000"/>
          <w:spacing w:val="20"/>
          <w:w w:val="100"/>
          <w:sz w:val="20"/>
          <w:vertAlign w:val="baseline"/>
          <w:lang w:val="en-US"/>
        </w:rPr>
        <w:t xml:space="preserve">.</w:t>
      </w:r>
    </w:p>
    <w:p>
      <w:pPr>
        <w:spacing w:before="0" w:after="0" w:line="334" w:lineRule="exact"/>
        <w:ind w:right="0" w:left="504"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b) </w:t>
      </w:r>
      <w:r>
        <w:rPr>
          <w:rFonts w:ascii="HCR Batang" w:hAnsi="HCR Batang" w:eastAsia="HCR Batang"/>
          <w:color w:val="000000"/>
          <w:spacing w:val="20"/>
          <w:w w:val="100"/>
          <w:sz w:val="19"/>
          <w:vertAlign w:val="baseline"/>
          <w:lang w:val="en-US"/>
        </w:rPr>
        <w:t xml:space="preserve">안전보건경영시스템에 대하여 명확하고</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이해할 수 있는 관련 정보에 대한 적시 접근 제공</w:t>
      </w:r>
    </w:p>
    <w:p>
      <w:pPr>
        <w:spacing w:before="2" w:after="0" w:line="264" w:lineRule="exact"/>
        <w:ind w:right="0" w:left="504" w:firstLine="0"/>
        <w:jc w:val="left"/>
        <w:textAlignment w:val="baseline"/>
        <w:rPr>
          <w:rFonts w:ascii="Arial" w:hAnsi="Arial" w:eastAsia="Arial"/>
          <w:color w:val="000000"/>
          <w:spacing w:val="21"/>
          <w:w w:val="100"/>
          <w:sz w:val="20"/>
          <w:vertAlign w:val="baseline"/>
          <w:lang w:val="en-US"/>
        </w:rPr>
      </w:pPr>
      <w:r>
        <w:rPr>
          <w:rFonts w:ascii="Arial" w:hAnsi="Arial" w:eastAsia="Arial"/>
          <w:color w:val="000000"/>
          <w:spacing w:val="21"/>
          <w:w w:val="100"/>
          <w:sz w:val="20"/>
          <w:vertAlign w:val="baseline"/>
          <w:lang w:val="en-US"/>
        </w:rPr>
        <w:t xml:space="preserve">c) </w:t>
      </w:r>
      <w:r>
        <w:rPr>
          <w:rFonts w:ascii="HCR Batang" w:hAnsi="HCR Batang" w:eastAsia="HCR Batang"/>
          <w:color w:val="000000"/>
          <w:spacing w:val="21"/>
          <w:w w:val="100"/>
          <w:sz w:val="19"/>
          <w:vertAlign w:val="baseline"/>
          <w:lang w:val="en-US"/>
        </w:rPr>
        <w:t xml:space="preserve">참여에 대한 장애물 또는 장벽을 확인하여 제거하고 제거할 수 없는 것은 극소화</w:t>
      </w:r>
    </w:p>
    <w:p>
      <w:pPr>
        <w:spacing w:before="0" w:after="0" w:line="315"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 </w:t>
      </w:r>
      <w:r>
        <w:rPr>
          <w:rFonts w:ascii="Arial" w:hAnsi="Arial" w:eastAsia="Arial"/>
          <w:color w:val="000000"/>
          <w:spacing w:val="0"/>
          <w:w w:val="100"/>
          <w:sz w:val="20"/>
          <w:vertAlign w:val="baseline"/>
          <w:lang w:val="en-US"/>
        </w:rPr>
        <w:t xml:space="preserve">2: </w:t>
      </w:r>
      <w:r>
        <w:rPr>
          <w:rFonts w:ascii="HCR Batang" w:hAnsi="HCR Batang" w:eastAsia="HCR Batang"/>
          <w:color w:val="000000"/>
          <w:spacing w:val="0"/>
          <w:w w:val="100"/>
          <w:sz w:val="19"/>
          <w:vertAlign w:val="baseline"/>
          <w:lang w:val="en-US"/>
        </w:rPr>
        <w:t xml:space="preserve">장애물 및 장벽에는 근로자의 투입 또는 제안에 대응하지 않는 것</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언어 또는 독해력 장벽</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보복 또는 보복 위협</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근로자의 참여를 억제하거나 처벌을 하는 방침이나 관행을 포함할 수 있다</w:t>
      </w:r>
      <w:r>
        <w:rPr>
          <w:rFonts w:ascii="Arial" w:hAnsi="Arial" w:eastAsia="Arial"/>
          <w:color w:val="000000"/>
          <w:spacing w:val="0"/>
          <w:w w:val="100"/>
          <w:sz w:val="20"/>
          <w:vertAlign w:val="baseline"/>
          <w:lang w:val="en-US"/>
        </w:rPr>
        <w:t xml:space="preserve">.</w:t>
      </w:r>
    </w:p>
    <w:p>
      <w:pPr>
        <w:spacing w:before="3" w:after="0" w:line="263" w:lineRule="exact"/>
        <w:ind w:right="0" w:left="360"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d) </w:t>
      </w:r>
      <w:r>
        <w:rPr>
          <w:rFonts w:ascii="HCR Batang" w:hAnsi="HCR Batang" w:eastAsia="HCR Batang"/>
          <w:color w:val="000000"/>
          <w:spacing w:val="20"/>
          <w:w w:val="100"/>
          <w:sz w:val="19"/>
          <w:vertAlign w:val="baseline"/>
          <w:lang w:val="en-US"/>
        </w:rPr>
        <w:t xml:space="preserve">다음과 같은 관리자가 아닌 근로자와 협의를 강조</w:t>
      </w:r>
    </w:p>
    <w:p>
      <w:pPr>
        <w:numPr>
          <w:ilvl w:val="0"/>
          <w:numId w:val="13"/>
        </w:numPr>
        <w:tabs>
          <w:tab w:val="clear" w:pos="360"/>
          <w:tab w:val="left" w:pos="360"/>
        </w:tabs>
        <w:spacing w:before="0" w:after="0" w:line="298" w:lineRule="exact"/>
        <w:ind w:right="0" w:left="0"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이해관계자</w:t>
      </w:r>
      <w:r>
        <w:rPr>
          <w:rFonts w:ascii="Arial" w:hAnsi="Arial" w:eastAsia="Arial"/>
          <w:color w:val="000000"/>
          <w:spacing w:val="11"/>
          <w:w w:val="100"/>
          <w:sz w:val="20"/>
          <w:vertAlign w:val="baseline"/>
          <w:lang w:val="en-US"/>
        </w:rPr>
        <w:t xml:space="preserve">(4.2)</w:t>
      </w:r>
      <w:r>
        <w:rPr>
          <w:rFonts w:ascii="HCR Batang" w:hAnsi="HCR Batang" w:eastAsia="HCR Batang"/>
          <w:color w:val="000000"/>
          <w:spacing w:val="11"/>
          <w:w w:val="100"/>
          <w:sz w:val="19"/>
          <w:vertAlign w:val="baseline"/>
          <w:lang w:val="en-US"/>
        </w:rPr>
        <w:t xml:space="preserve">의 니즈와 기대 결정</w:t>
      </w:r>
    </w:p>
    <w:p>
      <w:pPr>
        <w:numPr>
          <w:ilvl w:val="0"/>
          <w:numId w:val="13"/>
        </w:numPr>
        <w:tabs>
          <w:tab w:val="clear" w:pos="360"/>
          <w:tab w:val="left" w:pos="360"/>
        </w:tabs>
        <w:spacing w:before="0" w:after="0" w:line="334" w:lineRule="exact"/>
        <w:ind w:right="0" w:left="0" w:firstLine="0"/>
        <w:jc w:val="left"/>
        <w:textAlignment w:val="baseline"/>
        <w:rPr>
          <w:rFonts w:ascii="HCR Batang" w:hAnsi="HCR Batang" w:eastAsia="HCR Batang"/>
          <w:color w:val="000000"/>
          <w:spacing w:val="7"/>
          <w:w w:val="100"/>
          <w:sz w:val="19"/>
          <w:vertAlign w:val="baseline"/>
          <w:lang w:val="en-US"/>
        </w:rPr>
      </w:pPr>
      <w:r>
        <w:rPr>
          <w:rFonts w:ascii="HCR Batang" w:hAnsi="HCR Batang" w:eastAsia="HCR Batang"/>
          <w:color w:val="000000"/>
          <w:spacing w:val="7"/>
          <w:w w:val="100"/>
          <w:sz w:val="19"/>
          <w:vertAlign w:val="baseline"/>
          <w:lang w:val="en-US"/>
        </w:rPr>
        <w:t xml:space="preserve">안전보건 방침</w:t>
      </w:r>
      <w:r>
        <w:rPr>
          <w:rFonts w:ascii="Arial" w:hAnsi="Arial" w:eastAsia="Arial"/>
          <w:color w:val="000000"/>
          <w:spacing w:val="7"/>
          <w:w w:val="100"/>
          <w:sz w:val="20"/>
          <w:vertAlign w:val="baseline"/>
          <w:lang w:val="en-US"/>
        </w:rPr>
        <w:t xml:space="preserve">(2.3) </w:t>
      </w:r>
      <w:r>
        <w:rPr>
          <w:rFonts w:ascii="HCR Batang" w:hAnsi="HCR Batang" w:eastAsia="HCR Batang"/>
          <w:color w:val="000000"/>
          <w:spacing w:val="7"/>
          <w:w w:val="100"/>
          <w:sz w:val="19"/>
          <w:vertAlign w:val="baseline"/>
          <w:lang w:val="en-US"/>
        </w:rPr>
        <w:t xml:space="preserve">설정</w:t>
      </w:r>
    </w:p>
    <w:p>
      <w:pPr>
        <w:numPr>
          <w:ilvl w:val="0"/>
          <w:numId w:val="13"/>
        </w:numPr>
        <w:tabs>
          <w:tab w:val="clear" w:pos="360"/>
          <w:tab w:val="left" w:pos="360"/>
        </w:tabs>
        <w:spacing w:before="2" w:after="0" w:line="264" w:lineRule="exact"/>
        <w:ind w:right="0" w:left="0"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적용 가능한 경우 조직 역할</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책임과 권한의 배분</w:t>
      </w:r>
      <w:r>
        <w:rPr>
          <w:rFonts w:ascii="Arial" w:hAnsi="Arial" w:eastAsia="Arial"/>
          <w:color w:val="000000"/>
          <w:spacing w:val="16"/>
          <w:w w:val="100"/>
          <w:sz w:val="20"/>
          <w:vertAlign w:val="baseline"/>
          <w:lang w:val="en-US"/>
        </w:rPr>
        <w:t xml:space="preserve">(5.3)</w:t>
      </w:r>
    </w:p>
    <w:p>
      <w:pPr>
        <w:numPr>
          <w:ilvl w:val="0"/>
          <w:numId w:val="13"/>
        </w:numPr>
        <w:tabs>
          <w:tab w:val="clear" w:pos="360"/>
          <w:tab w:val="left" w:pos="360"/>
        </w:tabs>
        <w:spacing w:before="0" w:after="0" w:line="297" w:lineRule="exact"/>
        <w:ind w:right="0" w:left="0" w:firstLine="0"/>
        <w:jc w:val="left"/>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법적 요구사항과 기타 요구사항</w:t>
      </w:r>
      <w:r>
        <w:rPr>
          <w:rFonts w:ascii="Arial" w:hAnsi="Arial" w:eastAsia="Arial"/>
          <w:color w:val="000000"/>
          <w:spacing w:val="14"/>
          <w:w w:val="100"/>
          <w:sz w:val="20"/>
          <w:vertAlign w:val="baseline"/>
          <w:lang w:val="en-US"/>
        </w:rPr>
        <w:t xml:space="preserve">(6.13)</w:t>
      </w:r>
      <w:r>
        <w:rPr>
          <w:rFonts w:ascii="HCR Batang" w:hAnsi="HCR Batang" w:eastAsia="HCR Batang"/>
          <w:color w:val="000000"/>
          <w:spacing w:val="14"/>
          <w:w w:val="100"/>
          <w:sz w:val="19"/>
          <w:vertAlign w:val="baseline"/>
          <w:lang w:val="en-US"/>
        </w:rPr>
        <w:t xml:space="preserve">을 충족하는 방법의 결정</w:t>
      </w:r>
    </w:p>
    <w:p>
      <w:pPr>
        <w:numPr>
          <w:ilvl w:val="0"/>
          <w:numId w:val="13"/>
        </w:numPr>
        <w:tabs>
          <w:tab w:val="clear" w:pos="360"/>
          <w:tab w:val="left" w:pos="360"/>
        </w:tabs>
        <w:spacing w:before="0" w:after="0" w:line="334" w:lineRule="exact"/>
        <w:ind w:right="0" w:left="0"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안전보건 목표의 설정과 이를 달성하기 위한 기획</w:t>
      </w:r>
      <w:r>
        <w:rPr>
          <w:rFonts w:ascii="Arial" w:hAnsi="Arial" w:eastAsia="Arial"/>
          <w:color w:val="000000"/>
          <w:spacing w:val="16"/>
          <w:w w:val="100"/>
          <w:sz w:val="20"/>
          <w:vertAlign w:val="baseline"/>
          <w:lang w:val="en-US"/>
        </w:rPr>
        <w:t xml:space="preserve">(6.2)</w:t>
      </w:r>
    </w:p>
    <w:p>
      <w:pPr>
        <w:numPr>
          <w:ilvl w:val="0"/>
          <w:numId w:val="13"/>
        </w:numPr>
        <w:tabs>
          <w:tab w:val="clear" w:pos="360"/>
          <w:tab w:val="left" w:pos="360"/>
        </w:tabs>
        <w:spacing w:before="3" w:after="0" w:line="300" w:lineRule="exact"/>
        <w:ind w:right="0" w:left="0"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외주처리</w:t>
      </w:r>
      <w:r>
        <w:rPr>
          <w:rFonts w:ascii="Arial" w:hAnsi="Arial" w:eastAsia="Arial"/>
          <w:color w:val="000000"/>
          <w:spacing w:val="11"/>
          <w:w w:val="100"/>
          <w:sz w:val="20"/>
          <w:vertAlign w:val="baseline"/>
          <w:lang w:val="en-US"/>
        </w:rPr>
        <w:t xml:space="preserve">, </w:t>
      </w:r>
      <w:r>
        <w:rPr>
          <w:rFonts w:ascii="HCR Batang" w:hAnsi="HCR Batang" w:eastAsia="HCR Batang"/>
          <w:color w:val="000000"/>
          <w:spacing w:val="11"/>
          <w:w w:val="100"/>
          <w:sz w:val="19"/>
          <w:vertAlign w:val="baseline"/>
          <w:lang w:val="en-US"/>
        </w:rPr>
        <w:t xml:space="preserve">조달 및 계약자에 대한 적절한 관리 결정</w:t>
      </w:r>
      <w:r>
        <w:rPr>
          <w:rFonts w:ascii="Arial" w:hAnsi="Arial" w:eastAsia="Arial"/>
          <w:color w:val="000000"/>
          <w:spacing w:val="11"/>
          <w:w w:val="100"/>
          <w:sz w:val="20"/>
          <w:vertAlign w:val="baseline"/>
          <w:lang w:val="en-US"/>
        </w:rPr>
        <w:t xml:space="preserve">(8.1.4, 8.1.5, 8.1.6)</w:t>
      </w:r>
    </w:p>
    <w:p>
      <w:pPr>
        <w:sectPr>
          <w:type w:val="nextPage"/>
          <w:pgSz w:w="11909" w:h="16838" w:orient="portrait"/>
          <w:pgMar w:bottom="902" w:top="1560" w:right="1254" w:left="1255" w:header="1056" w:footer="1094"/>
          <w:titlePg w:val="false"/>
          <w:textDirection w:val="lrTb"/>
        </w:sectPr>
      </w:pPr>
    </w:p>
    <w:p>
      <w:pPr>
        <w:numPr>
          <w:ilvl w:val="0"/>
          <w:numId w:val="14"/>
        </w:numPr>
        <w:tabs>
          <w:tab w:val="clear" w:pos="216"/>
          <w:tab w:val="left" w:pos="288"/>
        </w:tabs>
        <w:spacing w:before="59" w:after="0" w:line="263" w:lineRule="exact"/>
        <w:ind w:right="0" w:left="72"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모니터</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측정 및 평가가 필요한 것이 무엇인지 결정</w:t>
      </w:r>
      <w:r>
        <w:rPr>
          <w:rFonts w:ascii="Arial" w:hAnsi="Arial" w:eastAsia="Arial"/>
          <w:color w:val="000000"/>
          <w:spacing w:val="17"/>
          <w:w w:val="100"/>
          <w:sz w:val="20"/>
          <w:vertAlign w:val="baseline"/>
          <w:lang w:val="en-US"/>
        </w:rPr>
        <w:t xml:space="preserve">(9.1.1)</w:t>
      </w:r>
    </w:p>
    <w:p>
      <w:pPr>
        <w:numPr>
          <w:ilvl w:val="0"/>
          <w:numId w:val="14"/>
        </w:numPr>
        <w:tabs>
          <w:tab w:val="clear" w:pos="216"/>
          <w:tab w:val="left" w:pos="288"/>
        </w:tabs>
        <w:spacing w:before="0" w:after="0" w:line="334" w:lineRule="exact"/>
        <w:ind w:right="0" w:left="72"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심사 프로그램의 기획</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수립</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이행 및 유지</w:t>
      </w:r>
      <w:r>
        <w:rPr>
          <w:rFonts w:ascii="Arial" w:hAnsi="Arial" w:eastAsia="Arial"/>
          <w:color w:val="000000"/>
          <w:spacing w:val="16"/>
          <w:w w:val="100"/>
          <w:sz w:val="20"/>
          <w:vertAlign w:val="baseline"/>
          <w:lang w:val="en-US"/>
        </w:rPr>
        <w:t xml:space="preserve">(9.2.2)</w:t>
      </w:r>
    </w:p>
    <w:p>
      <w:pPr>
        <w:numPr>
          <w:ilvl w:val="0"/>
          <w:numId w:val="14"/>
        </w:numPr>
        <w:tabs>
          <w:tab w:val="clear" w:pos="216"/>
          <w:tab w:val="left" w:pos="288"/>
        </w:tabs>
        <w:spacing w:before="3" w:after="0" w:line="263" w:lineRule="exact"/>
        <w:ind w:right="0" w:left="72" w:firstLine="0"/>
        <w:jc w:val="left"/>
        <w:textAlignment w:val="baseline"/>
        <w:rPr>
          <w:rFonts w:ascii="HCR Batang" w:hAnsi="HCR Batang" w:eastAsia="HCR Batang"/>
          <w:color w:val="000000"/>
          <w:spacing w:val="13"/>
          <w:w w:val="100"/>
          <w:sz w:val="19"/>
          <w:vertAlign w:val="baseline"/>
          <w:lang w:val="en-US"/>
        </w:rPr>
      </w:pPr>
      <w:r>
        <w:rPr>
          <w:rFonts w:ascii="HCR Batang" w:hAnsi="HCR Batang" w:eastAsia="HCR Batang"/>
          <w:color w:val="000000"/>
          <w:spacing w:val="13"/>
          <w:w w:val="100"/>
          <w:sz w:val="19"/>
          <w:vertAlign w:val="baseline"/>
          <w:lang w:val="en-US"/>
        </w:rPr>
        <w:t xml:space="preserve">지속적 개선 프로세스의 수립</w:t>
      </w:r>
      <w:r>
        <w:rPr>
          <w:rFonts w:ascii="Arial" w:hAnsi="Arial" w:eastAsia="Arial"/>
          <w:color w:val="000000"/>
          <w:spacing w:val="13"/>
          <w:w w:val="100"/>
          <w:sz w:val="20"/>
          <w:vertAlign w:val="baseline"/>
          <w:lang w:val="en-US"/>
        </w:rPr>
        <w:t xml:space="preserve">(10.2.2)</w:t>
      </w:r>
    </w:p>
    <w:p>
      <w:pPr>
        <w:spacing w:before="0" w:after="0" w:line="297" w:lineRule="exact"/>
        <w:ind w:right="0" w:left="576"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e) </w:t>
      </w:r>
      <w:r>
        <w:rPr>
          <w:rFonts w:ascii="HCR Batang" w:hAnsi="HCR Batang" w:eastAsia="HCR Batang"/>
          <w:color w:val="000000"/>
          <w:spacing w:val="20"/>
          <w:w w:val="100"/>
          <w:sz w:val="19"/>
          <w:vertAlign w:val="baseline"/>
          <w:lang w:val="en-US"/>
        </w:rPr>
        <w:t xml:space="preserve">다음에 대하여 관리자가 아닌 근로자의 참여를 강조</w:t>
      </w:r>
    </w:p>
    <w:p>
      <w:pPr>
        <w:numPr>
          <w:ilvl w:val="0"/>
          <w:numId w:val="15"/>
        </w:numPr>
        <w:tabs>
          <w:tab w:val="clear" w:pos="216"/>
          <w:tab w:val="left" w:pos="288"/>
        </w:tabs>
        <w:spacing w:before="0" w:after="0" w:line="292" w:lineRule="exact"/>
        <w:ind w:right="0" w:left="72"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관리자가 아닌 근로자와 협의와 참여를 위한 기구의 결정</w:t>
      </w:r>
    </w:p>
    <w:p>
      <w:pPr>
        <w:numPr>
          <w:ilvl w:val="0"/>
          <w:numId w:val="15"/>
        </w:numPr>
        <w:tabs>
          <w:tab w:val="clear" w:pos="216"/>
          <w:tab w:val="left" w:pos="288"/>
        </w:tabs>
        <w:spacing w:before="46" w:after="0" w:line="262" w:lineRule="exact"/>
        <w:ind w:right="0" w:left="72" w:firstLine="0"/>
        <w:jc w:val="left"/>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위험요인 식별과 리스크와 기회의 평가</w:t>
      </w:r>
      <w:r>
        <w:rPr>
          <w:rFonts w:ascii="Arial" w:hAnsi="Arial" w:eastAsia="Arial"/>
          <w:color w:val="000000"/>
          <w:spacing w:val="12"/>
          <w:w w:val="100"/>
          <w:sz w:val="20"/>
          <w:vertAlign w:val="baseline"/>
          <w:lang w:val="en-US"/>
        </w:rPr>
        <w:t xml:space="preserve">(6.1.1, 6.1.2)</w:t>
      </w:r>
    </w:p>
    <w:p>
      <w:pPr>
        <w:numPr>
          <w:ilvl w:val="0"/>
          <w:numId w:val="15"/>
        </w:numPr>
        <w:tabs>
          <w:tab w:val="clear" w:pos="216"/>
          <w:tab w:val="left" w:pos="288"/>
        </w:tabs>
        <w:spacing w:before="0" w:after="0" w:line="298" w:lineRule="exact"/>
        <w:ind w:right="0" w:left="72"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위험요인 제거와 안전보건 리스크 감축 활동</w:t>
      </w:r>
      <w:r>
        <w:rPr>
          <w:rFonts w:ascii="Arial" w:hAnsi="Arial" w:eastAsia="Arial"/>
          <w:color w:val="000000"/>
          <w:spacing w:val="16"/>
          <w:w w:val="100"/>
          <w:sz w:val="20"/>
          <w:vertAlign w:val="baseline"/>
          <w:lang w:val="en-US"/>
        </w:rPr>
        <w:t xml:space="preserve">(6.1.4)</w:t>
      </w:r>
    </w:p>
    <w:p>
      <w:pPr>
        <w:numPr>
          <w:ilvl w:val="0"/>
          <w:numId w:val="15"/>
        </w:numPr>
        <w:tabs>
          <w:tab w:val="clear" w:pos="216"/>
          <w:tab w:val="left" w:pos="288"/>
        </w:tabs>
        <w:spacing w:before="0" w:after="0" w:line="334" w:lineRule="exact"/>
        <w:ind w:right="0" w:left="72"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역량 요구사항</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교육훈련 니즈</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교육훈련 결정 그리고 교육훈련 평가</w:t>
      </w:r>
      <w:r>
        <w:rPr>
          <w:rFonts w:ascii="Arial" w:hAnsi="Arial" w:eastAsia="Arial"/>
          <w:color w:val="000000"/>
          <w:spacing w:val="18"/>
          <w:w w:val="100"/>
          <w:sz w:val="20"/>
          <w:vertAlign w:val="baseline"/>
          <w:lang w:val="en-US"/>
        </w:rPr>
        <w:t xml:space="preserve">(7.2)</w:t>
      </w:r>
    </w:p>
    <w:p>
      <w:pPr>
        <w:numPr>
          <w:ilvl w:val="0"/>
          <w:numId w:val="15"/>
        </w:numPr>
        <w:tabs>
          <w:tab w:val="clear" w:pos="216"/>
          <w:tab w:val="left" w:pos="288"/>
        </w:tabs>
        <w:spacing w:before="3" w:after="0" w:line="263" w:lineRule="exact"/>
        <w:ind w:right="0" w:left="72"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의사소통이 필요한 것과 의사소통을 해야 하는 방법의 결정</w:t>
      </w:r>
      <w:r>
        <w:rPr>
          <w:rFonts w:ascii="Arial" w:hAnsi="Arial" w:eastAsia="Arial"/>
          <w:color w:val="000000"/>
          <w:spacing w:val="18"/>
          <w:w w:val="100"/>
          <w:sz w:val="20"/>
          <w:vertAlign w:val="baseline"/>
          <w:lang w:val="en-US"/>
        </w:rPr>
        <w:t xml:space="preserve">(7.4)</w:t>
      </w:r>
    </w:p>
    <w:p>
      <w:pPr>
        <w:numPr>
          <w:ilvl w:val="0"/>
          <w:numId w:val="15"/>
        </w:numPr>
        <w:tabs>
          <w:tab w:val="clear" w:pos="216"/>
          <w:tab w:val="left" w:pos="288"/>
        </w:tabs>
        <w:spacing w:before="0" w:after="0" w:line="298" w:lineRule="exact"/>
        <w:ind w:right="0" w:left="72" w:firstLine="0"/>
        <w:jc w:val="left"/>
        <w:textAlignment w:val="baseline"/>
        <w:rPr>
          <w:rFonts w:ascii="HCR Batang" w:hAnsi="HCR Batang" w:eastAsia="HCR Batang"/>
          <w:color w:val="000000"/>
          <w:spacing w:val="13"/>
          <w:w w:val="100"/>
          <w:sz w:val="19"/>
          <w:vertAlign w:val="baseline"/>
          <w:lang w:val="en-US"/>
        </w:rPr>
      </w:pPr>
      <w:r>
        <w:rPr>
          <w:rFonts w:ascii="HCR Batang" w:hAnsi="HCR Batang" w:eastAsia="HCR Batang"/>
          <w:color w:val="000000"/>
          <w:spacing w:val="13"/>
          <w:w w:val="100"/>
          <w:sz w:val="19"/>
          <w:vertAlign w:val="baseline"/>
          <w:lang w:val="en-US"/>
        </w:rPr>
        <w:t xml:space="preserve">관리 대책과 그의 효과적 실행과 활용에 대한 결정</w:t>
      </w:r>
      <w:r>
        <w:rPr>
          <w:rFonts w:ascii="Arial" w:hAnsi="Arial" w:eastAsia="Arial"/>
          <w:color w:val="000000"/>
          <w:spacing w:val="13"/>
          <w:w w:val="100"/>
          <w:sz w:val="20"/>
          <w:vertAlign w:val="baseline"/>
          <w:lang w:val="en-US"/>
        </w:rPr>
        <w:t xml:space="preserve">(8.1, 8.1.3, 8.2);</w:t>
      </w:r>
    </w:p>
    <w:p>
      <w:pPr>
        <w:numPr>
          <w:ilvl w:val="0"/>
          <w:numId w:val="15"/>
        </w:numPr>
        <w:tabs>
          <w:tab w:val="clear" w:pos="216"/>
          <w:tab w:val="left" w:pos="288"/>
        </w:tabs>
        <w:spacing w:before="0" w:after="0" w:line="334" w:lineRule="exact"/>
        <w:ind w:right="0" w:left="72"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사건과 부적합사항 조사와 시정조치 결정</w:t>
      </w:r>
      <w:r>
        <w:rPr>
          <w:rFonts w:ascii="Arial" w:hAnsi="Arial" w:eastAsia="Arial"/>
          <w:color w:val="000000"/>
          <w:spacing w:val="17"/>
          <w:w w:val="100"/>
          <w:sz w:val="20"/>
          <w:vertAlign w:val="baseline"/>
          <w:lang w:val="en-US"/>
        </w:rPr>
        <w:t xml:space="preserve">(10.1 </w:t>
      </w:r>
      <w:r>
        <w:rPr>
          <w:rFonts w:ascii="HCR Batang" w:hAnsi="HCR Batang" w:eastAsia="HCR Batang"/>
          <w:color w:val="000000"/>
          <w:spacing w:val="17"/>
          <w:w w:val="100"/>
          <w:sz w:val="19"/>
          <w:vertAlign w:val="baseline"/>
          <w:lang w:val="en-US"/>
        </w:rPr>
        <w:t xml:space="preserve">참조</w:t>
      </w:r>
      <w:r>
        <w:rPr>
          <w:rFonts w:ascii="Arial" w:hAnsi="Arial" w:eastAsia="Arial"/>
          <w:color w:val="000000"/>
          <w:spacing w:val="17"/>
          <w:w w:val="100"/>
          <w:sz w:val="20"/>
          <w:vertAlign w:val="baseline"/>
          <w:lang w:val="en-US"/>
        </w:rPr>
        <w:t xml:space="preserve">)</w:t>
      </w:r>
    </w:p>
    <w:p>
      <w:pPr>
        <w:numPr>
          <w:ilvl w:val="0"/>
          <w:numId w:val="16"/>
        </w:numPr>
        <w:tabs>
          <w:tab w:val="clear" w:pos="720"/>
          <w:tab w:val="left" w:pos="792"/>
        </w:tabs>
        <w:spacing w:before="0" w:after="0" w:line="299" w:lineRule="exact"/>
        <w:ind w:right="0" w:left="72" w:firstLine="0"/>
        <w:jc w:val="left"/>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관리자가 아닌 근로자의 합의와 참여를 강조하는 이 기준은 작업을 수행하는 인원에 적용하 려고 의도하였지만</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예로 조직에서 작업활동이나 기타 요인에 의해서 영향을 받는 관리자를 배제하 려는 의도는 아니다</w:t>
      </w:r>
      <w:r>
        <w:rPr>
          <w:rFonts w:ascii="Arial" w:hAnsi="Arial" w:eastAsia="Arial"/>
          <w:color w:val="000000"/>
          <w:spacing w:val="12"/>
          <w:w w:val="100"/>
          <w:sz w:val="20"/>
          <w:vertAlign w:val="baseline"/>
          <w:lang w:val="en-US"/>
        </w:rPr>
        <w:t xml:space="preserve">.</w:t>
      </w:r>
    </w:p>
    <w:p>
      <w:pPr>
        <w:numPr>
          <w:ilvl w:val="0"/>
          <w:numId w:val="16"/>
        </w:numPr>
        <w:tabs>
          <w:tab w:val="clear" w:pos="720"/>
          <w:tab w:val="left" w:pos="792"/>
        </w:tabs>
        <w:spacing w:before="2" w:after="0" w:line="299" w:lineRule="exact"/>
        <w:ind w:right="0" w:left="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이는 가능한 근로자에게 무료로 교육훈련하는 규정과 근무 시간에 교육훈련을 하는 규정이 근로자의 참여에 중대한 방해요인을 제거할 수 있다는 것을 인정한다</w:t>
      </w:r>
      <w:r>
        <w:rPr>
          <w:rFonts w:ascii="Arial" w:hAnsi="Arial" w:eastAsia="Arial"/>
          <w:color w:val="000000"/>
          <w:spacing w:val="0"/>
          <w:w w:val="100"/>
          <w:sz w:val="20"/>
          <w:vertAlign w:val="baseline"/>
          <w:lang w:val="en-US"/>
        </w:rPr>
        <w:t xml:space="preserve">.</w:t>
      </w:r>
      <w:r>
        <w:rPr>
          <w:rFonts w:ascii="Arial" w:hAnsi="Arial" w:eastAsia="Arial"/>
          <w:color w:val="FF0000"/>
          <w:spacing w:val="0"/>
          <w:w w:val="100"/>
          <w:sz w:val="20"/>
          <w:vertAlign w:val="baseline"/>
          <w:lang w:val="en-US"/>
        </w:rPr>
        <w:t xml:space="preserve"> (</w:t>
      </w:r>
      <w:r>
        <w:rPr>
          <w:rFonts w:ascii="HCR Batang" w:hAnsi="HCR Batang" w:eastAsia="HCR Batang"/>
          <w:color w:val="FF0000"/>
          <w:spacing w:val="0"/>
          <w:w w:val="100"/>
          <w:sz w:val="19"/>
          <w:vertAlign w:val="baseline"/>
          <w:lang w:val="en-US"/>
        </w:rPr>
        <w:t xml:space="preserve">여기까지</w:t>
      </w:r>
      <w:r>
        <w:rPr>
          <w:rFonts w:ascii="Arial" w:hAnsi="Arial" w:eastAsia="Arial"/>
          <w:color w:val="FF0000"/>
          <w:spacing w:val="0"/>
          <w:w w:val="100"/>
          <w:sz w:val="20"/>
          <w:vertAlign w:val="baseline"/>
          <w:lang w:val="en-US"/>
        </w:rPr>
        <w:t xml:space="preserve">)</w:t>
      </w:r>
    </w:p>
    <w:p>
      <w:pPr>
        <w:spacing w:before="884" w:after="0" w:line="449" w:lineRule="exact"/>
        <w:ind w:right="0" w:left="72" w:firstLine="0"/>
        <w:jc w:val="left"/>
        <w:textAlignment w:val="baseline"/>
        <w:rPr>
          <w:rFonts w:ascii="Arial" w:hAnsi="Arial" w:eastAsia="Arial"/>
          <w:b w:val="true"/>
          <w:color w:val="000000"/>
          <w:spacing w:val="7"/>
          <w:w w:val="100"/>
          <w:sz w:val="24"/>
          <w:vertAlign w:val="baseline"/>
          <w:lang w:val="en-US"/>
        </w:rPr>
      </w:pPr>
      <w:r>
        <w:rPr>
          <w:rFonts w:ascii="Arial" w:hAnsi="Arial" w:eastAsia="Arial"/>
          <w:b w:val="true"/>
          <w:color w:val="000000"/>
          <w:spacing w:val="7"/>
          <w:w w:val="100"/>
          <w:sz w:val="24"/>
          <w:vertAlign w:val="baseline"/>
          <w:lang w:val="en-US"/>
        </w:rPr>
        <w:t xml:space="preserve">4 </w:t>
      </w:r>
      <w:r>
        <w:rPr>
          <w:rFonts w:ascii="HCR Batang" w:hAnsi="HCR Batang" w:eastAsia="HCR Batang"/>
          <w:b w:val="true"/>
          <w:color w:val="000000"/>
          <w:spacing w:val="7"/>
          <w:w w:val="100"/>
          <w:sz w:val="23"/>
          <w:vertAlign w:val="baseline"/>
          <w:lang w:val="en-US"/>
        </w:rPr>
        <w:t xml:space="preserve">기획</w:t>
      </w:r>
    </w:p>
    <w:p>
      <w:pPr>
        <w:spacing w:before="198" w:after="0" w:line="370" w:lineRule="exact"/>
        <w:ind w:right="0" w:left="72" w:firstLine="0"/>
        <w:jc w:val="left"/>
        <w:textAlignment w:val="baseline"/>
        <w:rPr>
          <w:rFonts w:ascii="Arial" w:hAnsi="Arial" w:eastAsia="Arial"/>
          <w:b w:val="true"/>
          <w:color w:val="000000"/>
          <w:spacing w:val="17"/>
          <w:w w:val="100"/>
          <w:sz w:val="20"/>
          <w:vertAlign w:val="baseline"/>
          <w:lang w:val="en-US"/>
        </w:rPr>
      </w:pPr>
      <w:r>
        <w:rPr>
          <w:rFonts w:ascii="Arial" w:hAnsi="Arial" w:eastAsia="Arial"/>
          <w:b w:val="true"/>
          <w:color w:val="000000"/>
          <w:spacing w:val="17"/>
          <w:w w:val="100"/>
          <w:sz w:val="20"/>
          <w:vertAlign w:val="baseline"/>
          <w:lang w:val="en-US"/>
        </w:rPr>
        <w:t xml:space="preserve">4.1 </w:t>
      </w:r>
      <w:r>
        <w:rPr>
          <w:rFonts w:ascii="HCR Batang" w:hAnsi="HCR Batang" w:eastAsia="HCR Batang"/>
          <w:b w:val="true"/>
          <w:color w:val="000000"/>
          <w:spacing w:val="17"/>
          <w:w w:val="100"/>
          <w:sz w:val="19"/>
          <w:vertAlign w:val="baseline"/>
          <w:lang w:val="en-US"/>
        </w:rPr>
        <w:t xml:space="preserve">리스크와 기회를 다루는 조치</w:t>
      </w:r>
    </w:p>
    <w:p>
      <w:pPr>
        <w:spacing w:before="192" w:after="0" w:line="370" w:lineRule="exact"/>
        <w:ind w:right="0" w:left="72" w:firstLine="0"/>
        <w:jc w:val="left"/>
        <w:textAlignment w:val="baseline"/>
        <w:rPr>
          <w:rFonts w:ascii="Arial" w:hAnsi="Arial" w:eastAsia="Arial"/>
          <w:b w:val="true"/>
          <w:color w:val="000000"/>
          <w:spacing w:val="14"/>
          <w:w w:val="100"/>
          <w:sz w:val="20"/>
          <w:vertAlign w:val="baseline"/>
          <w:lang w:val="en-US"/>
        </w:rPr>
      </w:pPr>
      <w:r>
        <w:rPr>
          <w:rFonts w:ascii="Arial" w:hAnsi="Arial" w:eastAsia="Arial"/>
          <w:b w:val="true"/>
          <w:color w:val="000000"/>
          <w:spacing w:val="14"/>
          <w:w w:val="100"/>
          <w:sz w:val="20"/>
          <w:vertAlign w:val="baseline"/>
          <w:lang w:val="en-US"/>
        </w:rPr>
        <w:t xml:space="preserve">4.1.1 </w:t>
      </w:r>
      <w:r>
        <w:rPr>
          <w:rFonts w:ascii="HCR Batang" w:hAnsi="HCR Batang" w:eastAsia="HCR Batang"/>
          <w:b w:val="true"/>
          <w:color w:val="000000"/>
          <w:spacing w:val="14"/>
          <w:w w:val="100"/>
          <w:sz w:val="19"/>
          <w:vertAlign w:val="baseline"/>
          <w:lang w:val="en-US"/>
        </w:rPr>
        <w:t xml:space="preserve">일반사항</w:t>
      </w:r>
    </w:p>
    <w:p>
      <w:pPr>
        <w:spacing w:before="264" w:after="0" w:line="299" w:lineRule="exact"/>
        <w:ind w:right="0" w:left="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안전보건경영시스템을 기획할 때</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조직은 </w:t>
      </w:r>
      <w:r>
        <w:rPr>
          <w:rFonts w:ascii="Arial" w:hAnsi="Arial" w:eastAsia="Arial"/>
          <w:color w:val="000000"/>
          <w:spacing w:val="0"/>
          <w:w w:val="100"/>
          <w:sz w:val="20"/>
          <w:vertAlign w:val="baseline"/>
          <w:lang w:val="en-US"/>
        </w:rPr>
        <w:t xml:space="preserve">4.1(</w:t>
      </w:r>
      <w:r>
        <w:rPr>
          <w:rFonts w:ascii="HCR Batang" w:hAnsi="HCR Batang" w:eastAsia="HCR Batang"/>
          <w:color w:val="000000"/>
          <w:spacing w:val="0"/>
          <w:w w:val="100"/>
          <w:sz w:val="19"/>
          <w:vertAlign w:val="baseline"/>
          <w:lang w:val="en-US"/>
        </w:rPr>
        <w:t xml:space="preserve">상황</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에서 언급된 이슈</w:t>
      </w:r>
      <w:r>
        <w:rPr>
          <w:rFonts w:ascii="Arial" w:hAnsi="Arial" w:eastAsia="Arial"/>
          <w:color w:val="000000"/>
          <w:spacing w:val="0"/>
          <w:w w:val="100"/>
          <w:sz w:val="20"/>
          <w:vertAlign w:val="baseline"/>
          <w:lang w:val="en-US"/>
        </w:rPr>
        <w:t xml:space="preserve">, 4.2(</w:t>
      </w:r>
      <w:r>
        <w:rPr>
          <w:rFonts w:ascii="HCR Batang" w:hAnsi="HCR Batang" w:eastAsia="HCR Batang"/>
          <w:color w:val="000000"/>
          <w:spacing w:val="0"/>
          <w:w w:val="100"/>
          <w:sz w:val="19"/>
          <w:vertAlign w:val="baseline"/>
          <w:lang w:val="en-US"/>
        </w:rPr>
        <w:t xml:space="preserve">이해관계자</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와 </w:t>
      </w:r>
      <w:r>
        <w:rPr>
          <w:rFonts w:ascii="Arial" w:hAnsi="Arial" w:eastAsia="Arial"/>
          <w:color w:val="000000"/>
          <w:spacing w:val="0"/>
          <w:w w:val="100"/>
          <w:sz w:val="20"/>
          <w:vertAlign w:val="baseline"/>
          <w:lang w:val="en-US"/>
        </w:rPr>
        <w:t xml:space="preserve">4.3(</w:t>
      </w:r>
      <w:r>
        <w:rPr>
          <w:rFonts w:ascii="HCR Batang" w:hAnsi="HCR Batang" w:eastAsia="HCR Batang"/>
          <w:color w:val="000000"/>
          <w:spacing w:val="0"/>
          <w:w w:val="100"/>
          <w:sz w:val="19"/>
          <w:vertAlign w:val="baseline"/>
          <w:lang w:val="en-US"/>
        </w:rPr>
        <w:t xml:space="preserve">조직의 안 전보건경영시스템 적용범위</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에서 언급된 요구사항을 고려하여야 하고 다음을 위해 다루어질 필요가 있는 리스크와 기회를 결정하여야 한다</w:t>
      </w:r>
      <w:r>
        <w:rPr>
          <w:rFonts w:ascii="Arial" w:hAnsi="Arial" w:eastAsia="Arial"/>
          <w:color w:val="000000"/>
          <w:spacing w:val="0"/>
          <w:w w:val="100"/>
          <w:sz w:val="20"/>
          <w:vertAlign w:val="baseline"/>
          <w:lang w:val="en-US"/>
        </w:rPr>
        <w:t xml:space="preserve">.</w:t>
      </w:r>
    </w:p>
    <w:p>
      <w:pPr>
        <w:numPr>
          <w:ilvl w:val="0"/>
          <w:numId w:val="17"/>
        </w:numPr>
        <w:tabs>
          <w:tab w:val="clear" w:pos="216"/>
          <w:tab w:val="left" w:pos="288"/>
        </w:tabs>
        <w:spacing w:before="226" w:after="0" w:line="299" w:lineRule="exact"/>
        <w:ind w:right="0" w:left="72"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안전보건경영시스템이 의도하는 결과를 달성할 수 있다는 확신을 줌</w:t>
      </w:r>
    </w:p>
    <w:p>
      <w:pPr>
        <w:numPr>
          <w:ilvl w:val="0"/>
          <w:numId w:val="17"/>
        </w:numPr>
        <w:tabs>
          <w:tab w:val="clear" w:pos="216"/>
          <w:tab w:val="left" w:pos="288"/>
        </w:tabs>
        <w:spacing w:before="262" w:after="0" w:line="299" w:lineRule="exact"/>
        <w:ind w:right="0" w:left="72"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바람직하지 않은 효과를 예방 또는 감소</w:t>
      </w:r>
    </w:p>
    <w:p>
      <w:pPr>
        <w:numPr>
          <w:ilvl w:val="0"/>
          <w:numId w:val="17"/>
        </w:numPr>
        <w:tabs>
          <w:tab w:val="clear" w:pos="216"/>
          <w:tab w:val="left" w:pos="288"/>
        </w:tabs>
        <w:spacing w:before="268" w:after="0" w:line="299" w:lineRule="exact"/>
        <w:ind w:right="0" w:left="72"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지속적 개선을 달성</w:t>
      </w:r>
    </w:p>
    <w:p>
      <w:pPr>
        <w:spacing w:before="308" w:after="0" w:line="298" w:lineRule="exact"/>
        <w:ind w:right="0" w:left="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안전보건경영시스템에 대한 리스크와 기회 및 다루어질 필요가 있는 의도하는 결과를 결정할 때</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 직은 다음을 고려하여야 한다</w:t>
      </w:r>
      <w:r>
        <w:rPr>
          <w:rFonts w:ascii="Arial" w:hAnsi="Arial" w:eastAsia="Arial"/>
          <w:color w:val="000000"/>
          <w:spacing w:val="0"/>
          <w:w w:val="100"/>
          <w:sz w:val="20"/>
          <w:vertAlign w:val="baseline"/>
          <w:lang w:val="en-US"/>
        </w:rPr>
        <w:t xml:space="preserve">.</w:t>
      </w:r>
    </w:p>
    <w:p>
      <w:pPr>
        <w:spacing w:before="260" w:after="0" w:line="263" w:lineRule="exact"/>
        <w:ind w:right="0" w:left="72" w:firstLine="0"/>
        <w:jc w:val="left"/>
        <w:textAlignment w:val="baseline"/>
        <w:rPr>
          <w:rFonts w:ascii="HCR Batang" w:hAnsi="HCR Batang" w:eastAsia="HCR Batang"/>
          <w:color w:val="000000"/>
          <w:spacing w:val="0"/>
          <w:w w:val="100"/>
          <w:sz w:val="19"/>
          <w:vertAlign w:val="baseline"/>
          <w:lang w:val="en-US"/>
        </w:rPr>
      </w:pPr>
      <w:r>
        <w:pict>
          <v:shapetype id="_x0000_t10" coordsize="21600,21600" o:spt="202" path="m,l,21600r21600,l21600,xe">
            <v:stroke joinstyle="miter"/>
            <v:path gradientshapeok="t" o:connecttype="rect"/>
          </v:shapetype>
          <v:shape id="_x0000_s9" type="#_x0000_t10" filled="f" stroked="f" style="position:absolute;width:11.65pt;height:30.05pt;z-index:-991;margin-left:62.75pt;margin-top:628.75pt;mso-wrap-distance-left:0pt;mso-wrap-distance-right:0pt;mso-position-horizontal-relative:page;mso-position-vertical-relative:page">
            <w10:wrap type="square" side="both"/>
            <v:fill opacity="1" o:opacity2="1" recolor="f" rotate="f" type="solid"/>
            <v:textbox inset="0pt, 0pt, 0pt, 0pt">
              <w:txbxContent>
                <w:p>
                  <w:pPr>
                    <w:spacing w:before="270" w:after="62" w:line="269" w:lineRule="exact"/>
                    <w:ind w:right="10" w:left="22"/>
                    <w:jc w:val="left"/>
                    <w:textAlignment w:val="baseline"/>
                  </w:pPr>
                  <w:r>
                    <w:drawing>
                      <wp:inline>
                        <wp:extent cx="127635" cy="170815"/>
                        <wp:docPr name="Picture" id="3"/>
                        <a:graphic>
                          <a:graphicData uri="http://schemas.openxmlformats.org/drawingml/2006/picture">
                            <pic:pic>
                              <pic:nvPicPr>
                                <pic:cNvPr id="3" name="Picture"/>
                                <pic:cNvPicPr preferRelativeResize="false"/>
                              </pic:nvPicPr>
                              <pic:blipFill>
                                <a:blip r:embed="prId3"/>
                                <a:stretch>
                                  <a:fillRect/>
                                </a:stretch>
                              </pic:blipFill>
                              <pic:spPr>
                                <a:xfrm>
                                  <a:off x="0" y="0"/>
                                  <a:ext cx="127635" cy="170815"/>
                                </a:xfrm>
                                <a:prstGeom prst="rect"/>
                              </pic:spPr>
                            </pic:pic>
                          </a:graphicData>
                        </a:graphic>
                      </wp:inline>
                    </w:drawing>
                  </w:r>
                </w:p>
              </w:txbxContent>
            </v:textbox>
          </v:shape>
        </w:pict>
      </w:r>
      <w:r>
        <w:rPr>
          <w:rFonts w:ascii="HCR Batang" w:hAnsi="HCR Batang" w:eastAsia="HCR Batang"/>
          <w:color w:val="000000"/>
          <w:spacing w:val="0"/>
          <w:w w:val="100"/>
          <w:sz w:val="19"/>
          <w:vertAlign w:val="baseline"/>
          <w:lang w:val="en-US"/>
        </w:rPr>
        <w:t xml:space="preserve">위험요인</w:t>
      </w:r>
      <w:r>
        <w:rPr>
          <w:rFonts w:ascii="Arial" w:hAnsi="Arial" w:eastAsia="Arial"/>
          <w:color w:val="000000"/>
          <w:spacing w:val="0"/>
          <w:w w:val="100"/>
          <w:sz w:val="20"/>
          <w:vertAlign w:val="baseline"/>
          <w:lang w:val="en-US"/>
        </w:rPr>
        <w:t xml:space="preserve">(6.1.2.1</w:t>
      </w:r>
      <w:r>
        <w:rPr>
          <w:rFonts w:ascii="HCR Batang" w:hAnsi="HCR Batang" w:eastAsia="HCR Batang"/>
          <w:color w:val="000000"/>
          <w:spacing w:val="0"/>
          <w:w w:val="100"/>
          <w:sz w:val="19"/>
          <w:vertAlign w:val="baseline"/>
          <w:lang w:val="en-US"/>
        </w:rPr>
        <w:t xml:space="preserve">참조</w:t>
      </w:r>
      <w:r>
        <w:rPr>
          <w:rFonts w:ascii="Arial" w:hAnsi="Arial" w:eastAsia="Arial"/>
          <w:color w:val="000000"/>
          <w:spacing w:val="0"/>
          <w:w w:val="100"/>
          <w:sz w:val="20"/>
          <w:vertAlign w:val="baseline"/>
          <w:lang w:val="en-US"/>
        </w:rPr>
        <w:t xml:space="preserve">)</w:t>
      </w:r>
    </w:p>
    <w:p>
      <w:pPr>
        <w:spacing w:before="0" w:after="0" w:line="334" w:lineRule="exact"/>
        <w:ind w:right="0" w:left="72" w:firstLine="0"/>
        <w:jc w:val="left"/>
        <w:textAlignment w:val="baseline"/>
        <w:rPr>
          <w:rFonts w:ascii="Arial" w:hAnsi="Arial" w:eastAsia="Arial"/>
          <w:color w:val="000000"/>
          <w:spacing w:val="17"/>
          <w:w w:val="100"/>
          <w:sz w:val="19"/>
          <w:vertAlign w:val="baseline"/>
          <w:lang w:val="en-US"/>
        </w:rPr>
      </w:pPr>
      <w:r>
        <w:rPr>
          <w:rFonts w:ascii="Arial" w:hAnsi="Arial" w:eastAsia="Arial"/>
          <w:color w:val="000000"/>
          <w:spacing w:val="17"/>
          <w:w w:val="100"/>
          <w:sz w:val="19"/>
          <w:vertAlign w:val="baseline"/>
          <w:lang w:val="en-US"/>
        </w:rPr>
        <w:t xml:space="preserve">쿄〕 </w:t>
      </w:r>
      <w:r>
        <w:rPr>
          <w:rFonts w:ascii="HCR Batang" w:hAnsi="HCR Batang" w:eastAsia="HCR Batang"/>
          <w:color w:val="000000"/>
          <w:spacing w:val="17"/>
          <w:w w:val="100"/>
          <w:sz w:val="19"/>
          <w:vertAlign w:val="baseline"/>
          <w:lang w:val="en-US"/>
        </w:rPr>
        <w:t xml:space="preserve">안전보건 리스크와 기타 리스크</w:t>
      </w:r>
      <w:r>
        <w:rPr>
          <w:rFonts w:ascii="Arial" w:hAnsi="Arial" w:eastAsia="Arial"/>
          <w:color w:val="000000"/>
          <w:spacing w:val="17"/>
          <w:w w:val="100"/>
          <w:sz w:val="20"/>
          <w:vertAlign w:val="baseline"/>
          <w:lang w:val="en-US"/>
        </w:rPr>
        <w:t xml:space="preserve">(6.1.2.2</w:t>
      </w:r>
      <w:r>
        <w:rPr>
          <w:rFonts w:ascii="HCR Batang" w:hAnsi="HCR Batang" w:eastAsia="HCR Batang"/>
          <w:color w:val="000000"/>
          <w:spacing w:val="17"/>
          <w:w w:val="100"/>
          <w:sz w:val="19"/>
          <w:vertAlign w:val="baseline"/>
          <w:lang w:val="en-US"/>
        </w:rPr>
        <w:t xml:space="preserve">참조</w:t>
      </w:r>
      <w:r>
        <w:rPr>
          <w:rFonts w:ascii="Arial" w:hAnsi="Arial" w:eastAsia="Arial"/>
          <w:color w:val="000000"/>
          <w:spacing w:val="17"/>
          <w:w w:val="100"/>
          <w:sz w:val="20"/>
          <w:vertAlign w:val="baseline"/>
          <w:lang w:val="en-US"/>
        </w:rPr>
        <w:t xml:space="preserve">)</w:t>
      </w:r>
    </w:p>
    <w:p>
      <w:pPr>
        <w:spacing w:before="3" w:after="0" w:line="263" w:lineRule="exact"/>
        <w:ind w:right="0" w:left="72" w:firstLine="0"/>
        <w:jc w:val="left"/>
        <w:textAlignment w:val="baseline"/>
        <w:rPr>
          <w:rFonts w:ascii="Arial" w:hAnsi="Arial" w:eastAsia="Arial"/>
          <w:color w:val="000000"/>
          <w:spacing w:val="17"/>
          <w:w w:val="100"/>
          <w:sz w:val="19"/>
          <w:vertAlign w:val="baseline"/>
          <w:lang w:val="en-US"/>
        </w:rPr>
      </w:pPr>
      <w:r>
        <w:rPr>
          <w:rFonts w:ascii="Arial" w:hAnsi="Arial" w:eastAsia="Arial"/>
          <w:color w:val="000000"/>
          <w:spacing w:val="17"/>
          <w:w w:val="100"/>
          <w:sz w:val="19"/>
          <w:vertAlign w:val="baseline"/>
          <w:lang w:val="en-US"/>
        </w:rPr>
        <w:t xml:space="preserve">쿄〕 </w:t>
      </w:r>
      <w:r>
        <w:rPr>
          <w:rFonts w:ascii="HCR Batang" w:hAnsi="HCR Batang" w:eastAsia="HCR Batang"/>
          <w:color w:val="000000"/>
          <w:spacing w:val="17"/>
          <w:w w:val="100"/>
          <w:sz w:val="19"/>
          <w:vertAlign w:val="baseline"/>
          <w:lang w:val="en-US"/>
        </w:rPr>
        <w:t xml:space="preserve">안전보건 기회와 기타 기회</w:t>
      </w:r>
      <w:r>
        <w:rPr>
          <w:rFonts w:ascii="Arial" w:hAnsi="Arial" w:eastAsia="Arial"/>
          <w:color w:val="000000"/>
          <w:spacing w:val="17"/>
          <w:w w:val="100"/>
          <w:sz w:val="20"/>
          <w:vertAlign w:val="baseline"/>
          <w:lang w:val="en-US"/>
        </w:rPr>
        <w:t xml:space="preserve">(6.1.2.3</w:t>
      </w:r>
      <w:r>
        <w:rPr>
          <w:rFonts w:ascii="HCR Batang" w:hAnsi="HCR Batang" w:eastAsia="HCR Batang"/>
          <w:color w:val="000000"/>
          <w:spacing w:val="17"/>
          <w:w w:val="100"/>
          <w:sz w:val="19"/>
          <w:vertAlign w:val="baseline"/>
          <w:lang w:val="en-US"/>
        </w:rPr>
        <w:t xml:space="preserve">참조</w:t>
      </w:r>
      <w:r>
        <w:rPr>
          <w:rFonts w:ascii="Arial" w:hAnsi="Arial" w:eastAsia="Arial"/>
          <w:color w:val="000000"/>
          <w:spacing w:val="17"/>
          <w:w w:val="100"/>
          <w:sz w:val="20"/>
          <w:vertAlign w:val="baseline"/>
          <w:lang w:val="en-US"/>
        </w:rPr>
        <w:t xml:space="preserve">)</w:t>
      </w:r>
    </w:p>
    <w:p>
      <w:pPr>
        <w:spacing w:before="0" w:after="0" w:line="334" w:lineRule="exact"/>
        <w:ind w:right="0" w:left="72" w:firstLine="0"/>
        <w:jc w:val="left"/>
        <w:textAlignment w:val="baseline"/>
        <w:rPr>
          <w:rFonts w:ascii="Arial" w:hAnsi="Arial" w:eastAsia="Arial"/>
          <w:color w:val="000000"/>
          <w:spacing w:val="18"/>
          <w:w w:val="100"/>
          <w:sz w:val="19"/>
          <w:vertAlign w:val="baseline"/>
          <w:lang w:val="en-US"/>
        </w:rPr>
      </w:pPr>
      <w:r>
        <w:rPr>
          <w:rFonts w:ascii="Arial" w:hAnsi="Arial" w:eastAsia="Arial"/>
          <w:color w:val="000000"/>
          <w:spacing w:val="18"/>
          <w:w w:val="100"/>
          <w:sz w:val="19"/>
          <w:vertAlign w:val="baseline"/>
          <w:lang w:val="en-US"/>
        </w:rPr>
        <w:t xml:space="preserve">쿄〕 </w:t>
      </w:r>
      <w:r>
        <w:rPr>
          <w:rFonts w:ascii="HCR Batang" w:hAnsi="HCR Batang" w:eastAsia="HCR Batang"/>
          <w:color w:val="000000"/>
          <w:spacing w:val="18"/>
          <w:w w:val="100"/>
          <w:sz w:val="19"/>
          <w:vertAlign w:val="baseline"/>
          <w:lang w:val="en-US"/>
        </w:rPr>
        <w:t xml:space="preserve">법적 요구사항과 기타 요구사항</w:t>
      </w:r>
      <w:r>
        <w:rPr>
          <w:rFonts w:ascii="Arial" w:hAnsi="Arial" w:eastAsia="Arial"/>
          <w:color w:val="000000"/>
          <w:spacing w:val="18"/>
          <w:w w:val="100"/>
          <w:sz w:val="20"/>
          <w:vertAlign w:val="baseline"/>
          <w:lang w:val="en-US"/>
        </w:rPr>
        <w:t xml:space="preserve">(6.1.3</w:t>
      </w:r>
      <w:r>
        <w:rPr>
          <w:rFonts w:ascii="HCR Batang" w:hAnsi="HCR Batang" w:eastAsia="HCR Batang"/>
          <w:color w:val="000000"/>
          <w:spacing w:val="18"/>
          <w:w w:val="100"/>
          <w:sz w:val="19"/>
          <w:vertAlign w:val="baseline"/>
          <w:lang w:val="en-US"/>
        </w:rPr>
        <w:t xml:space="preserve">참조</w:t>
      </w:r>
      <w:r>
        <w:rPr>
          <w:rFonts w:ascii="Arial" w:hAnsi="Arial" w:eastAsia="Arial"/>
          <w:color w:val="000000"/>
          <w:spacing w:val="18"/>
          <w:w w:val="100"/>
          <w:sz w:val="20"/>
          <w:vertAlign w:val="baseline"/>
          <w:lang w:val="en-US"/>
        </w:rPr>
        <w:t xml:space="preserve">)</w:t>
      </w:r>
    </w:p>
    <w:p>
      <w:pPr>
        <w:spacing w:before="264" w:after="0" w:line="299" w:lineRule="exact"/>
        <w:ind w:right="0" w:left="72"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 그 기획 프로세스에서</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 프로세스 또는 안전보건경영시스템에서의 변경과 연관된 안 전보건경영시스템의 의도하는 결과와 관계있는 리스크와 기회를 결정하고 평가하여야 한다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영구적 이든 또는 임시적이든 계획된 변경의 경우</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이러한 평가는 변경이 실행되기 전에 수행되어야 한다</w:t>
      </w:r>
    </w:p>
    <w:p>
      <w:pPr>
        <w:sectPr>
          <w:headerReference w:type="default" r:id="hId15"/>
          <w:headerReference w:type="first" r:id="hId16"/>
          <w:footerReference w:type="default" r:id="fId14"/>
          <w:footerReference w:type="first" r:id="fId15"/>
          <w:type w:val="nextPage"/>
          <w:pgSz w:w="11909" w:h="16838" w:orient="portrait"/>
          <w:pgMar w:bottom="907" w:top="1544" w:right="1254" w:left="1255" w:header="1056" w:footer="1088"/>
          <w:titlePg w:val="true"/>
          <w:textDirection w:val="lrTb"/>
        </w:sectPr>
      </w:pPr>
    </w:p>
    <w:p>
      <w:pPr>
        <w:spacing w:before="225" w:after="0" w:line="370"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(8.1.3</w:t>
      </w:r>
      <w:r>
        <w:rPr>
          <w:rFonts w:ascii="HCR Batang" w:hAnsi="HCR Batang" w:eastAsia="HCR Batang"/>
          <w:color w:val="000000"/>
          <w:spacing w:val="0"/>
          <w:w w:val="100"/>
          <w:sz w:val="19"/>
          <w:vertAlign w:val="baseline"/>
          <w:lang w:val="en-US"/>
        </w:rPr>
        <w:t xml:space="preserve">참조</w:t>
      </w:r>
      <w:r>
        <w:rPr>
          <w:rFonts w:ascii="Arial" w:hAnsi="Arial" w:eastAsia="Arial"/>
          <w:color w:val="000000"/>
          <w:spacing w:val="0"/>
          <w:w w:val="100"/>
          <w:sz w:val="20"/>
          <w:vertAlign w:val="baseline"/>
          <w:lang w:val="en-US"/>
        </w:rPr>
        <w:t xml:space="preserve">).</w:t>
      </w:r>
    </w:p>
    <w:p>
      <w:pPr>
        <w:spacing w:before="192" w:after="0" w:line="370"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조직은 다음에 관한 문서화된 정보를 유지하여야 한다</w:t>
      </w:r>
      <w:r>
        <w:rPr>
          <w:rFonts w:ascii="Arial" w:hAnsi="Arial" w:eastAsia="Arial"/>
          <w:color w:val="000000"/>
          <w:spacing w:val="19"/>
          <w:w w:val="100"/>
          <w:sz w:val="20"/>
          <w:vertAlign w:val="baseline"/>
          <w:lang w:val="en-US"/>
        </w:rPr>
        <w:t xml:space="preserve">.</w:t>
      </w:r>
    </w:p>
    <w:p>
      <w:pPr>
        <w:spacing w:before="269" w:after="0" w:line="297" w:lineRule="exact"/>
        <w:ind w:right="0" w:left="0" w:firstLine="0"/>
        <w:jc w:val="left"/>
        <w:textAlignment w:val="baseline"/>
        <w:rPr>
          <w:rFonts w:ascii="Arial" w:hAnsi="Arial" w:eastAsia="Arial"/>
          <w:color w:val="000000"/>
          <w:spacing w:val="32"/>
          <w:w w:val="100"/>
          <w:sz w:val="20"/>
          <w:vertAlign w:val="baseline"/>
          <w:lang w:val="en-US"/>
        </w:rPr>
      </w:pPr>
      <w:r>
        <w:rPr>
          <w:rFonts w:ascii="Arial" w:hAnsi="Arial" w:eastAsia="Arial"/>
          <w:color w:val="000000"/>
          <w:spacing w:val="32"/>
          <w:w w:val="100"/>
          <w:sz w:val="20"/>
          <w:vertAlign w:val="baseline"/>
          <w:lang w:val="en-US"/>
        </w:rPr>
        <w:t xml:space="preserve"> </w:t>
      </w:r>
      <w:r>
        <w:rPr>
          <w:rFonts w:ascii="HCR Batang" w:hAnsi="HCR Batang" w:eastAsia="HCR Batang"/>
          <w:color w:val="000000"/>
          <w:spacing w:val="32"/>
          <w:w w:val="100"/>
          <w:sz w:val="19"/>
          <w:vertAlign w:val="baseline"/>
          <w:lang w:val="en-US"/>
        </w:rPr>
        <w:t xml:space="preserve">리스크와 기회</w:t>
      </w:r>
    </w:p>
    <w:p>
      <w:pPr>
        <w:spacing w:before="1" w:after="0" w:line="260" w:lineRule="exact"/>
        <w:ind w:right="0" w:left="0" w:firstLine="0"/>
        <w:jc w:val="left"/>
        <w:textAlignment w:val="baseline"/>
        <w:rPr>
          <w:rFonts w:ascii="Arial" w:hAnsi="Arial" w:eastAsia="Arial"/>
          <w:b w:val="true"/>
          <w:color w:val="000000"/>
          <w:spacing w:val="24"/>
          <w:w w:val="100"/>
          <w:sz w:val="20"/>
          <w:vertAlign w:val="baseline"/>
          <w:lang w:val="en-US"/>
        </w:rPr>
      </w:pPr>
      <w:r>
        <w:rPr>
          <w:rFonts w:ascii="Arial" w:hAnsi="Arial" w:eastAsia="Arial"/>
          <w:b w:val="true"/>
          <w:color w:val="000000"/>
          <w:spacing w:val="24"/>
          <w:w w:val="100"/>
          <w:sz w:val="20"/>
          <w:vertAlign w:val="baseline"/>
          <w:lang w:val="en-US"/>
        </w:rPr>
        <w:t xml:space="preserve"> </w:t>
      </w:r>
      <w:r>
        <w:rPr>
          <w:rFonts w:ascii="HCR Batang" w:hAnsi="HCR Batang" w:eastAsia="HCR Batang"/>
          <w:color w:val="000000"/>
          <w:spacing w:val="24"/>
          <w:w w:val="100"/>
          <w:sz w:val="19"/>
          <w:vertAlign w:val="baseline"/>
          <w:lang w:val="en-US"/>
        </w:rPr>
        <w:t xml:space="preserve">프로세스와 조치가 계획된 대로 수행된다는 확신을 갖는데 필요한 정도까지 그 리스크와 기회를</w:t>
      </w:r>
    </w:p>
    <w:p>
      <w:pPr>
        <w:spacing w:before="0" w:after="0" w:line="334" w:lineRule="exact"/>
        <w:ind w:right="0" w:left="0" w:firstLine="0"/>
        <w:jc w:val="left"/>
        <w:textAlignment w:val="baseline"/>
        <w:rPr>
          <w:rFonts w:ascii="HCR Batang" w:hAnsi="HCR Batang" w:eastAsia="HCR Batang"/>
          <w:color w:val="000000"/>
          <w:spacing w:val="13"/>
          <w:w w:val="100"/>
          <w:sz w:val="19"/>
          <w:vertAlign w:val="baseline"/>
          <w:lang w:val="en-US"/>
        </w:rPr>
      </w:pPr>
      <w:r>
        <w:rPr>
          <w:rFonts w:ascii="HCR Batang" w:hAnsi="HCR Batang" w:eastAsia="HCR Batang"/>
          <w:color w:val="000000"/>
          <w:spacing w:val="13"/>
          <w:w w:val="100"/>
          <w:sz w:val="19"/>
          <w:vertAlign w:val="baseline"/>
          <w:lang w:val="en-US"/>
        </w:rPr>
        <w:t xml:space="preserve">결정하고 다루기 위해 필요한 프로세스와 조치</w:t>
      </w:r>
      <w:r>
        <w:rPr>
          <w:rFonts w:ascii="Arial" w:hAnsi="Arial" w:eastAsia="Arial"/>
          <w:color w:val="000000"/>
          <w:spacing w:val="13"/>
          <w:w w:val="100"/>
          <w:sz w:val="20"/>
          <w:vertAlign w:val="baseline"/>
          <w:lang w:val="en-US"/>
        </w:rPr>
        <w:t xml:space="preserve">(6.1.2</w:t>
      </w:r>
      <w:r>
        <w:rPr>
          <w:rFonts w:ascii="HCR Batang" w:hAnsi="HCR Batang" w:eastAsia="HCR Batang"/>
          <w:color w:val="000000"/>
          <w:spacing w:val="13"/>
          <w:w w:val="100"/>
          <w:sz w:val="19"/>
          <w:vertAlign w:val="baseline"/>
          <w:lang w:val="en-US"/>
        </w:rPr>
        <w:t xml:space="preserve">에서</w:t>
      </w:r>
      <w:r>
        <w:rPr>
          <w:rFonts w:ascii="Arial" w:hAnsi="Arial" w:eastAsia="Arial"/>
          <w:color w:val="000000"/>
          <w:spacing w:val="13"/>
          <w:w w:val="100"/>
          <w:sz w:val="20"/>
          <w:vertAlign w:val="baseline"/>
          <w:lang w:val="en-US"/>
        </w:rPr>
        <w:t xml:space="preserve">6.1.4</w:t>
      </w:r>
      <w:r>
        <w:rPr>
          <w:rFonts w:ascii="HCR Batang" w:hAnsi="HCR Batang" w:eastAsia="HCR Batang"/>
          <w:color w:val="000000"/>
          <w:spacing w:val="13"/>
          <w:w w:val="100"/>
          <w:sz w:val="19"/>
          <w:vertAlign w:val="baseline"/>
          <w:lang w:val="en-US"/>
        </w:rPr>
        <w:t xml:space="preserve">참조</w:t>
      </w:r>
      <w:r>
        <w:rPr>
          <w:rFonts w:ascii="Arial" w:hAnsi="Arial" w:eastAsia="Arial"/>
          <w:color w:val="000000"/>
          <w:spacing w:val="13"/>
          <w:w w:val="100"/>
          <w:sz w:val="20"/>
          <w:vertAlign w:val="baseline"/>
          <w:lang w:val="en-US"/>
        </w:rPr>
        <w:t xml:space="preserve">)</w:t>
      </w:r>
    </w:p>
    <w:p>
      <w:pPr>
        <w:spacing w:before="197" w:after="0" w:line="370" w:lineRule="exact"/>
        <w:ind w:right="0" w:left="0" w:firstLine="0"/>
        <w:jc w:val="left"/>
        <w:textAlignment w:val="baseline"/>
        <w:rPr>
          <w:rFonts w:ascii="Arial" w:hAnsi="Arial" w:eastAsia="Arial"/>
          <w:b w:val="true"/>
          <w:color w:val="000000"/>
          <w:spacing w:val="20"/>
          <w:w w:val="100"/>
          <w:sz w:val="20"/>
          <w:vertAlign w:val="baseline"/>
          <w:lang w:val="en-US"/>
        </w:rPr>
      </w:pPr>
      <w:r>
        <w:rPr>
          <w:rFonts w:ascii="Arial" w:hAnsi="Arial" w:eastAsia="Arial"/>
          <w:b w:val="true"/>
          <w:color w:val="000000"/>
          <w:spacing w:val="20"/>
          <w:w w:val="100"/>
          <w:sz w:val="20"/>
          <w:vertAlign w:val="baseline"/>
          <w:lang w:val="en-US"/>
        </w:rPr>
        <w:t xml:space="preserve">4.1.2 </w:t>
      </w:r>
      <w:r>
        <w:rPr>
          <w:rFonts w:ascii="HCR Batang" w:hAnsi="HCR Batang" w:eastAsia="HCR Batang"/>
          <w:b w:val="true"/>
          <w:color w:val="000000"/>
          <w:spacing w:val="20"/>
          <w:w w:val="100"/>
          <w:sz w:val="19"/>
          <w:vertAlign w:val="baseline"/>
          <w:lang w:val="en-US"/>
        </w:rPr>
        <w:t xml:space="preserve">위험요인 식별 및 리스크와 기회의 평가</w:t>
      </w:r>
    </w:p>
    <w:p>
      <w:pPr>
        <w:spacing w:before="58" w:after="0" w:line="191" w:lineRule="exact"/>
        <w:ind w:right="0" w:left="0" w:firstLine="0"/>
        <w:jc w:val="left"/>
        <w:textAlignment w:val="baseline"/>
        <w:rPr>
          <w:rFonts w:ascii="Arial" w:hAnsi="Arial" w:eastAsia="Arial"/>
          <w:color w:val="000000"/>
          <w:spacing w:val="-2"/>
          <w:w w:val="100"/>
          <w:sz w:val="20"/>
          <w:vertAlign w:val="baseline"/>
          <w:lang w:val="en-US"/>
        </w:rPr>
      </w:pPr>
      <w:r>
        <w:rPr>
          <w:rFonts w:ascii="Arial" w:hAnsi="Arial" w:eastAsia="Arial"/>
          <w:color w:val="000000"/>
          <w:spacing w:val="-2"/>
          <w:w w:val="100"/>
          <w:sz w:val="20"/>
          <w:vertAlign w:val="baseline"/>
          <w:lang w:val="en-US"/>
        </w:rPr>
        <w:t xml:space="preserve">1.1.1</w:t>
      </w:r>
    </w:p>
    <w:p>
      <w:pPr>
        <w:spacing w:before="0" w:after="0" w:line="332" w:lineRule="exact"/>
        <w:ind w:right="0" w:left="0" w:firstLine="0"/>
        <w:jc w:val="left"/>
        <w:textAlignment w:val="baseline"/>
        <w:rPr>
          <w:rFonts w:ascii="Arial" w:hAnsi="Arial" w:eastAsia="Arial"/>
          <w:b w:val="true"/>
          <w:color w:val="000000"/>
          <w:spacing w:val="8"/>
          <w:w w:val="100"/>
          <w:sz w:val="20"/>
          <w:vertAlign w:val="baseline"/>
          <w:lang w:val="en-US"/>
        </w:rPr>
      </w:pPr>
      <w:r>
        <w:rPr>
          <w:rFonts w:ascii="Arial" w:hAnsi="Arial" w:eastAsia="Arial"/>
          <w:b w:val="true"/>
          <w:color w:val="000000"/>
          <w:spacing w:val="8"/>
          <w:w w:val="100"/>
          <w:sz w:val="20"/>
          <w:vertAlign w:val="baseline"/>
          <w:lang w:val="en-US"/>
        </w:rPr>
        <w:t xml:space="preserve">6.1.2.1 </w:t>
      </w:r>
      <w:r>
        <w:rPr>
          <w:rFonts w:ascii="HCR Batang" w:hAnsi="HCR Batang" w:eastAsia="HCR Batang"/>
          <w:b w:val="true"/>
          <w:color w:val="000000"/>
          <w:spacing w:val="8"/>
          <w:w w:val="100"/>
          <w:sz w:val="19"/>
          <w:vertAlign w:val="baseline"/>
          <w:lang w:val="en-US"/>
        </w:rPr>
        <w:t xml:space="preserve">위험요인 식별</w:t>
      </w:r>
    </w:p>
    <w:p>
      <w:pPr>
        <w:spacing w:before="263" w:after="0" w:line="281"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 계속 적극적으로 위험요인 식별에 대한 프로세스를 수립</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실행 및 유지하여야 한다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이 프로 세스는 다음을 고려하여야 하나 이에 국한되지 않는다</w:t>
      </w:r>
      <w:r>
        <w:rPr>
          <w:rFonts w:ascii="Arial" w:hAnsi="Arial" w:eastAsia="Arial"/>
          <w:color w:val="000000"/>
          <w:spacing w:val="0"/>
          <w:w w:val="100"/>
          <w:sz w:val="20"/>
          <w:vertAlign w:val="baseline"/>
          <w:lang w:val="en-US"/>
        </w:rPr>
        <w:t xml:space="preserve">.</w:t>
      </w:r>
    </w:p>
    <w:p>
      <w:pPr>
        <w:spacing w:before="0" w:after="0" w:line="296" w:lineRule="exact"/>
        <w:ind w:right="0" w:left="0"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a) </w:t>
      </w:r>
      <w:r>
        <w:rPr>
          <w:rFonts w:ascii="HCR Batang" w:hAnsi="HCR Batang" w:eastAsia="HCR Batang"/>
          <w:color w:val="000000"/>
          <w:spacing w:val="16"/>
          <w:w w:val="100"/>
          <w:sz w:val="19"/>
          <w:vertAlign w:val="baseline"/>
          <w:lang w:val="en-US"/>
        </w:rPr>
        <w:t xml:space="preserve">작업구성 방법</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사회적요소</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작업부하</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작업시간</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희생시킴</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괴롭힘 및 따돌림 포함</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리더십 및 조 직문화</w:t>
      </w:r>
    </w:p>
    <w:p>
      <w:pPr>
        <w:spacing w:before="238" w:after="0" w:line="370" w:lineRule="exact"/>
        <w:ind w:right="0" w:left="0"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b) </w:t>
      </w:r>
      <w:r>
        <w:rPr>
          <w:rFonts w:ascii="HCR Batang" w:hAnsi="HCR Batang" w:eastAsia="HCR Batang"/>
          <w:color w:val="000000"/>
          <w:spacing w:val="16"/>
          <w:w w:val="100"/>
          <w:sz w:val="19"/>
          <w:vertAlign w:val="baseline"/>
          <w:lang w:val="en-US"/>
        </w:rPr>
        <w:t xml:space="preserve">다음으로부터 발생하는 위험요인을 포함하여 일상적 및 비일상적 활동 및 상황</w:t>
      </w:r>
      <w:r>
        <w:rPr>
          <w:rFonts w:ascii="Arial" w:hAnsi="Arial" w:eastAsia="Arial"/>
          <w:color w:val="000000"/>
          <w:spacing w:val="16"/>
          <w:w w:val="100"/>
          <w:sz w:val="20"/>
          <w:vertAlign w:val="baseline"/>
          <w:lang w:val="en-US"/>
        </w:rPr>
        <w:t xml:space="preserve">(situation)</w:t>
      </w:r>
    </w:p>
    <w:p>
      <w:pPr>
        <w:numPr>
          <w:ilvl w:val="0"/>
          <w:numId w:val="18"/>
        </w:numPr>
        <w:tabs>
          <w:tab w:val="clear" w:pos="288"/>
          <w:tab w:val="left" w:pos="720"/>
        </w:tabs>
        <w:spacing w:before="192" w:after="0" w:line="370" w:lineRule="exact"/>
        <w:ind w:right="0" w:left="432"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기반구조</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장비</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원료</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물질 및 작업장의 물리적 조건</w:t>
      </w:r>
    </w:p>
    <w:p>
      <w:pPr>
        <w:numPr>
          <w:ilvl w:val="0"/>
          <w:numId w:val="18"/>
        </w:numPr>
        <w:tabs>
          <w:tab w:val="clear" w:pos="288"/>
          <w:tab w:val="left" w:pos="720"/>
        </w:tabs>
        <w:spacing w:before="191" w:after="0" w:line="370" w:lineRule="exact"/>
        <w:ind w:right="0" w:left="432"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제품 및 서비스 설계</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연구</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개발</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시험</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생산</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조립</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건설</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서비스 인도</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유지보수 및 폐기</w:t>
      </w:r>
      <w:r>
        <w:rPr>
          <w:rFonts w:ascii="Arial" w:hAnsi="Arial" w:eastAsia="Arial"/>
          <w:color w:val="000000"/>
          <w:spacing w:val="19"/>
          <w:w w:val="100"/>
          <w:sz w:val="20"/>
          <w:vertAlign w:val="baseline"/>
          <w:lang w:val="en-US"/>
        </w:rPr>
        <w:t xml:space="preserve">;</w:t>
      </w:r>
    </w:p>
    <w:p>
      <w:pPr>
        <w:numPr>
          <w:ilvl w:val="0"/>
          <w:numId w:val="18"/>
        </w:numPr>
        <w:tabs>
          <w:tab w:val="clear" w:pos="288"/>
          <w:tab w:val="left" w:pos="720"/>
        </w:tabs>
        <w:spacing w:before="197" w:after="0" w:line="370" w:lineRule="exact"/>
        <w:ind w:right="0" w:left="432" w:firstLine="0"/>
        <w:jc w:val="left"/>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인적 요인</w:t>
      </w:r>
      <w:r>
        <w:rPr>
          <w:rFonts w:ascii="Arial" w:hAnsi="Arial" w:eastAsia="Arial"/>
          <w:color w:val="000000"/>
          <w:spacing w:val="10"/>
          <w:w w:val="100"/>
          <w:sz w:val="20"/>
          <w:vertAlign w:val="baseline"/>
          <w:lang w:val="en-US"/>
        </w:rPr>
        <w:t xml:space="preserve">;</w:t>
      </w:r>
    </w:p>
    <w:p>
      <w:pPr>
        <w:numPr>
          <w:ilvl w:val="0"/>
          <w:numId w:val="18"/>
        </w:numPr>
        <w:tabs>
          <w:tab w:val="clear" w:pos="288"/>
          <w:tab w:val="left" w:pos="720"/>
        </w:tabs>
        <w:spacing w:before="191" w:after="0" w:line="370" w:lineRule="exact"/>
        <w:ind w:right="0" w:left="432"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작업수행 방법</w:t>
      </w:r>
      <w:r>
        <w:rPr>
          <w:rFonts w:ascii="Arial" w:hAnsi="Arial" w:eastAsia="Arial"/>
          <w:color w:val="000000"/>
          <w:spacing w:val="11"/>
          <w:w w:val="100"/>
          <w:sz w:val="20"/>
          <w:vertAlign w:val="baseline"/>
          <w:lang w:val="en-US"/>
        </w:rPr>
        <w:t xml:space="preserve">;</w:t>
      </w:r>
    </w:p>
    <w:p>
      <w:pPr>
        <w:spacing w:before="197" w:after="0" w:line="370" w:lineRule="exact"/>
        <w:ind w:right="0" w:left="0" w:firstLine="0"/>
        <w:jc w:val="left"/>
        <w:textAlignment w:val="baseline"/>
        <w:rPr>
          <w:rFonts w:ascii="Arial" w:hAnsi="Arial" w:eastAsia="Arial"/>
          <w:color w:val="000000"/>
          <w:spacing w:val="21"/>
          <w:w w:val="100"/>
          <w:sz w:val="20"/>
          <w:vertAlign w:val="baseline"/>
          <w:lang w:val="en-US"/>
        </w:rPr>
      </w:pPr>
      <w:r>
        <w:rPr>
          <w:rFonts w:ascii="Arial" w:hAnsi="Arial" w:eastAsia="Arial"/>
          <w:color w:val="000000"/>
          <w:spacing w:val="21"/>
          <w:w w:val="100"/>
          <w:sz w:val="20"/>
          <w:vertAlign w:val="baseline"/>
          <w:lang w:val="en-US"/>
        </w:rPr>
        <w:t xml:space="preserve">c) </w:t>
      </w:r>
      <w:r>
        <w:rPr>
          <w:rFonts w:ascii="HCR Batang" w:hAnsi="HCR Batang" w:eastAsia="HCR Batang"/>
          <w:color w:val="000000"/>
          <w:spacing w:val="21"/>
          <w:w w:val="100"/>
          <w:sz w:val="19"/>
          <w:vertAlign w:val="baseline"/>
          <w:lang w:val="en-US"/>
        </w:rPr>
        <w:t xml:space="preserve">비상사태 및 그 원인을 포함하여 조직에 대해 내부 또는 외부에서 오는 관련된 과거사건</w:t>
      </w:r>
    </w:p>
    <w:p>
      <w:pPr>
        <w:spacing w:before="191" w:after="0" w:line="370" w:lineRule="exact"/>
        <w:ind w:right="0" w:left="0" w:firstLine="0"/>
        <w:jc w:val="left"/>
        <w:textAlignment w:val="baseline"/>
        <w:rPr>
          <w:rFonts w:ascii="Arial" w:hAnsi="Arial" w:eastAsia="Arial"/>
          <w:color w:val="000000"/>
          <w:spacing w:val="14"/>
          <w:w w:val="100"/>
          <w:sz w:val="20"/>
          <w:vertAlign w:val="baseline"/>
          <w:lang w:val="en-US"/>
        </w:rPr>
      </w:pPr>
      <w:r>
        <w:rPr>
          <w:rFonts w:ascii="Arial" w:hAnsi="Arial" w:eastAsia="Arial"/>
          <w:color w:val="000000"/>
          <w:spacing w:val="14"/>
          <w:w w:val="100"/>
          <w:sz w:val="20"/>
          <w:vertAlign w:val="baseline"/>
          <w:lang w:val="en-US"/>
        </w:rPr>
        <w:t xml:space="preserve">d) </w:t>
      </w:r>
      <w:r>
        <w:rPr>
          <w:rFonts w:ascii="HCR Batang" w:hAnsi="HCR Batang" w:eastAsia="HCR Batang"/>
          <w:color w:val="000000"/>
          <w:spacing w:val="14"/>
          <w:w w:val="100"/>
          <w:sz w:val="19"/>
          <w:vertAlign w:val="baseline"/>
          <w:lang w:val="en-US"/>
        </w:rPr>
        <w:t xml:space="preserve">잠재적 비상사태</w:t>
      </w:r>
    </w:p>
    <w:p>
      <w:pPr>
        <w:spacing w:before="197" w:after="0" w:line="370" w:lineRule="exact"/>
        <w:ind w:right="0" w:left="0"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e) </w:t>
      </w:r>
      <w:r>
        <w:rPr>
          <w:rFonts w:ascii="HCR Batang" w:hAnsi="HCR Batang" w:eastAsia="HCR Batang"/>
          <w:color w:val="000000"/>
          <w:spacing w:val="18"/>
          <w:w w:val="100"/>
          <w:sz w:val="19"/>
          <w:vertAlign w:val="baseline"/>
          <w:lang w:val="en-US"/>
        </w:rPr>
        <w:t xml:space="preserve">다음의 고려를 포함하는 사람들</w:t>
      </w:r>
    </w:p>
    <w:p>
      <w:pPr>
        <w:numPr>
          <w:ilvl w:val="0"/>
          <w:numId w:val="19"/>
        </w:numPr>
        <w:tabs>
          <w:tab w:val="clear" w:pos="288"/>
          <w:tab w:val="left" w:pos="720"/>
        </w:tabs>
        <w:spacing w:before="191" w:after="0" w:line="370" w:lineRule="exact"/>
        <w:ind w:right="0" w:left="432"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작업자</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계약자</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방문객 및 기타 개인을 포함하여 작업장과 그들 활동에 접근할 수 있는 인원</w:t>
      </w:r>
    </w:p>
    <w:p>
      <w:pPr>
        <w:numPr>
          <w:ilvl w:val="0"/>
          <w:numId w:val="19"/>
        </w:numPr>
        <w:tabs>
          <w:tab w:val="clear" w:pos="288"/>
          <w:tab w:val="left" w:pos="720"/>
        </w:tabs>
        <w:spacing w:before="223" w:after="0" w:line="297" w:lineRule="exact"/>
        <w:ind w:right="0" w:left="432"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조직의 활동에 의해 영향을 받을 수 있는 작업장 주변 인원</w:t>
      </w:r>
    </w:p>
    <w:p>
      <w:pPr>
        <w:numPr>
          <w:ilvl w:val="0"/>
          <w:numId w:val="19"/>
        </w:numPr>
        <w:tabs>
          <w:tab w:val="clear" w:pos="288"/>
          <w:tab w:val="left" w:pos="720"/>
        </w:tabs>
        <w:spacing w:before="269" w:after="0" w:line="297" w:lineRule="exact"/>
        <w:ind w:right="0" w:left="432"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조직의 직접적 통제 하에 있지 않은 장소에 있는 작업자</w:t>
      </w:r>
    </w:p>
    <w:p>
      <w:pPr>
        <w:spacing w:before="234" w:after="0" w:line="370"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f) </w:t>
      </w:r>
      <w:r>
        <w:rPr>
          <w:rFonts w:ascii="HCR Batang" w:hAnsi="HCR Batang" w:eastAsia="HCR Batang"/>
          <w:color w:val="000000"/>
          <w:spacing w:val="19"/>
          <w:w w:val="100"/>
          <w:sz w:val="19"/>
          <w:vertAlign w:val="baseline"/>
          <w:lang w:val="en-US"/>
        </w:rPr>
        <w:t xml:space="preserve">다음의 고려를 포함하는 기타 이슈</w:t>
      </w:r>
    </w:p>
    <w:p>
      <w:pPr>
        <w:numPr>
          <w:ilvl w:val="0"/>
          <w:numId w:val="20"/>
        </w:numPr>
        <w:tabs>
          <w:tab w:val="clear" w:pos="288"/>
          <w:tab w:val="left" w:pos="720"/>
        </w:tabs>
        <w:spacing w:before="4" w:after="0" w:line="298" w:lineRule="exact"/>
        <w:ind w:right="1296" w:left="576" w:hanging="144"/>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관련 작업자의 니즈와 능력에 대한 적응을 포함하여</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작업 구역</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프로세스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설치</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기계</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장비</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운용절차 및 작업구성의 설계</w:t>
      </w:r>
      <w:r>
        <w:rPr>
          <w:rFonts w:ascii="Arial" w:hAnsi="Arial" w:eastAsia="Arial"/>
          <w:color w:val="000000"/>
          <w:spacing w:val="0"/>
          <w:w w:val="100"/>
          <w:sz w:val="20"/>
          <w:vertAlign w:val="baseline"/>
          <w:lang w:val="en-US"/>
        </w:rPr>
        <w:t xml:space="preserve">;</w:t>
      </w:r>
    </w:p>
    <w:p>
      <w:pPr>
        <w:numPr>
          <w:ilvl w:val="0"/>
          <w:numId w:val="20"/>
        </w:numPr>
        <w:tabs>
          <w:tab w:val="clear" w:pos="288"/>
          <w:tab w:val="left" w:pos="720"/>
        </w:tabs>
        <w:spacing w:before="223" w:after="0" w:line="297" w:lineRule="exact"/>
        <w:ind w:right="0" w:left="576" w:hanging="144"/>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조직의 관리 하에 있는 작업관련 활동으로 인해 작업장 인근에서 발생하는 사태</w:t>
      </w:r>
    </w:p>
    <w:p>
      <w:pPr>
        <w:numPr>
          <w:ilvl w:val="0"/>
          <w:numId w:val="20"/>
        </w:numPr>
        <w:tabs>
          <w:tab w:val="clear" w:pos="288"/>
          <w:tab w:val="left" w:pos="720"/>
        </w:tabs>
        <w:spacing w:before="270" w:after="0" w:line="297" w:lineRule="exact"/>
        <w:ind w:right="0" w:left="0" w:firstLine="432"/>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조직에 의해 관리되지 않고 작업장에 있는 개인에게 상해 및 건강 장해를 야기할 수 있는 작 업장 인근에서 발생하는 사태</w:t>
      </w:r>
    </w:p>
    <w:p>
      <w:pPr>
        <w:sectPr>
          <w:headerReference w:type="even" r:id="hId17"/>
          <w:headerReference w:type="first" r:id="hId18"/>
          <w:footerReference w:type="even" r:id="fId16"/>
          <w:footerReference w:type="first" r:id="fId17"/>
          <w:type w:val="nextPage"/>
          <w:pgSz w:w="11909" w:h="16838" w:orient="portrait"/>
          <w:pgMar w:bottom="907" w:top="1307" w:right="1254" w:left="1255" w:header="1056" w:footer="1089"/>
          <w:titlePg w:val="true"/>
          <w:textDirection w:val="lrTb"/>
        </w:sectPr>
      </w:pPr>
    </w:p>
    <w:p>
      <w:pPr>
        <w:numPr>
          <w:ilvl w:val="0"/>
          <w:numId w:val="21"/>
        </w:numPr>
        <w:tabs>
          <w:tab w:val="clear" w:pos="360"/>
          <w:tab w:val="left" w:pos="360"/>
        </w:tabs>
        <w:spacing w:before="250" w:after="0" w:line="370" w:lineRule="exact"/>
        <w:ind w:right="0" w:left="0" w:firstLine="0"/>
        <w:jc w:val="both"/>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조직</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운용</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프로세스</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활동 및 안전보건경영시스템에서의 실제 또는 제안된 변경</w:t>
      </w:r>
      <w:r>
        <w:rPr>
          <w:rFonts w:ascii="Arial" w:hAnsi="Arial" w:eastAsia="Arial"/>
          <w:color w:val="000000"/>
          <w:spacing w:val="16"/>
          <w:w w:val="100"/>
          <w:sz w:val="20"/>
          <w:vertAlign w:val="baseline"/>
          <w:lang w:val="en-US"/>
        </w:rPr>
        <w:t xml:space="preserve">(8.1.3</w:t>
      </w:r>
      <w:r>
        <w:rPr>
          <w:rFonts w:ascii="HCR Batang" w:hAnsi="HCR Batang" w:eastAsia="HCR Batang"/>
          <w:color w:val="000000"/>
          <w:spacing w:val="16"/>
          <w:w w:val="100"/>
          <w:sz w:val="19"/>
          <w:vertAlign w:val="baseline"/>
          <w:lang w:val="en-US"/>
        </w:rPr>
        <w:t xml:space="preserve">참조</w:t>
      </w:r>
      <w:r>
        <w:rPr>
          <w:rFonts w:ascii="Arial" w:hAnsi="Arial" w:eastAsia="Arial"/>
          <w:color w:val="000000"/>
          <w:spacing w:val="16"/>
          <w:w w:val="100"/>
          <w:sz w:val="20"/>
          <w:vertAlign w:val="baseline"/>
          <w:lang w:val="en-US"/>
        </w:rPr>
        <w:t xml:space="preserve">)</w:t>
      </w:r>
    </w:p>
    <w:p>
      <w:pPr>
        <w:numPr>
          <w:ilvl w:val="0"/>
          <w:numId w:val="21"/>
        </w:numPr>
        <w:tabs>
          <w:tab w:val="clear" w:pos="360"/>
          <w:tab w:val="left" w:pos="360"/>
        </w:tabs>
        <w:spacing w:before="192" w:after="0" w:line="328" w:lineRule="exact"/>
        <w:ind w:right="0" w:left="0" w:firstLine="0"/>
        <w:jc w:val="both"/>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위험요인에 관한 지식 및 정보의 변경</w:t>
      </w:r>
    </w:p>
    <w:p>
      <w:pPr>
        <w:spacing w:before="238" w:after="0" w:line="370" w:lineRule="exact"/>
        <w:ind w:right="0" w:left="0" w:firstLine="0"/>
        <w:jc w:val="both"/>
        <w:textAlignment w:val="baseline"/>
        <w:rPr>
          <w:rFonts w:ascii="Arial" w:hAnsi="Arial" w:eastAsia="Arial"/>
          <w:b w:val="true"/>
          <w:color w:val="000000"/>
          <w:spacing w:val="14"/>
          <w:w w:val="100"/>
          <w:sz w:val="20"/>
          <w:vertAlign w:val="baseline"/>
          <w:lang w:val="en-US"/>
        </w:rPr>
      </w:pPr>
      <w:r>
        <w:rPr>
          <w:rFonts w:ascii="Arial" w:hAnsi="Arial" w:eastAsia="Arial"/>
          <w:b w:val="true"/>
          <w:color w:val="000000"/>
          <w:spacing w:val="14"/>
          <w:w w:val="100"/>
          <w:sz w:val="20"/>
          <w:vertAlign w:val="baseline"/>
          <w:lang w:val="en-US"/>
        </w:rPr>
        <w:t xml:space="preserve">6.1.2.2 </w:t>
      </w:r>
      <w:r>
        <w:rPr>
          <w:rFonts w:ascii="HCR Batang" w:hAnsi="HCR Batang" w:eastAsia="HCR Batang"/>
          <w:b w:val="true"/>
          <w:color w:val="000000"/>
          <w:spacing w:val="14"/>
          <w:w w:val="100"/>
          <w:sz w:val="19"/>
          <w:vertAlign w:val="baseline"/>
          <w:lang w:val="en-US"/>
        </w:rPr>
        <w:t xml:space="preserve">안전보건경영시스템에 대한 안전보건 리스크와 기타 리스크의 평가</w:t>
      </w:r>
    </w:p>
    <w:p>
      <w:pPr>
        <w:spacing w:before="192" w:after="0" w:line="370" w:lineRule="exact"/>
        <w:ind w:right="0" w:left="0" w:firstLine="0"/>
        <w:jc w:val="both"/>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조직은 다음을 행하기 위한 프로세스를 수립</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실행 및 유지하여야 한다</w:t>
      </w:r>
      <w:r>
        <w:rPr>
          <w:rFonts w:ascii="Arial" w:hAnsi="Arial" w:eastAsia="Arial"/>
          <w:color w:val="000000"/>
          <w:spacing w:val="20"/>
          <w:w w:val="100"/>
          <w:sz w:val="20"/>
          <w:vertAlign w:val="baseline"/>
          <w:lang w:val="en-US"/>
        </w:rPr>
        <w:t xml:space="preserve">:</w:t>
      </w:r>
    </w:p>
    <w:p>
      <w:pPr>
        <w:numPr>
          <w:ilvl w:val="0"/>
          <w:numId w:val="22"/>
        </w:numPr>
        <w:tabs>
          <w:tab w:val="clear" w:pos="360"/>
          <w:tab w:val="left" w:pos="360"/>
        </w:tabs>
        <w:spacing w:before="196" w:after="0" w:line="328" w:lineRule="exact"/>
        <w:ind w:right="0" w:left="0" w:firstLine="0"/>
        <w:jc w:val="both"/>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기존 관리의 효과성을 고려하는 동시에 파악된 위험으로부터 안전보건 리스크를 평가</w:t>
      </w:r>
    </w:p>
    <w:p>
      <w:pPr>
        <w:numPr>
          <w:ilvl w:val="0"/>
          <w:numId w:val="22"/>
        </w:numPr>
        <w:tabs>
          <w:tab w:val="clear" w:pos="360"/>
          <w:tab w:val="left" w:pos="360"/>
        </w:tabs>
        <w:spacing w:before="234" w:after="0" w:line="370" w:lineRule="exact"/>
        <w:ind w:right="0" w:left="0" w:firstLine="0"/>
        <w:jc w:val="both"/>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안전보건경영시스템의 수립</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실행</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운용 및 유지와 관련된 기타 리스크를 결정 및 평가</w:t>
      </w:r>
    </w:p>
    <w:p>
      <w:pPr>
        <w:spacing w:before="270" w:after="0" w:line="297" w:lineRule="exact"/>
        <w:ind w:right="0" w:left="0" w:firstLine="0"/>
        <w:jc w:val="both"/>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안전보건 리스크 평가를 위한 조직의 방법론과 기준은 그 적용범위</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본질 및 시기에 대하여 정의되 어야 하는데</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수동적이기보다 능동적이며 체계적인 방식으로 사용됨을 보장하기 위함이다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문서화된 정보는 방법론과 기준에 관하여 유지 및 보유되어야 한다</w:t>
      </w:r>
      <w:r>
        <w:rPr>
          <w:rFonts w:ascii="Arial" w:hAnsi="Arial" w:eastAsia="Arial"/>
          <w:color w:val="000000"/>
          <w:spacing w:val="12"/>
          <w:w w:val="100"/>
          <w:sz w:val="20"/>
          <w:vertAlign w:val="baseline"/>
          <w:lang w:val="en-US"/>
        </w:rPr>
        <w:t xml:space="preserve">.</w:t>
      </w:r>
    </w:p>
    <w:p>
      <w:pPr>
        <w:spacing w:before="0" w:after="0" w:line="564" w:lineRule="exact"/>
        <w:ind w:right="2520" w:left="0" w:firstLine="0"/>
        <w:jc w:val="both"/>
        <w:textAlignment w:val="baseline"/>
        <w:rPr>
          <w:rFonts w:ascii="Arial" w:hAnsi="Arial" w:eastAsia="Arial"/>
          <w:b w:val="true"/>
          <w:color w:val="000000"/>
          <w:spacing w:val="0"/>
          <w:w w:val="100"/>
          <w:sz w:val="20"/>
          <w:vertAlign w:val="baseline"/>
          <w:lang w:val="en-US"/>
        </w:rPr>
      </w:pPr>
      <w:r>
        <w:rPr>
          <w:rFonts w:ascii="Arial" w:hAnsi="Arial" w:eastAsia="Arial"/>
          <w:b w:val="true"/>
          <w:color w:val="000000"/>
          <w:spacing w:val="0"/>
          <w:w w:val="100"/>
          <w:sz w:val="20"/>
          <w:vertAlign w:val="baseline"/>
          <w:lang w:val="en-US"/>
        </w:rPr>
        <w:t xml:space="preserve">6.1.2.3 </w:t>
      </w:r>
      <w:r>
        <w:rPr>
          <w:rFonts w:ascii="HCR Batang" w:hAnsi="HCR Batang" w:eastAsia="HCR Batang"/>
          <w:b w:val="true"/>
          <w:color w:val="000000"/>
          <w:spacing w:val="0"/>
          <w:w w:val="100"/>
          <w:sz w:val="19"/>
          <w:vertAlign w:val="baseline"/>
          <w:lang w:val="en-US"/>
        </w:rPr>
        <w:t xml:space="preserve">안전보건경영시스템에 대한 안전보건 기회와 기타 기회의 평가 </w:t>
      </w:r>
      <w:r>
        <w:rPr>
          <w:rFonts w:ascii="HCR Batang" w:hAnsi="HCR Batang" w:eastAsia="HCR Batang"/>
          <w:color w:val="000000"/>
          <w:spacing w:val="0"/>
          <w:w w:val="100"/>
          <w:sz w:val="19"/>
          <w:vertAlign w:val="baseline"/>
          <w:lang w:val="en-US"/>
        </w:rPr>
        <w:t xml:space="preserve">조직은 다음을 평가하기 위한 프로세스를 수립</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실행 및 유지하여야 한다</w:t>
      </w:r>
      <w:r>
        <w:rPr>
          <w:rFonts w:ascii="Arial" w:hAnsi="Arial" w:eastAsia="Arial"/>
          <w:color w:val="000000"/>
          <w:spacing w:val="0"/>
          <w:w w:val="100"/>
          <w:sz w:val="20"/>
          <w:vertAlign w:val="baseline"/>
          <w:lang w:val="en-US"/>
        </w:rPr>
        <w:t xml:space="preserve">.</w:t>
      </w:r>
    </w:p>
    <w:p>
      <w:pPr>
        <w:spacing w:before="228" w:after="0" w:line="297" w:lineRule="exact"/>
        <w:ind w:right="0" w:left="0"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 </w:t>
      </w:r>
      <w:r>
        <w:rPr>
          <w:rFonts w:ascii="HCR Batang" w:hAnsi="HCR Batang" w:eastAsia="HCR Batang"/>
          <w:color w:val="000000"/>
          <w:spacing w:val="0"/>
          <w:w w:val="100"/>
          <w:sz w:val="19"/>
          <w:vertAlign w:val="baseline"/>
          <w:lang w:val="en-US"/>
        </w:rPr>
        <w:t xml:space="preserve">조직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 방침</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프로세스 또는 조직 활동에 대한 계획된 변경을 고려하는 동시에 안전보건 성과 를 향상시키기 위한 안전보건 기회</w:t>
      </w:r>
    </w:p>
    <w:p>
      <w:pPr>
        <w:numPr>
          <w:ilvl w:val="0"/>
          <w:numId w:val="23"/>
        </w:numPr>
        <w:tabs>
          <w:tab w:val="clear" w:pos="360"/>
          <w:tab w:val="left" w:pos="720"/>
        </w:tabs>
        <w:spacing w:before="234" w:after="0" w:line="370" w:lineRule="exact"/>
        <w:ind w:right="0" w:left="360" w:firstLine="0"/>
        <w:jc w:val="both"/>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근로자에게 작업</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작업조직 및 작업환경을 적용하기 위한 기회</w:t>
      </w:r>
    </w:p>
    <w:p>
      <w:pPr>
        <w:numPr>
          <w:ilvl w:val="0"/>
          <w:numId w:val="23"/>
        </w:numPr>
        <w:tabs>
          <w:tab w:val="clear" w:pos="360"/>
          <w:tab w:val="left" w:pos="720"/>
        </w:tabs>
        <w:spacing w:before="196" w:after="0" w:line="328" w:lineRule="exact"/>
        <w:ind w:right="0" w:left="360" w:firstLine="0"/>
        <w:jc w:val="both"/>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위험을 제거하고 안전보건 리스크를 감소시키기 위한 기회</w:t>
      </w:r>
    </w:p>
    <w:p>
      <w:pPr>
        <w:spacing w:before="234" w:after="0" w:line="370" w:lineRule="exact"/>
        <w:ind w:right="0" w:left="0" w:firstLine="0"/>
        <w:jc w:val="both"/>
        <w:textAlignment w:val="baseline"/>
        <w:rPr>
          <w:rFonts w:ascii="Arial" w:hAnsi="Arial" w:eastAsia="Arial"/>
          <w:color w:val="000000"/>
          <w:spacing w:val="17"/>
          <w:w w:val="100"/>
          <w:sz w:val="20"/>
          <w:vertAlign w:val="baseline"/>
          <w:lang w:val="en-US"/>
        </w:rPr>
      </w:pPr>
      <w:r>
        <w:rPr>
          <w:rFonts w:ascii="Arial" w:hAnsi="Arial" w:eastAsia="Arial"/>
          <w:color w:val="000000"/>
          <w:spacing w:val="17"/>
          <w:w w:val="100"/>
          <w:sz w:val="20"/>
          <w:vertAlign w:val="baseline"/>
          <w:lang w:val="en-US"/>
        </w:rPr>
        <w:t xml:space="preserve">b) </w:t>
      </w:r>
      <w:r>
        <w:rPr>
          <w:rFonts w:ascii="HCR Batang" w:hAnsi="HCR Batang" w:eastAsia="HCR Batang"/>
          <w:color w:val="000000"/>
          <w:spacing w:val="17"/>
          <w:w w:val="100"/>
          <w:sz w:val="19"/>
          <w:vertAlign w:val="baseline"/>
          <w:lang w:val="en-US"/>
        </w:rPr>
        <w:t xml:space="preserve">안전보건경영시스템 개선을 위한 기타 기회</w:t>
      </w:r>
    </w:p>
    <w:p>
      <w:pPr>
        <w:spacing w:before="196" w:after="0" w:line="370" w:lineRule="exact"/>
        <w:ind w:right="0" w:left="0" w:firstLine="0"/>
        <w:jc w:val="both"/>
        <w:textAlignment w:val="baseline"/>
        <w:rPr>
          <w:rFonts w:ascii="HCR Batang" w:hAnsi="HCR Batang" w:eastAsia="HCR Batang"/>
          <w:b w:val="true"/>
          <w:color w:val="000000"/>
          <w:spacing w:val="21"/>
          <w:w w:val="100"/>
          <w:sz w:val="19"/>
          <w:vertAlign w:val="baseline"/>
          <w:lang w:val="en-US"/>
        </w:rPr>
      </w:pPr>
      <w:r>
        <w:rPr>
          <w:rFonts w:ascii="HCR Batang" w:hAnsi="HCR Batang" w:eastAsia="HCR Batang"/>
          <w:b w:val="true"/>
          <w:color w:val="000000"/>
          <w:spacing w:val="21"/>
          <w:w w:val="100"/>
          <w:sz w:val="19"/>
          <w:vertAlign w:val="baseline"/>
          <w:lang w:val="en-US"/>
        </w:rPr>
        <w:t xml:space="preserve">비 고 </w:t>
      </w:r>
      <w:r>
        <w:rPr>
          <w:rFonts w:ascii="HCR Batang" w:hAnsi="HCR Batang" w:eastAsia="HCR Batang"/>
          <w:color w:val="000000"/>
          <w:spacing w:val="21"/>
          <w:w w:val="100"/>
          <w:sz w:val="19"/>
          <w:vertAlign w:val="baseline"/>
          <w:lang w:val="en-US"/>
        </w:rPr>
        <w:t xml:space="preserve">안전보건 리스크와 안전보건 기회는 조직에게 기타 리스크와 기타 기회를 초래할 수 있다</w:t>
      </w:r>
      <w:r>
        <w:rPr>
          <w:rFonts w:ascii="Arial" w:hAnsi="Arial" w:eastAsia="Arial"/>
          <w:color w:val="000000"/>
          <w:spacing w:val="21"/>
          <w:w w:val="100"/>
          <w:sz w:val="20"/>
          <w:vertAlign w:val="baseline"/>
          <w:lang w:val="en-US"/>
        </w:rPr>
        <w:t xml:space="preserve">.</w:t>
      </w:r>
    </w:p>
    <w:p>
      <w:pPr>
        <w:spacing w:before="192" w:after="0" w:line="370" w:lineRule="exact"/>
        <w:ind w:right="0" w:left="0" w:firstLine="0"/>
        <w:jc w:val="both"/>
        <w:textAlignment w:val="baseline"/>
        <w:rPr>
          <w:rFonts w:ascii="Arial" w:hAnsi="Arial" w:eastAsia="Arial"/>
          <w:b w:val="true"/>
          <w:color w:val="000000"/>
          <w:spacing w:val="18"/>
          <w:w w:val="100"/>
          <w:sz w:val="20"/>
          <w:vertAlign w:val="baseline"/>
          <w:lang w:val="en-US"/>
        </w:rPr>
      </w:pPr>
      <w:r>
        <w:rPr>
          <w:rFonts w:ascii="Arial" w:hAnsi="Arial" w:eastAsia="Arial"/>
          <w:b w:val="true"/>
          <w:color w:val="000000"/>
          <w:spacing w:val="18"/>
          <w:w w:val="100"/>
          <w:sz w:val="20"/>
          <w:vertAlign w:val="baseline"/>
          <w:lang w:val="en-US"/>
        </w:rPr>
        <w:t xml:space="preserve">4.1.3 </w:t>
      </w:r>
      <w:r>
        <w:rPr>
          <w:rFonts w:ascii="HCR Batang" w:hAnsi="HCR Batang" w:eastAsia="HCR Batang"/>
          <w:b w:val="true"/>
          <w:color w:val="000000"/>
          <w:spacing w:val="18"/>
          <w:w w:val="100"/>
          <w:sz w:val="19"/>
          <w:vertAlign w:val="baseline"/>
          <w:lang w:val="en-US"/>
        </w:rPr>
        <w:t xml:space="preserve">법적 요구사항과 기타 요구사항의 결정</w:t>
      </w:r>
    </w:p>
    <w:p>
      <w:pPr>
        <w:spacing w:before="192" w:after="0" w:line="370" w:lineRule="exact"/>
        <w:ind w:right="0" w:left="0" w:firstLine="0"/>
        <w:jc w:val="both"/>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조직은 다음을 행하기 위한 프로세스를 수립</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실행 및 유지하여야 한다</w:t>
      </w:r>
      <w:r>
        <w:rPr>
          <w:rFonts w:ascii="Arial" w:hAnsi="Arial" w:eastAsia="Arial"/>
          <w:color w:val="000000"/>
          <w:spacing w:val="20"/>
          <w:w w:val="100"/>
          <w:sz w:val="20"/>
          <w:vertAlign w:val="baseline"/>
          <w:lang w:val="en-US"/>
        </w:rPr>
        <w:t xml:space="preserve">:</w:t>
      </w:r>
    </w:p>
    <w:p>
      <w:pPr>
        <w:numPr>
          <w:ilvl w:val="0"/>
          <w:numId w:val="24"/>
        </w:numPr>
        <w:tabs>
          <w:tab w:val="clear" w:pos="360"/>
          <w:tab w:val="left" w:pos="360"/>
        </w:tabs>
        <w:spacing w:before="226" w:after="0" w:line="298"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위험요인요인</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안전보건 리스크 및 안전보건경영시스템에 적용할 수 있는 최신의 법적 요구사항과 기타 요구사항 결정 및 접근가능</w:t>
      </w:r>
    </w:p>
    <w:p>
      <w:pPr>
        <w:numPr>
          <w:ilvl w:val="0"/>
          <w:numId w:val="24"/>
        </w:numPr>
        <w:tabs>
          <w:tab w:val="clear" w:pos="360"/>
          <w:tab w:val="left" w:pos="360"/>
        </w:tabs>
        <w:spacing w:before="268" w:after="0" w:line="298" w:lineRule="exact"/>
        <w:ind w:right="0" w:left="0" w:firstLine="0"/>
        <w:jc w:val="both"/>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이들 법적 요구사항과 기타 요구사항이 어떻게 조직에 적용되고 무엇이 의사소통될 필요가 있는 지 결정</w:t>
      </w:r>
    </w:p>
    <w:p>
      <w:pPr>
        <w:numPr>
          <w:ilvl w:val="0"/>
          <w:numId w:val="24"/>
        </w:numPr>
        <w:tabs>
          <w:tab w:val="clear" w:pos="360"/>
          <w:tab w:val="left" w:pos="360"/>
        </w:tabs>
        <w:spacing w:before="258" w:after="0" w:line="303" w:lineRule="exact"/>
        <w:ind w:right="0" w:left="0" w:firstLine="0"/>
        <w:jc w:val="both"/>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안전보건경영시스템을 수립</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실행</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유지 및 지속적으로 개선할 때 이들 법적 요구사항과 기타 요 구사항을 고려</w:t>
      </w:r>
    </w:p>
    <w:p>
      <w:pPr>
        <w:spacing w:before="305" w:after="0" w:line="298" w:lineRule="exact"/>
        <w:ind w:right="0" w:left="0" w:firstLine="0"/>
        <w:jc w:val="both"/>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조직은 그 법적 요구사항과 기타 요구사항에 관한 문서화된 정보를 유지 및 보유하여야 하고 모든 변경을 반영하기 위해 갱신됨을 보장하여야 한다</w:t>
      </w:r>
      <w:r>
        <w:rPr>
          <w:rFonts w:ascii="Arial" w:hAnsi="Arial" w:eastAsia="Arial"/>
          <w:color w:val="000000"/>
          <w:spacing w:val="10"/>
          <w:w w:val="100"/>
          <w:sz w:val="20"/>
          <w:vertAlign w:val="baseline"/>
          <w:lang w:val="en-US"/>
        </w:rPr>
        <w:t xml:space="preserve">.</w:t>
      </w:r>
    </w:p>
    <w:p>
      <w:pPr>
        <w:sectPr>
          <w:headerReference w:type="even" r:id="hId19"/>
          <w:headerReference w:type="first" r:id="hId20"/>
          <w:footerReference w:type="even" r:id="fId18"/>
          <w:footerReference w:type="first" r:id="fId19"/>
          <w:type w:val="nextPage"/>
          <w:pgSz w:w="11909" w:h="16838" w:orient="portrait"/>
          <w:pgMar w:bottom="916" w:top="1546" w:right="1257" w:left="1252" w:header="1038" w:footer="1088"/>
          <w:titlePg w:val="true"/>
          <w:textDirection w:val="lrTb"/>
        </w:sectPr>
      </w:pPr>
    </w:p>
    <w:tbl>
      <w:tblPr>
        <w:jc w:val="left"/>
        <w:tblLayout w:type="fixed"/>
        <w:tblCellMar>
          <w:left w:w="0" w:type="dxa"/>
          <w:right w:w="0" w:type="dxa"/>
        </w:tblCellMar>
      </w:tblPr>
      <w:tblGrid>
        <w:gridCol w:w="5568"/>
        <w:gridCol w:w="3832"/>
      </w:tblGrid>
      <w:tr>
        <w:trPr>
          <w:trHeight w:val="2027" w:hRule="exact"/>
        </w:trPr>
        <w:tc>
          <w:tcPr>
            <w:tcW w:w="5568" w:type="dxa"/>
            <w:tcBorders>
              <w:top w:val="none"/>
              <w:left w:val="none"/>
              <w:bottom w:val="none"/>
              <w:right w:val="none"/>
            </w:tcBorders>
            <w:textDirection w:val="lrTb"/>
            <w:vAlign w:val="top"/>
          </w:tcPr>
          <w:p>
            <w:pPr>
              <w:spacing w:before="0" w:after="0" w:line="327" w:lineRule="exact"/>
              <w:ind w:right="0" w:left="0" w:firstLine="0"/>
              <w:jc w:val="left"/>
              <w:textAlignment w:val="baseline"/>
              <w:rPr>
                <w:rFonts w:ascii="HCR Batang" w:hAnsi="HCR Batang" w:eastAsia="HCR Batang"/>
                <w:b w:val="true"/>
                <w:color w:val="000000"/>
                <w:spacing w:val="0"/>
                <w:w w:val="100"/>
                <w:sz w:val="19"/>
                <w:vertAlign w:val="baseline"/>
                <w:lang w:val="en-US"/>
              </w:rPr>
            </w:pPr>
            <w:r>
              <w:rPr>
                <w:rFonts w:ascii="HCR Batang" w:hAnsi="HCR Batang" w:eastAsia="HCR Batang"/>
                <w:b w:val="true"/>
                <w:color w:val="000000"/>
                <w:spacing w:val="0"/>
                <w:w w:val="100"/>
                <w:sz w:val="19"/>
                <w:vertAlign w:val="baseline"/>
                <w:lang w:val="en-US"/>
              </w:rPr>
              <w:t xml:space="preserve">비 고 </w:t>
            </w:r>
            <w:r>
              <w:rPr>
                <w:rFonts w:ascii="HCR Batang" w:hAnsi="HCR Batang" w:eastAsia="HCR Batang"/>
                <w:color w:val="000000"/>
                <w:spacing w:val="0"/>
                <w:w w:val="100"/>
                <w:sz w:val="19"/>
                <w:vertAlign w:val="baseline"/>
                <w:lang w:val="en-US"/>
              </w:rPr>
              <w:t xml:space="preserve">법적 요구사항과 기타 요구사항은 조직에게 리스크와</w:t>
            </w:r>
          </w:p>
          <w:p>
            <w:pPr>
              <w:spacing w:before="235" w:after="0" w:line="314" w:lineRule="exact"/>
              <w:ind w:right="0" w:left="0" w:firstLine="0"/>
              <w:jc w:val="left"/>
              <w:textAlignment w:val="baseline"/>
              <w:rPr>
                <w:rFonts w:ascii="Arial" w:hAnsi="Arial" w:eastAsia="Arial"/>
                <w:b w:val="true"/>
                <w:color w:val="000000"/>
                <w:spacing w:val="0"/>
                <w:w w:val="100"/>
                <w:sz w:val="20"/>
                <w:vertAlign w:val="baseline"/>
                <w:lang w:val="en-US"/>
              </w:rPr>
            </w:pPr>
            <w:r>
              <w:rPr>
                <w:rFonts w:ascii="Arial" w:hAnsi="Arial" w:eastAsia="Arial"/>
                <w:b w:val="true"/>
                <w:color w:val="000000"/>
                <w:spacing w:val="0"/>
                <w:w w:val="100"/>
                <w:sz w:val="20"/>
                <w:vertAlign w:val="baseline"/>
                <w:lang w:val="en-US"/>
              </w:rPr>
              <w:t xml:space="preserve">4.1.4 </w:t>
            </w:r>
            <w:r>
              <w:rPr>
                <w:rFonts w:ascii="HCR Batang" w:hAnsi="HCR Batang" w:eastAsia="HCR Batang"/>
                <w:b w:val="true"/>
                <w:color w:val="000000"/>
                <w:spacing w:val="0"/>
                <w:w w:val="100"/>
                <w:sz w:val="19"/>
                <w:vertAlign w:val="baseline"/>
                <w:lang w:val="en-US"/>
              </w:rPr>
              <w:t xml:space="preserve">조치기획</w:t>
            </w:r>
          </w:p>
          <w:p>
            <w:pPr>
              <w:spacing w:before="0" w:after="0" w:line="220" w:lineRule="exact"/>
              <w:ind w:right="0" w:left="0" w:firstLine="0"/>
              <w:jc w:val="left"/>
              <w:textAlignment w:val="baseline"/>
              <w:rPr>
                <w:rFonts w:ascii="Arial" w:hAnsi="Arial" w:eastAsia="Arial"/>
                <w:color w:val="000000"/>
                <w:spacing w:val="0"/>
                <w:w w:val="100"/>
                <w:sz w:val="21"/>
                <w:vertAlign w:val="baseline"/>
                <w:lang w:val="en-US"/>
              </w:rPr>
            </w:pPr>
            <w:r>
              <w:rPr>
                <w:rFonts w:ascii="Arial" w:hAnsi="Arial" w:eastAsia="Arial"/>
                <w:color w:val="000000"/>
                <w:spacing w:val="0"/>
                <w:w w:val="100"/>
                <w:sz w:val="21"/>
                <w:vertAlign w:val="baseline"/>
                <w:lang w:val="en-US"/>
              </w:rPr>
              <w:t xml:space="preserve">1.1.2</w:t>
            </w:r>
          </w:p>
          <w:p>
            <w:pPr>
              <w:spacing w:before="47" w:after="0" w:line="328" w:lineRule="exact"/>
              <w:ind w:right="0" w:left="0" w:firstLine="0"/>
              <w:jc w:val="left"/>
              <w:textAlignment w:val="baseline"/>
              <w:rPr>
                <w:rFonts w:ascii="Arial" w:hAnsi="Arial" w:eastAsia="Arial"/>
                <w:color w:val="000000"/>
                <w:spacing w:val="0"/>
                <w:w w:val="100"/>
                <w:sz w:val="21"/>
                <w:vertAlign w:val="baseline"/>
                <w:lang w:val="en-US"/>
              </w:rPr>
            </w:pPr>
            <w:r>
              <w:rPr>
                <w:rFonts w:ascii="Arial" w:hAnsi="Arial" w:eastAsia="Arial"/>
                <w:color w:val="000000"/>
                <w:spacing w:val="0"/>
                <w:w w:val="100"/>
                <w:sz w:val="21"/>
                <w:vertAlign w:val="baseline"/>
                <w:lang w:val="en-US"/>
              </w:rPr>
              <w:t xml:space="preserve">1.1.3 </w:t>
            </w:r>
            <w:r>
              <w:rPr>
                <w:rFonts w:ascii="HCR Batang" w:hAnsi="HCR Batang" w:eastAsia="HCR Batang"/>
                <w:b w:val="true"/>
                <w:color w:val="000000"/>
                <w:spacing w:val="0"/>
                <w:w w:val="100"/>
                <w:sz w:val="19"/>
                <w:vertAlign w:val="baseline"/>
                <w:lang w:val="en-US"/>
              </w:rPr>
              <w:t xml:space="preserve">조직은 다음을 계획하여야 한다</w:t>
            </w:r>
            <w:r>
              <w:rPr>
                <w:rFonts w:ascii="Arial" w:hAnsi="Arial" w:eastAsia="Arial"/>
                <w:b w:val="true"/>
                <w:color w:val="000000"/>
                <w:spacing w:val="0"/>
                <w:w w:val="100"/>
                <w:sz w:val="20"/>
                <w:vertAlign w:val="baseline"/>
                <w:lang w:val="en-US"/>
              </w:rPr>
              <w:t xml:space="preserve">.</w:t>
            </w:r>
          </w:p>
          <w:p>
            <w:pPr>
              <w:spacing w:before="238" w:after="0" w:line="285"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 </w:t>
            </w:r>
            <w:r>
              <w:rPr>
                <w:rFonts w:ascii="HCR Batang" w:hAnsi="HCR Batang" w:eastAsia="HCR Batang"/>
                <w:color w:val="000000"/>
                <w:spacing w:val="0"/>
                <w:w w:val="100"/>
                <w:sz w:val="19"/>
                <w:vertAlign w:val="baseline"/>
                <w:lang w:val="en-US"/>
              </w:rPr>
              <w:t xml:space="preserve">다음을 행하기 위한 조치</w:t>
            </w:r>
            <w:r>
              <w:rPr>
                <w:rFonts w:ascii="Arial" w:hAnsi="Arial" w:eastAsia="Arial"/>
                <w:color w:val="000000"/>
                <w:spacing w:val="0"/>
                <w:w w:val="100"/>
                <w:sz w:val="20"/>
                <w:vertAlign w:val="baseline"/>
                <w:lang w:val="en-US"/>
              </w:rPr>
              <w:t xml:space="preserve">:</w:t>
            </w:r>
          </w:p>
        </w:tc>
        <w:tc>
          <w:tcPr>
            <w:tcW w:w="3832" w:type="dxa"/>
            <w:tcBorders>
              <w:top w:val="none"/>
              <w:left w:val="none"/>
              <w:bottom w:val="none"/>
              <w:right w:val="none"/>
            </w:tcBorders>
            <w:textDirection w:val="lrTb"/>
            <w:vAlign w:val="top"/>
          </w:tcPr>
          <w:p>
            <w:pPr>
              <w:spacing w:before="0" w:after="1666" w:line="328" w:lineRule="exact"/>
              <w:ind w:right="1650" w:left="0" w:firstLine="0"/>
              <w:jc w:val="righ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기회를 초래할 수 있다</w:t>
            </w:r>
            <w:r>
              <w:rPr>
                <w:rFonts w:ascii="Arial" w:hAnsi="Arial" w:eastAsia="Arial"/>
                <w:color w:val="000000"/>
                <w:spacing w:val="0"/>
                <w:w w:val="100"/>
                <w:sz w:val="20"/>
                <w:vertAlign w:val="baseline"/>
                <w:lang w:val="en-US"/>
              </w:rPr>
              <w:t xml:space="preserve">.</w:t>
            </w:r>
          </w:p>
        </w:tc>
      </w:tr>
    </w:tbl>
    <w:p>
      <w:pPr>
        <w:numPr>
          <w:ilvl w:val="0"/>
          <w:numId w:val="25"/>
        </w:numPr>
        <w:tabs>
          <w:tab w:val="clear" w:pos="288"/>
          <w:tab w:val="left" w:pos="720"/>
        </w:tabs>
        <w:spacing w:before="171" w:after="0" w:line="370" w:lineRule="exact"/>
        <w:ind w:right="0" w:left="432"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이들 리스크와 기회를 다룸 </w:t>
      </w:r>
      <w:r>
        <w:rPr>
          <w:rFonts w:ascii="Arial" w:hAnsi="Arial" w:eastAsia="Arial"/>
          <w:color w:val="000000"/>
          <w:spacing w:val="11"/>
          <w:w w:val="100"/>
          <w:sz w:val="20"/>
          <w:vertAlign w:val="baseline"/>
          <w:lang w:val="en-US"/>
        </w:rPr>
        <w:t xml:space="preserve">(6.1.2.2</w:t>
      </w:r>
      <w:r>
        <w:rPr>
          <w:rFonts w:ascii="HCR Batang" w:hAnsi="HCR Batang" w:eastAsia="HCR Batang"/>
          <w:color w:val="000000"/>
          <w:spacing w:val="11"/>
          <w:w w:val="100"/>
          <w:sz w:val="19"/>
          <w:vertAlign w:val="baseline"/>
          <w:lang w:val="en-US"/>
        </w:rPr>
        <w:t xml:space="preserve">와 </w:t>
      </w:r>
      <w:r>
        <w:rPr>
          <w:rFonts w:ascii="Arial" w:hAnsi="Arial" w:eastAsia="Arial"/>
          <w:color w:val="000000"/>
          <w:spacing w:val="11"/>
          <w:w w:val="100"/>
          <w:sz w:val="20"/>
          <w:vertAlign w:val="baseline"/>
          <w:lang w:val="en-US"/>
        </w:rPr>
        <w:t xml:space="preserve">6.1.2.3 </w:t>
      </w:r>
      <w:r>
        <w:rPr>
          <w:rFonts w:ascii="HCR Batang" w:hAnsi="HCR Batang" w:eastAsia="HCR Batang"/>
          <w:color w:val="000000"/>
          <w:spacing w:val="11"/>
          <w:w w:val="100"/>
          <w:sz w:val="19"/>
          <w:vertAlign w:val="baseline"/>
          <w:lang w:val="en-US"/>
        </w:rPr>
        <w:t xml:space="preserve">참조</w:t>
      </w:r>
      <w:r>
        <w:rPr>
          <w:rFonts w:ascii="Arial" w:hAnsi="Arial" w:eastAsia="Arial"/>
          <w:color w:val="000000"/>
          <w:spacing w:val="11"/>
          <w:w w:val="100"/>
          <w:sz w:val="20"/>
          <w:vertAlign w:val="baseline"/>
          <w:lang w:val="en-US"/>
        </w:rPr>
        <w:t xml:space="preserve">);</w:t>
      </w:r>
    </w:p>
    <w:p>
      <w:pPr>
        <w:numPr>
          <w:ilvl w:val="0"/>
          <w:numId w:val="25"/>
        </w:numPr>
        <w:tabs>
          <w:tab w:val="clear" w:pos="288"/>
          <w:tab w:val="left" w:pos="720"/>
        </w:tabs>
        <w:spacing w:before="191" w:after="0" w:line="370" w:lineRule="exact"/>
        <w:ind w:right="0" w:left="432"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법적 요구사항과 기타 요구사항을 다룸 </w:t>
      </w:r>
      <w:r>
        <w:rPr>
          <w:rFonts w:ascii="Arial" w:hAnsi="Arial" w:eastAsia="Arial"/>
          <w:color w:val="000000"/>
          <w:spacing w:val="15"/>
          <w:w w:val="100"/>
          <w:sz w:val="20"/>
          <w:vertAlign w:val="baseline"/>
          <w:lang w:val="en-US"/>
        </w:rPr>
        <w:t xml:space="preserve">(6.1.3 </w:t>
      </w:r>
      <w:r>
        <w:rPr>
          <w:rFonts w:ascii="HCR Batang" w:hAnsi="HCR Batang" w:eastAsia="HCR Batang"/>
          <w:color w:val="000000"/>
          <w:spacing w:val="15"/>
          <w:w w:val="100"/>
          <w:sz w:val="19"/>
          <w:vertAlign w:val="baseline"/>
          <w:lang w:val="en-US"/>
        </w:rPr>
        <w:t xml:space="preserve">참조</w:t>
      </w:r>
      <w:r>
        <w:rPr>
          <w:rFonts w:ascii="Arial" w:hAnsi="Arial" w:eastAsia="Arial"/>
          <w:color w:val="000000"/>
          <w:spacing w:val="15"/>
          <w:w w:val="100"/>
          <w:sz w:val="20"/>
          <w:vertAlign w:val="baseline"/>
          <w:lang w:val="en-US"/>
        </w:rPr>
        <w:t xml:space="preserve">);</w:t>
      </w:r>
    </w:p>
    <w:p>
      <w:pPr>
        <w:numPr>
          <w:ilvl w:val="0"/>
          <w:numId w:val="25"/>
        </w:numPr>
        <w:tabs>
          <w:tab w:val="clear" w:pos="288"/>
          <w:tab w:val="left" w:pos="720"/>
        </w:tabs>
        <w:spacing w:before="197" w:after="0" w:line="370" w:lineRule="exact"/>
        <w:ind w:right="0" w:left="432"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비상사태에 대한 대비와 대응 </w:t>
      </w:r>
      <w:r>
        <w:rPr>
          <w:rFonts w:ascii="Arial" w:hAnsi="Arial" w:eastAsia="Arial"/>
          <w:color w:val="000000"/>
          <w:spacing w:val="15"/>
          <w:w w:val="100"/>
          <w:sz w:val="20"/>
          <w:vertAlign w:val="baseline"/>
          <w:lang w:val="en-US"/>
        </w:rPr>
        <w:t xml:space="preserve">(8.2 </w:t>
      </w:r>
      <w:r>
        <w:rPr>
          <w:rFonts w:ascii="HCR Batang" w:hAnsi="HCR Batang" w:eastAsia="HCR Batang"/>
          <w:color w:val="000000"/>
          <w:spacing w:val="15"/>
          <w:w w:val="100"/>
          <w:sz w:val="19"/>
          <w:vertAlign w:val="baseline"/>
          <w:lang w:val="en-US"/>
        </w:rPr>
        <w:t xml:space="preserve">참조</w:t>
      </w:r>
      <w:r>
        <w:rPr>
          <w:rFonts w:ascii="Arial" w:hAnsi="Arial" w:eastAsia="Arial"/>
          <w:color w:val="000000"/>
          <w:spacing w:val="15"/>
          <w:w w:val="100"/>
          <w:sz w:val="20"/>
          <w:vertAlign w:val="baseline"/>
          <w:lang w:val="en-US"/>
        </w:rPr>
        <w:t xml:space="preserve">);</w:t>
      </w:r>
    </w:p>
    <w:p>
      <w:pPr>
        <w:spacing w:before="191" w:after="0" w:line="370" w:lineRule="exact"/>
        <w:ind w:right="0" w:left="0" w:firstLine="0"/>
        <w:jc w:val="left"/>
        <w:textAlignment w:val="baseline"/>
        <w:rPr>
          <w:rFonts w:ascii="Arial" w:hAnsi="Arial" w:eastAsia="Arial"/>
          <w:color w:val="000000"/>
          <w:spacing w:val="17"/>
          <w:w w:val="100"/>
          <w:sz w:val="20"/>
          <w:vertAlign w:val="baseline"/>
          <w:lang w:val="en-US"/>
        </w:rPr>
      </w:pPr>
      <w:r>
        <w:rPr>
          <w:rFonts w:ascii="Arial" w:hAnsi="Arial" w:eastAsia="Arial"/>
          <w:color w:val="000000"/>
          <w:spacing w:val="17"/>
          <w:w w:val="100"/>
          <w:sz w:val="20"/>
          <w:vertAlign w:val="baseline"/>
          <w:lang w:val="en-US"/>
        </w:rPr>
        <w:t xml:space="preserve">b) </w:t>
      </w:r>
      <w:r>
        <w:rPr>
          <w:rFonts w:ascii="HCR Batang" w:hAnsi="HCR Batang" w:eastAsia="HCR Batang"/>
          <w:color w:val="000000"/>
          <w:spacing w:val="17"/>
          <w:w w:val="100"/>
          <w:sz w:val="19"/>
          <w:vertAlign w:val="baseline"/>
          <w:lang w:val="en-US"/>
        </w:rPr>
        <w:t xml:space="preserve">다음을 행하기 위한 방법</w:t>
      </w:r>
      <w:r>
        <w:rPr>
          <w:rFonts w:ascii="Arial" w:hAnsi="Arial" w:eastAsia="Arial"/>
          <w:color w:val="000000"/>
          <w:spacing w:val="17"/>
          <w:w w:val="100"/>
          <w:sz w:val="20"/>
          <w:vertAlign w:val="baseline"/>
          <w:lang w:val="en-US"/>
        </w:rPr>
        <w:t xml:space="preserve">:</w:t>
      </w:r>
    </w:p>
    <w:p>
      <w:pPr>
        <w:numPr>
          <w:ilvl w:val="0"/>
          <w:numId w:val="26"/>
        </w:numPr>
        <w:tabs>
          <w:tab w:val="clear" w:pos="288"/>
          <w:tab w:val="left" w:pos="720"/>
        </w:tabs>
        <w:spacing w:before="197" w:after="0" w:line="328" w:lineRule="exact"/>
        <w:ind w:right="0" w:left="432"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조치를 그 안전보건경영시스템 또는 기타 비즈니스 프로세스로 통합하고 실행</w:t>
      </w:r>
    </w:p>
    <w:p>
      <w:pPr>
        <w:numPr>
          <w:ilvl w:val="0"/>
          <w:numId w:val="26"/>
        </w:numPr>
        <w:tabs>
          <w:tab w:val="clear" w:pos="288"/>
          <w:tab w:val="left" w:pos="720"/>
        </w:tabs>
        <w:spacing w:before="233" w:after="0" w:line="328" w:lineRule="exact"/>
        <w:ind w:right="0" w:left="432"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이들 조치의 효과성을 평가</w:t>
      </w:r>
    </w:p>
    <w:p>
      <w:pPr>
        <w:spacing w:before="312" w:after="0" w:line="297"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 조치를 취하기 위한 기획 시 통제위계</w:t>
      </w:r>
      <w:r>
        <w:rPr>
          <w:rFonts w:ascii="Arial" w:hAnsi="Arial" w:eastAsia="Arial"/>
          <w:color w:val="000000"/>
          <w:spacing w:val="0"/>
          <w:w w:val="100"/>
          <w:sz w:val="20"/>
          <w:vertAlign w:val="baseline"/>
          <w:lang w:val="en-US"/>
        </w:rPr>
        <w:t xml:space="preserve">(8.1.2 </w:t>
      </w:r>
      <w:r>
        <w:rPr>
          <w:rFonts w:ascii="HCR Batang" w:hAnsi="HCR Batang" w:eastAsia="HCR Batang"/>
          <w:color w:val="000000"/>
          <w:spacing w:val="0"/>
          <w:w w:val="100"/>
          <w:sz w:val="19"/>
          <w:vertAlign w:val="baseline"/>
          <w:lang w:val="en-US"/>
        </w:rPr>
        <w:t xml:space="preserve">참조</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와 안전보건경영시스템으로부터의 출력을 고려하여야 한다</w:t>
      </w:r>
      <w:r>
        <w:rPr>
          <w:rFonts w:ascii="Arial" w:hAnsi="Arial" w:eastAsia="Arial"/>
          <w:color w:val="000000"/>
          <w:spacing w:val="0"/>
          <w:w w:val="100"/>
          <w:sz w:val="20"/>
          <w:vertAlign w:val="baseline"/>
          <w:lang w:val="en-US"/>
        </w:rPr>
        <w:t xml:space="preserve">.</w:t>
      </w:r>
    </w:p>
    <w:p>
      <w:pPr>
        <w:spacing w:before="260" w:after="0" w:line="302" w:lineRule="exact"/>
        <w:ind w:right="0" w:left="0" w:firstLine="0"/>
        <w:jc w:val="left"/>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조직은 그 조치를 기획할 때</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우수기준</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기술적 선택</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그리고 재무</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운용 및 비즈니스 요구사항을 고 려하여야 한다</w:t>
      </w:r>
      <w:r>
        <w:rPr>
          <w:rFonts w:ascii="Arial" w:hAnsi="Arial" w:eastAsia="Arial"/>
          <w:color w:val="000000"/>
          <w:spacing w:val="10"/>
          <w:w w:val="100"/>
          <w:sz w:val="20"/>
          <w:vertAlign w:val="baseline"/>
          <w:lang w:val="en-US"/>
        </w:rPr>
        <w:t xml:space="preserve">.</w:t>
      </w:r>
    </w:p>
    <w:p>
      <w:pPr>
        <w:spacing w:before="0" w:after="0" w:line="564" w:lineRule="exact"/>
        <w:ind w:right="0" w:left="0" w:firstLine="0"/>
        <w:jc w:val="left"/>
        <w:textAlignment w:val="baseline"/>
        <w:rPr>
          <w:rFonts w:ascii="Arial" w:hAnsi="Arial" w:eastAsia="Arial"/>
          <w:b w:val="true"/>
          <w:color w:val="000000"/>
          <w:spacing w:val="0"/>
          <w:w w:val="100"/>
          <w:sz w:val="20"/>
          <w:vertAlign w:val="baseline"/>
          <w:lang w:val="en-US"/>
        </w:rPr>
      </w:pPr>
      <w:r>
        <w:rPr>
          <w:rFonts w:ascii="Arial" w:hAnsi="Arial" w:eastAsia="Arial"/>
          <w:b w:val="true"/>
          <w:color w:val="000000"/>
          <w:spacing w:val="0"/>
          <w:w w:val="100"/>
          <w:sz w:val="20"/>
          <w:vertAlign w:val="baseline"/>
          <w:lang w:val="en-US"/>
        </w:rPr>
        <w:t xml:space="preserve">4.2 </w:t>
      </w:r>
      <w:r>
        <w:rPr>
          <w:rFonts w:ascii="HCR Batang" w:hAnsi="HCR Batang" w:eastAsia="HCR Batang"/>
          <w:b w:val="true"/>
          <w:color w:val="000000"/>
          <w:spacing w:val="0"/>
          <w:w w:val="100"/>
          <w:sz w:val="19"/>
          <w:vertAlign w:val="baseline"/>
          <w:lang w:val="en-US"/>
        </w:rPr>
        <w:t xml:space="preserve">안전보건목표와 안전보건목표 달성 기획</w:t>
        <w:br/>
      </w:r>
      <w:r>
        <w:rPr>
          <w:rFonts w:ascii="Arial" w:hAnsi="Arial" w:eastAsia="Arial"/>
          <w:b w:val="true"/>
          <w:color w:val="000000"/>
          <w:spacing w:val="0"/>
          <w:w w:val="100"/>
          <w:sz w:val="20"/>
          <w:vertAlign w:val="baseline"/>
          <w:lang w:val="en-US"/>
        </w:rPr>
        <w:t xml:space="preserve">4.2.1 </w:t>
      </w:r>
      <w:r>
        <w:rPr>
          <w:rFonts w:ascii="HCR Batang" w:hAnsi="HCR Batang" w:eastAsia="HCR Batang"/>
          <w:b w:val="true"/>
          <w:color w:val="000000"/>
          <w:spacing w:val="0"/>
          <w:w w:val="100"/>
          <w:sz w:val="19"/>
          <w:vertAlign w:val="baseline"/>
          <w:lang w:val="en-US"/>
        </w:rPr>
        <w:t xml:space="preserve">안전보건 목표</w:t>
      </w:r>
    </w:p>
    <w:p>
      <w:pPr>
        <w:spacing w:before="265" w:after="0" w:line="297"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 안전보건경영시스템과 안전보건 성과를 유지하고 지속적으로 개선하기 위해</w:t>
      </w:r>
      <w:r>
        <w:rPr>
          <w:rFonts w:ascii="Arial" w:hAnsi="Arial" w:eastAsia="Arial"/>
          <w:color w:val="000000"/>
          <w:spacing w:val="0"/>
          <w:w w:val="100"/>
          <w:sz w:val="20"/>
          <w:vertAlign w:val="baseline"/>
          <w:lang w:val="en-US"/>
        </w:rPr>
        <w:t xml:space="preserve">(10.3 </w:t>
      </w:r>
      <w:r>
        <w:rPr>
          <w:rFonts w:ascii="HCR Batang" w:hAnsi="HCR Batang" w:eastAsia="HCR Batang"/>
          <w:color w:val="000000"/>
          <w:spacing w:val="0"/>
          <w:w w:val="100"/>
          <w:sz w:val="19"/>
          <w:vertAlign w:val="baseline"/>
          <w:lang w:val="en-US"/>
        </w:rPr>
        <w:t xml:space="preserve">참조</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관련 기능과 계층에서 안전보건 목표를 수립하여야 한다</w:t>
      </w:r>
      <w:r>
        <w:rPr>
          <w:rFonts w:ascii="Arial" w:hAnsi="Arial" w:eastAsia="Arial"/>
          <w:color w:val="000000"/>
          <w:spacing w:val="0"/>
          <w:w w:val="100"/>
          <w:sz w:val="20"/>
          <w:vertAlign w:val="baseline"/>
          <w:lang w:val="en-US"/>
        </w:rPr>
        <w:t xml:space="preserve">.</w:t>
      </w:r>
    </w:p>
    <w:p>
      <w:pPr>
        <w:spacing w:before="197" w:after="0" w:line="370"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안전보건 목표는 다음과 같아야 한다</w:t>
      </w:r>
      <w:r>
        <w:rPr>
          <w:rFonts w:ascii="Arial" w:hAnsi="Arial" w:eastAsia="Arial"/>
          <w:color w:val="000000"/>
          <w:spacing w:val="17"/>
          <w:w w:val="100"/>
          <w:sz w:val="20"/>
          <w:vertAlign w:val="baseline"/>
          <w:lang w:val="en-US"/>
        </w:rPr>
        <w:t xml:space="preserve">:</w:t>
      </w:r>
    </w:p>
    <w:p>
      <w:pPr>
        <w:spacing w:before="191" w:after="0" w:line="370" w:lineRule="exact"/>
        <w:ind w:right="0" w:left="0" w:firstLine="0"/>
        <w:jc w:val="left"/>
        <w:textAlignment w:val="baseline"/>
        <w:rPr>
          <w:rFonts w:ascii="Arial" w:hAnsi="Arial" w:eastAsia="Arial"/>
          <w:color w:val="000000"/>
          <w:spacing w:val="15"/>
          <w:w w:val="100"/>
          <w:sz w:val="20"/>
          <w:vertAlign w:val="baseline"/>
          <w:lang w:val="en-US"/>
        </w:rPr>
      </w:pPr>
      <w:r>
        <w:rPr>
          <w:rFonts w:ascii="Arial" w:hAnsi="Arial" w:eastAsia="Arial"/>
          <w:color w:val="000000"/>
          <w:spacing w:val="15"/>
          <w:w w:val="100"/>
          <w:sz w:val="20"/>
          <w:vertAlign w:val="baseline"/>
          <w:lang w:val="en-US"/>
        </w:rPr>
        <w:t xml:space="preserve">a) </w:t>
      </w:r>
      <w:r>
        <w:rPr>
          <w:rFonts w:ascii="HCR Batang" w:hAnsi="HCR Batang" w:eastAsia="HCR Batang"/>
          <w:color w:val="000000"/>
          <w:spacing w:val="15"/>
          <w:w w:val="100"/>
          <w:sz w:val="19"/>
          <w:vertAlign w:val="baseline"/>
          <w:lang w:val="en-US"/>
        </w:rPr>
        <w:t xml:space="preserve">안전보건방침과 일관성이 있음</w:t>
      </w:r>
      <w:r>
        <w:rPr>
          <w:rFonts w:ascii="Arial" w:hAnsi="Arial" w:eastAsia="Arial"/>
          <w:color w:val="000000"/>
          <w:spacing w:val="15"/>
          <w:w w:val="100"/>
          <w:sz w:val="20"/>
          <w:vertAlign w:val="baseline"/>
          <w:lang w:val="en-US"/>
        </w:rPr>
        <w:t xml:space="preserve">;</w:t>
      </w:r>
    </w:p>
    <w:p>
      <w:pPr>
        <w:spacing w:before="197" w:after="0" w:line="370" w:lineRule="exact"/>
        <w:ind w:right="0" w:left="0"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b) (</w:t>
      </w:r>
      <w:r>
        <w:rPr>
          <w:rFonts w:ascii="HCR Batang" w:hAnsi="HCR Batang" w:eastAsia="HCR Batang"/>
          <w:color w:val="000000"/>
          <w:spacing w:val="16"/>
          <w:w w:val="100"/>
          <w:sz w:val="19"/>
          <w:vertAlign w:val="baseline"/>
          <w:lang w:val="en-US"/>
        </w:rPr>
        <w:t xml:space="preserve">실행 가능한 경우</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측정가능 또는 성과평가 가능</w:t>
      </w:r>
      <w:r>
        <w:rPr>
          <w:rFonts w:ascii="Arial" w:hAnsi="Arial" w:eastAsia="Arial"/>
          <w:color w:val="000000"/>
          <w:spacing w:val="16"/>
          <w:w w:val="100"/>
          <w:sz w:val="20"/>
          <w:vertAlign w:val="baseline"/>
          <w:lang w:val="en-US"/>
        </w:rPr>
        <w:t xml:space="preserve">;</w:t>
      </w:r>
    </w:p>
    <w:p>
      <w:pPr>
        <w:spacing w:before="191" w:after="0" w:line="370" w:lineRule="exact"/>
        <w:ind w:right="0" w:left="0" w:firstLine="0"/>
        <w:jc w:val="left"/>
        <w:textAlignment w:val="baseline"/>
        <w:rPr>
          <w:rFonts w:ascii="Arial" w:hAnsi="Arial" w:eastAsia="Arial"/>
          <w:color w:val="000000"/>
          <w:spacing w:val="13"/>
          <w:w w:val="100"/>
          <w:sz w:val="20"/>
          <w:vertAlign w:val="baseline"/>
          <w:lang w:val="en-US"/>
        </w:rPr>
      </w:pPr>
      <w:r>
        <w:rPr>
          <w:rFonts w:ascii="Arial" w:hAnsi="Arial" w:eastAsia="Arial"/>
          <w:color w:val="000000"/>
          <w:spacing w:val="13"/>
          <w:w w:val="100"/>
          <w:sz w:val="20"/>
          <w:vertAlign w:val="baseline"/>
          <w:lang w:val="en-US"/>
        </w:rPr>
        <w:t xml:space="preserve">c) </w:t>
      </w:r>
      <w:r>
        <w:rPr>
          <w:rFonts w:ascii="HCR Batang" w:hAnsi="HCR Batang" w:eastAsia="HCR Batang"/>
          <w:color w:val="000000"/>
          <w:spacing w:val="13"/>
          <w:w w:val="100"/>
          <w:sz w:val="19"/>
          <w:vertAlign w:val="baseline"/>
          <w:lang w:val="en-US"/>
        </w:rPr>
        <w:t xml:space="preserve">다음을 고려</w:t>
      </w:r>
      <w:r>
        <w:rPr>
          <w:rFonts w:ascii="Arial" w:hAnsi="Arial" w:eastAsia="Arial"/>
          <w:color w:val="000000"/>
          <w:spacing w:val="13"/>
          <w:w w:val="100"/>
          <w:sz w:val="20"/>
          <w:vertAlign w:val="baseline"/>
          <w:lang w:val="en-US"/>
        </w:rPr>
        <w:t xml:space="preserve">:</w:t>
      </w:r>
    </w:p>
    <w:p>
      <w:pPr>
        <w:numPr>
          <w:ilvl w:val="0"/>
          <w:numId w:val="27"/>
        </w:numPr>
        <w:tabs>
          <w:tab w:val="clear" w:pos="288"/>
          <w:tab w:val="left" w:pos="720"/>
        </w:tabs>
        <w:spacing w:before="192" w:after="0" w:line="370" w:lineRule="exact"/>
        <w:ind w:right="0" w:left="432" w:firstLine="0"/>
        <w:jc w:val="left"/>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적용 가능한 요구사항</w:t>
      </w:r>
      <w:r>
        <w:rPr>
          <w:rFonts w:ascii="Arial" w:hAnsi="Arial" w:eastAsia="Arial"/>
          <w:color w:val="000000"/>
          <w:spacing w:val="14"/>
          <w:w w:val="100"/>
          <w:sz w:val="20"/>
          <w:vertAlign w:val="baseline"/>
          <w:lang w:val="en-US"/>
        </w:rPr>
        <w:t xml:space="preserve">;</w:t>
      </w:r>
    </w:p>
    <w:p>
      <w:pPr>
        <w:numPr>
          <w:ilvl w:val="0"/>
          <w:numId w:val="27"/>
        </w:numPr>
        <w:tabs>
          <w:tab w:val="clear" w:pos="288"/>
          <w:tab w:val="left" w:pos="720"/>
        </w:tabs>
        <w:spacing w:before="196" w:after="0" w:line="370" w:lineRule="exact"/>
        <w:ind w:right="0" w:left="432"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리스크와 기회의 평가 결과</w:t>
      </w:r>
      <w:r>
        <w:rPr>
          <w:rFonts w:ascii="Arial" w:hAnsi="Arial" w:eastAsia="Arial"/>
          <w:color w:val="000000"/>
          <w:spacing w:val="11"/>
          <w:w w:val="100"/>
          <w:sz w:val="20"/>
          <w:vertAlign w:val="baseline"/>
          <w:lang w:val="en-US"/>
        </w:rPr>
        <w:t xml:space="preserve">(6.1.2.2</w:t>
      </w:r>
      <w:r>
        <w:rPr>
          <w:rFonts w:ascii="HCR Batang" w:hAnsi="HCR Batang" w:eastAsia="HCR Batang"/>
          <w:color w:val="000000"/>
          <w:spacing w:val="11"/>
          <w:w w:val="100"/>
          <w:sz w:val="19"/>
          <w:vertAlign w:val="baseline"/>
          <w:lang w:val="en-US"/>
        </w:rPr>
        <w:t xml:space="preserve">와 </w:t>
      </w:r>
      <w:r>
        <w:rPr>
          <w:rFonts w:ascii="Arial" w:hAnsi="Arial" w:eastAsia="Arial"/>
          <w:color w:val="000000"/>
          <w:spacing w:val="11"/>
          <w:w w:val="100"/>
          <w:sz w:val="20"/>
          <w:vertAlign w:val="baseline"/>
          <w:lang w:val="en-US"/>
        </w:rPr>
        <w:t xml:space="preserve">6.1.2.3 </w:t>
      </w:r>
      <w:r>
        <w:rPr>
          <w:rFonts w:ascii="HCR Batang" w:hAnsi="HCR Batang" w:eastAsia="HCR Batang"/>
          <w:color w:val="000000"/>
          <w:spacing w:val="11"/>
          <w:w w:val="100"/>
          <w:sz w:val="19"/>
          <w:vertAlign w:val="baseline"/>
          <w:lang w:val="en-US"/>
        </w:rPr>
        <w:t xml:space="preserve">참조</w:t>
      </w:r>
      <w:r>
        <w:rPr>
          <w:rFonts w:ascii="Arial" w:hAnsi="Arial" w:eastAsia="Arial"/>
          <w:color w:val="000000"/>
          <w:spacing w:val="11"/>
          <w:w w:val="100"/>
          <w:sz w:val="20"/>
          <w:vertAlign w:val="baseline"/>
          <w:lang w:val="en-US"/>
        </w:rPr>
        <w:t xml:space="preserve">);</w:t>
      </w:r>
    </w:p>
    <w:p>
      <w:pPr>
        <w:numPr>
          <w:ilvl w:val="0"/>
          <w:numId w:val="27"/>
        </w:numPr>
        <w:tabs>
          <w:tab w:val="clear" w:pos="288"/>
          <w:tab w:val="left" w:pos="720"/>
        </w:tabs>
        <w:spacing w:before="192" w:after="0" w:line="370" w:lineRule="exact"/>
        <w:ind w:right="0" w:left="432"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근로자와</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그리고</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존재하는 경우</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근로자 대표와 협의 결과</w:t>
      </w:r>
      <w:r>
        <w:rPr>
          <w:rFonts w:ascii="Arial" w:hAnsi="Arial" w:eastAsia="Arial"/>
          <w:color w:val="000000"/>
          <w:spacing w:val="16"/>
          <w:w w:val="100"/>
          <w:sz w:val="20"/>
          <w:vertAlign w:val="baseline"/>
          <w:lang w:val="en-US"/>
        </w:rPr>
        <w:t xml:space="preserve">(5.4 </w:t>
      </w:r>
      <w:r>
        <w:rPr>
          <w:rFonts w:ascii="HCR Batang" w:hAnsi="HCR Batang" w:eastAsia="HCR Batang"/>
          <w:color w:val="000000"/>
          <w:spacing w:val="16"/>
          <w:w w:val="100"/>
          <w:sz w:val="19"/>
          <w:vertAlign w:val="baseline"/>
          <w:lang w:val="en-US"/>
        </w:rPr>
        <w:t xml:space="preserve">참조</w:t>
      </w:r>
      <w:r>
        <w:rPr>
          <w:rFonts w:ascii="Arial" w:hAnsi="Arial" w:eastAsia="Arial"/>
          <w:color w:val="000000"/>
          <w:spacing w:val="16"/>
          <w:w w:val="100"/>
          <w:sz w:val="20"/>
          <w:vertAlign w:val="baseline"/>
          <w:lang w:val="en-US"/>
        </w:rPr>
        <w:t xml:space="preserve">);</w:t>
      </w:r>
    </w:p>
    <w:p>
      <w:pPr>
        <w:spacing w:before="196" w:after="0" w:line="370" w:lineRule="exact"/>
        <w:ind w:right="0" w:left="0" w:firstLine="0"/>
        <w:jc w:val="left"/>
        <w:textAlignment w:val="baseline"/>
        <w:rPr>
          <w:rFonts w:ascii="Arial" w:hAnsi="Arial" w:eastAsia="Arial"/>
          <w:color w:val="000000"/>
          <w:spacing w:val="13"/>
          <w:w w:val="100"/>
          <w:sz w:val="20"/>
          <w:vertAlign w:val="baseline"/>
          <w:lang w:val="en-US"/>
        </w:rPr>
      </w:pPr>
      <w:r>
        <w:rPr>
          <w:rFonts w:ascii="Arial" w:hAnsi="Arial" w:eastAsia="Arial"/>
          <w:color w:val="000000"/>
          <w:spacing w:val="13"/>
          <w:w w:val="100"/>
          <w:sz w:val="20"/>
          <w:vertAlign w:val="baseline"/>
          <w:lang w:val="en-US"/>
        </w:rPr>
        <w:t xml:space="preserve">d) </w:t>
      </w:r>
      <w:r>
        <w:rPr>
          <w:rFonts w:ascii="HCR Batang" w:hAnsi="HCR Batang" w:eastAsia="HCR Batang"/>
          <w:color w:val="000000"/>
          <w:spacing w:val="13"/>
          <w:w w:val="100"/>
          <w:sz w:val="19"/>
          <w:vertAlign w:val="baseline"/>
          <w:lang w:val="en-US"/>
        </w:rPr>
        <w:t xml:space="preserve">모니터링 됨</w:t>
      </w:r>
      <w:r>
        <w:rPr>
          <w:rFonts w:ascii="Arial" w:hAnsi="Arial" w:eastAsia="Arial"/>
          <w:color w:val="000000"/>
          <w:spacing w:val="13"/>
          <w:w w:val="100"/>
          <w:sz w:val="20"/>
          <w:vertAlign w:val="baseline"/>
          <w:lang w:val="en-US"/>
        </w:rPr>
        <w:t xml:space="preserve">;</w:t>
      </w:r>
    </w:p>
    <w:p>
      <w:pPr>
        <w:sectPr>
          <w:headerReference w:type="default" r:id="hId21"/>
          <w:footerReference w:type="default" r:id="fId20"/>
          <w:footerReference w:type="first" r:id="fId21"/>
          <w:type w:val="nextPage"/>
          <w:pgSz w:w="11909" w:h="16838" w:orient="portrait"/>
          <w:pgMar w:bottom="870" w:top="1605" w:right="1254" w:left="1255" w:header="1038" w:footer="1094"/>
          <w:titlePg w:val="true"/>
          <w:textDirection w:val="lrTb"/>
        </w:sectPr>
      </w:pPr>
    </w:p>
    <w:p>
      <w:pPr>
        <w:numPr>
          <w:ilvl w:val="0"/>
          <w:numId w:val="28"/>
        </w:numPr>
        <w:tabs>
          <w:tab w:val="clear" w:pos="288"/>
          <w:tab w:val="left" w:pos="360"/>
        </w:tabs>
        <w:spacing w:before="0" w:after="0" w:line="300" w:lineRule="exact"/>
        <w:ind w:right="0" w:left="72" w:firstLine="0"/>
        <w:jc w:val="left"/>
        <w:textAlignment w:val="baseline"/>
        <w:rPr>
          <w:rFonts w:ascii="HCR Batang" w:hAnsi="HCR Batang" w:eastAsia="HCR Batang"/>
          <w:color w:val="000000"/>
          <w:spacing w:val="5"/>
          <w:w w:val="100"/>
          <w:sz w:val="19"/>
          <w:vertAlign w:val="baseline"/>
          <w:lang w:val="en-US"/>
        </w:rPr>
      </w:pPr>
      <w:r>
        <w:rPr>
          <w:rFonts w:ascii="HCR Batang" w:hAnsi="HCR Batang" w:eastAsia="HCR Batang"/>
          <w:color w:val="000000"/>
          <w:spacing w:val="5"/>
          <w:w w:val="100"/>
          <w:sz w:val="19"/>
          <w:vertAlign w:val="baseline"/>
          <w:lang w:val="en-US"/>
        </w:rPr>
        <w:t xml:space="preserve">의사소통 됨</w:t>
      </w:r>
      <w:r>
        <w:rPr>
          <w:rFonts w:ascii="Arial" w:hAnsi="Arial" w:eastAsia="Arial"/>
          <w:color w:val="000000"/>
          <w:spacing w:val="5"/>
          <w:w w:val="100"/>
          <w:sz w:val="20"/>
          <w:vertAlign w:val="baseline"/>
          <w:lang w:val="en-US"/>
        </w:rPr>
        <w:t xml:space="preserve">;</w:t>
      </w:r>
    </w:p>
    <w:p>
      <w:pPr>
        <w:numPr>
          <w:ilvl w:val="0"/>
          <w:numId w:val="28"/>
        </w:numPr>
        <w:tabs>
          <w:tab w:val="clear" w:pos="288"/>
          <w:tab w:val="left" w:pos="360"/>
        </w:tabs>
        <w:spacing w:before="262" w:after="0" w:line="300" w:lineRule="exact"/>
        <w:ind w:right="0" w:left="72" w:firstLine="0"/>
        <w:jc w:val="left"/>
        <w:textAlignment w:val="baseline"/>
        <w:rPr>
          <w:rFonts w:ascii="HCR Batang" w:hAnsi="HCR Batang" w:eastAsia="HCR Batang"/>
          <w:color w:val="000000"/>
          <w:spacing w:val="1"/>
          <w:w w:val="100"/>
          <w:sz w:val="19"/>
          <w:vertAlign w:val="baseline"/>
          <w:lang w:val="en-US"/>
        </w:rPr>
      </w:pPr>
      <w:r>
        <w:rPr>
          <w:rFonts w:ascii="HCR Batang" w:hAnsi="HCR Batang" w:eastAsia="HCR Batang"/>
          <w:color w:val="000000"/>
          <w:spacing w:val="1"/>
          <w:w w:val="100"/>
          <w:sz w:val="19"/>
          <w:vertAlign w:val="baseline"/>
          <w:lang w:val="en-US"/>
        </w:rPr>
        <w:t xml:space="preserve">적절하게 갱신됨</w:t>
      </w:r>
      <w:r>
        <w:rPr>
          <w:rFonts w:ascii="Arial" w:hAnsi="Arial" w:eastAsia="Arial"/>
          <w:color w:val="000000"/>
          <w:spacing w:val="1"/>
          <w:w w:val="100"/>
          <w:sz w:val="20"/>
          <w:vertAlign w:val="baseline"/>
          <w:lang w:val="en-US"/>
        </w:rPr>
        <w:t xml:space="preserve">;</w:t>
      </w:r>
    </w:p>
    <w:p>
      <w:pPr>
        <w:spacing w:before="196" w:after="0" w:line="370" w:lineRule="exact"/>
        <w:ind w:right="0" w:left="72" w:firstLine="0"/>
        <w:jc w:val="left"/>
        <w:textAlignment w:val="baseline"/>
        <w:rPr>
          <w:rFonts w:ascii="Arial" w:hAnsi="Arial" w:eastAsia="Arial"/>
          <w:b w:val="true"/>
          <w:color w:val="000000"/>
          <w:spacing w:val="15"/>
          <w:w w:val="100"/>
          <w:sz w:val="20"/>
          <w:vertAlign w:val="baseline"/>
          <w:lang w:val="en-US"/>
        </w:rPr>
      </w:pPr>
      <w:r>
        <w:rPr>
          <w:rFonts w:ascii="Arial" w:hAnsi="Arial" w:eastAsia="Arial"/>
          <w:b w:val="true"/>
          <w:color w:val="000000"/>
          <w:spacing w:val="15"/>
          <w:w w:val="100"/>
          <w:sz w:val="20"/>
          <w:vertAlign w:val="baseline"/>
          <w:lang w:val="en-US"/>
        </w:rPr>
        <w:t xml:space="preserve">4.2.2 </w:t>
      </w:r>
      <w:r>
        <w:rPr>
          <w:rFonts w:ascii="HCR Batang" w:hAnsi="HCR Batang" w:eastAsia="HCR Batang"/>
          <w:b w:val="true"/>
          <w:color w:val="000000"/>
          <w:spacing w:val="15"/>
          <w:w w:val="100"/>
          <w:sz w:val="19"/>
          <w:vertAlign w:val="baseline"/>
          <w:lang w:val="en-US"/>
        </w:rPr>
        <w:t xml:space="preserve">안전보건목표를 달성하기 위한 기획</w:t>
      </w:r>
    </w:p>
    <w:p>
      <w:pPr>
        <w:spacing w:before="262" w:after="0" w:line="300" w:lineRule="exact"/>
        <w:ind w:right="0" w:left="72"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그 안전보건 목표를 어떻게 달성할지 기획할 때</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조직은 다음을 결정하여야 한다</w:t>
      </w:r>
      <w:r>
        <w:rPr>
          <w:rFonts w:ascii="Arial" w:hAnsi="Arial" w:eastAsia="Arial"/>
          <w:color w:val="000000"/>
          <w:spacing w:val="19"/>
          <w:w w:val="100"/>
          <w:sz w:val="20"/>
          <w:vertAlign w:val="baseline"/>
          <w:lang w:val="en-US"/>
        </w:rPr>
        <w:t xml:space="preserve">:</w:t>
      </w:r>
    </w:p>
    <w:p>
      <w:pPr>
        <w:numPr>
          <w:ilvl w:val="0"/>
          <w:numId w:val="29"/>
        </w:numPr>
        <w:tabs>
          <w:tab w:val="clear" w:pos="288"/>
          <w:tab w:val="left" w:pos="360"/>
        </w:tabs>
        <w:spacing w:before="266" w:after="0" w:line="300" w:lineRule="exact"/>
        <w:ind w:right="0" w:left="72" w:firstLine="0"/>
        <w:jc w:val="left"/>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무엇을 할 것인가</w:t>
      </w:r>
      <w:r>
        <w:rPr>
          <w:rFonts w:ascii="Arial" w:hAnsi="Arial" w:eastAsia="Arial"/>
          <w:color w:val="000000"/>
          <w:spacing w:val="10"/>
          <w:w w:val="100"/>
          <w:sz w:val="20"/>
          <w:vertAlign w:val="baseline"/>
          <w:lang w:val="en-US"/>
        </w:rPr>
        <w:t xml:space="preserve">;</w:t>
      </w:r>
    </w:p>
    <w:p>
      <w:pPr>
        <w:numPr>
          <w:ilvl w:val="0"/>
          <w:numId w:val="29"/>
        </w:numPr>
        <w:tabs>
          <w:tab w:val="clear" w:pos="288"/>
          <w:tab w:val="left" w:pos="360"/>
        </w:tabs>
        <w:spacing w:before="262" w:after="0" w:line="300" w:lineRule="exact"/>
        <w:ind w:right="0" w:left="72" w:firstLine="0"/>
        <w:jc w:val="left"/>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어떤 자원이 요구될 것인가</w:t>
      </w:r>
      <w:r>
        <w:rPr>
          <w:rFonts w:ascii="Arial" w:hAnsi="Arial" w:eastAsia="Arial"/>
          <w:color w:val="000000"/>
          <w:spacing w:val="14"/>
          <w:w w:val="100"/>
          <w:sz w:val="20"/>
          <w:vertAlign w:val="baseline"/>
          <w:lang w:val="en-US"/>
        </w:rPr>
        <w:t xml:space="preserve">;</w:t>
      </w:r>
    </w:p>
    <w:p>
      <w:pPr>
        <w:numPr>
          <w:ilvl w:val="0"/>
          <w:numId w:val="29"/>
        </w:numPr>
        <w:tabs>
          <w:tab w:val="clear" w:pos="288"/>
          <w:tab w:val="left" w:pos="360"/>
        </w:tabs>
        <w:spacing w:before="266" w:after="0" w:line="300" w:lineRule="exact"/>
        <w:ind w:right="0" w:left="72" w:firstLine="0"/>
        <w:jc w:val="left"/>
        <w:textAlignment w:val="baseline"/>
        <w:rPr>
          <w:rFonts w:ascii="HCR Batang" w:hAnsi="HCR Batang" w:eastAsia="HCR Batang"/>
          <w:color w:val="000000"/>
          <w:spacing w:val="13"/>
          <w:w w:val="100"/>
          <w:sz w:val="19"/>
          <w:vertAlign w:val="baseline"/>
          <w:lang w:val="en-US"/>
        </w:rPr>
      </w:pPr>
      <w:r>
        <w:rPr>
          <w:rFonts w:ascii="HCR Batang" w:hAnsi="HCR Batang" w:eastAsia="HCR Batang"/>
          <w:color w:val="000000"/>
          <w:spacing w:val="13"/>
          <w:w w:val="100"/>
          <w:sz w:val="19"/>
          <w:vertAlign w:val="baseline"/>
          <w:lang w:val="en-US"/>
        </w:rPr>
        <w:t xml:space="preserve">누가 책임을 질 것인가</w:t>
      </w:r>
      <w:r>
        <w:rPr>
          <w:rFonts w:ascii="Arial" w:hAnsi="Arial" w:eastAsia="Arial"/>
          <w:color w:val="000000"/>
          <w:spacing w:val="13"/>
          <w:w w:val="100"/>
          <w:sz w:val="20"/>
          <w:vertAlign w:val="baseline"/>
          <w:lang w:val="en-US"/>
        </w:rPr>
        <w:t xml:space="preserve">;</w:t>
      </w:r>
    </w:p>
    <w:p>
      <w:pPr>
        <w:numPr>
          <w:ilvl w:val="0"/>
          <w:numId w:val="29"/>
        </w:numPr>
        <w:tabs>
          <w:tab w:val="clear" w:pos="288"/>
          <w:tab w:val="left" w:pos="360"/>
        </w:tabs>
        <w:spacing w:before="262" w:after="0" w:line="300" w:lineRule="exact"/>
        <w:ind w:right="0" w:left="72"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언제 완료될 것인가</w:t>
      </w:r>
      <w:r>
        <w:rPr>
          <w:rFonts w:ascii="Arial" w:hAnsi="Arial" w:eastAsia="Arial"/>
          <w:color w:val="000000"/>
          <w:spacing w:val="11"/>
          <w:w w:val="100"/>
          <w:sz w:val="20"/>
          <w:vertAlign w:val="baseline"/>
          <w:lang w:val="en-US"/>
        </w:rPr>
        <w:t xml:space="preserve">;</w:t>
      </w:r>
    </w:p>
    <w:p>
      <w:pPr>
        <w:numPr>
          <w:ilvl w:val="0"/>
          <w:numId w:val="29"/>
        </w:numPr>
        <w:tabs>
          <w:tab w:val="clear" w:pos="288"/>
          <w:tab w:val="left" w:pos="360"/>
        </w:tabs>
        <w:spacing w:before="261" w:after="0" w:line="300" w:lineRule="exact"/>
        <w:ind w:right="0" w:left="72"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모니터링을 위한 지표를 포함하여</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결과가 어떻게 평가될 것인가</w:t>
      </w:r>
      <w:r>
        <w:rPr>
          <w:rFonts w:ascii="Arial" w:hAnsi="Arial" w:eastAsia="Arial"/>
          <w:color w:val="000000"/>
          <w:spacing w:val="17"/>
          <w:w w:val="100"/>
          <w:sz w:val="20"/>
          <w:vertAlign w:val="baseline"/>
          <w:lang w:val="en-US"/>
        </w:rPr>
        <w:t xml:space="preserve">;</w:t>
      </w:r>
    </w:p>
    <w:p>
      <w:pPr>
        <w:numPr>
          <w:ilvl w:val="0"/>
          <w:numId w:val="29"/>
        </w:numPr>
        <w:tabs>
          <w:tab w:val="clear" w:pos="288"/>
          <w:tab w:val="left" w:pos="360"/>
        </w:tabs>
        <w:spacing w:before="6" w:after="0" w:line="561" w:lineRule="exact"/>
        <w:ind w:right="432" w:left="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안전보건목표 달성을 위한 조치가 조직의 비즈니스 프로세스에 어떻게 통합될 것인가 조직은 안전보건 목표와 그 달성을 위한 계획에 관한 문서화된 정보를 유지 및 보유하여야 한다</w:t>
      </w:r>
      <w:r>
        <w:rPr>
          <w:rFonts w:ascii="Arial" w:hAnsi="Arial" w:eastAsia="Arial"/>
          <w:color w:val="000000"/>
          <w:spacing w:val="0"/>
          <w:w w:val="100"/>
          <w:sz w:val="20"/>
          <w:vertAlign w:val="baseline"/>
          <w:lang w:val="en-US"/>
        </w:rPr>
        <w:t xml:space="preserve">.</w:t>
      </w:r>
    </w:p>
    <w:p>
      <w:pPr>
        <w:spacing w:before="174" w:after="0" w:line="449" w:lineRule="exact"/>
        <w:ind w:right="0" w:left="72" w:firstLine="0"/>
        <w:jc w:val="left"/>
        <w:textAlignment w:val="baseline"/>
        <w:rPr>
          <w:rFonts w:ascii="Arial" w:hAnsi="Arial" w:eastAsia="Arial"/>
          <w:b w:val="true"/>
          <w:color w:val="000000"/>
          <w:spacing w:val="10"/>
          <w:w w:val="100"/>
          <w:sz w:val="24"/>
          <w:vertAlign w:val="baseline"/>
          <w:lang w:val="en-US"/>
        </w:rPr>
      </w:pPr>
      <w:r>
        <w:rPr>
          <w:rFonts w:ascii="Arial" w:hAnsi="Arial" w:eastAsia="Arial"/>
          <w:b w:val="true"/>
          <w:color w:val="000000"/>
          <w:spacing w:val="10"/>
          <w:w w:val="100"/>
          <w:sz w:val="24"/>
          <w:vertAlign w:val="baseline"/>
          <w:lang w:val="en-US"/>
        </w:rPr>
        <w:t xml:space="preserve">5 </w:t>
      </w:r>
      <w:r>
        <w:rPr>
          <w:rFonts w:ascii="HCR Batang" w:hAnsi="HCR Batang" w:eastAsia="HCR Batang"/>
          <w:b w:val="true"/>
          <w:color w:val="000000"/>
          <w:spacing w:val="10"/>
          <w:w w:val="100"/>
          <w:sz w:val="23"/>
          <w:vertAlign w:val="baseline"/>
          <w:lang w:val="en-US"/>
        </w:rPr>
        <w:t xml:space="preserve">지원</w:t>
      </w:r>
    </w:p>
    <w:p>
      <w:pPr>
        <w:spacing w:before="251" w:after="0" w:line="333" w:lineRule="exact"/>
        <w:ind w:right="0" w:left="72" w:firstLine="0"/>
        <w:jc w:val="left"/>
        <w:textAlignment w:val="baseline"/>
        <w:rPr>
          <w:rFonts w:ascii="Arial" w:hAnsi="Arial" w:eastAsia="Arial"/>
          <w:b w:val="true"/>
          <w:color w:val="000000"/>
          <w:spacing w:val="0"/>
          <w:w w:val="100"/>
          <w:sz w:val="20"/>
          <w:vertAlign w:val="baseline"/>
          <w:lang w:val="en-US"/>
        </w:rPr>
      </w:pPr>
      <w:r>
        <w:rPr>
          <w:rFonts w:ascii="Arial" w:hAnsi="Arial" w:eastAsia="Arial"/>
          <w:b w:val="true"/>
          <w:color w:val="000000"/>
          <w:spacing w:val="0"/>
          <w:w w:val="100"/>
          <w:sz w:val="20"/>
          <w:vertAlign w:val="baseline"/>
          <w:lang w:val="en-US"/>
        </w:rPr>
        <w:t xml:space="preserve">7.1 </w:t>
      </w:r>
      <w:r>
        <w:rPr>
          <w:rFonts w:ascii="HCR Batang" w:hAnsi="HCR Batang" w:eastAsia="HCR Batang"/>
          <w:b w:val="true"/>
          <w:color w:val="000000"/>
          <w:spacing w:val="0"/>
          <w:w w:val="100"/>
          <w:sz w:val="19"/>
          <w:vertAlign w:val="baseline"/>
          <w:lang w:val="en-US"/>
        </w:rPr>
        <w:t xml:space="preserve">자원</w:t>
      </w:r>
    </w:p>
    <w:p>
      <w:pPr>
        <w:spacing w:before="0" w:after="0" w:line="298" w:lineRule="exact"/>
        <w:ind w:right="0" w:left="72"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조직은 안전보건경영시스템의 수립</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실행</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유지 및 지속적 개선에 필요한 자원을 정하고 제공하여야</w:t>
      </w:r>
    </w:p>
    <w:p>
      <w:pPr>
        <w:spacing w:before="0" w:after="0" w:line="279" w:lineRule="exact"/>
        <w:ind w:right="0" w:left="72" w:firstLine="0"/>
        <w:jc w:val="left"/>
        <w:textAlignment w:val="baseline"/>
        <w:rPr>
          <w:rFonts w:ascii="HCR Batang" w:hAnsi="HCR Batang" w:eastAsia="HCR Batang"/>
          <w:color w:val="000000"/>
          <w:spacing w:val="-8"/>
          <w:w w:val="100"/>
          <w:sz w:val="19"/>
          <w:vertAlign w:val="baseline"/>
          <w:lang w:val="en-US"/>
        </w:rPr>
      </w:pPr>
      <w:r>
        <w:rPr>
          <w:rFonts w:ascii="HCR Batang" w:hAnsi="HCR Batang" w:eastAsia="HCR Batang"/>
          <w:color w:val="000000"/>
          <w:spacing w:val="-8"/>
          <w:w w:val="100"/>
          <w:sz w:val="19"/>
          <w:vertAlign w:val="baseline"/>
          <w:lang w:val="en-US"/>
        </w:rPr>
        <w:t xml:space="preserve">한다</w:t>
      </w:r>
    </w:p>
    <w:p>
      <w:pPr>
        <w:spacing w:before="0" w:after="0" w:line="321" w:lineRule="exact"/>
        <w:ind w:right="0" w:left="72" w:firstLine="0"/>
        <w:jc w:val="left"/>
        <w:textAlignment w:val="baseline"/>
        <w:rPr>
          <w:rFonts w:ascii="Arial" w:hAnsi="Arial" w:eastAsia="Arial"/>
          <w:b w:val="true"/>
          <w:color w:val="000000"/>
          <w:spacing w:val="1"/>
          <w:w w:val="100"/>
          <w:sz w:val="20"/>
          <w:vertAlign w:val="baseline"/>
          <w:lang w:val="en-US"/>
        </w:rPr>
      </w:pPr>
      <w:r>
        <w:rPr>
          <w:rFonts w:ascii="Arial" w:hAnsi="Arial" w:eastAsia="Arial"/>
          <w:b w:val="true"/>
          <w:color w:val="000000"/>
          <w:spacing w:val="1"/>
          <w:w w:val="100"/>
          <w:sz w:val="20"/>
          <w:vertAlign w:val="baseline"/>
          <w:lang w:val="en-US"/>
        </w:rPr>
        <w:t xml:space="preserve">7.2 </w:t>
      </w:r>
      <w:r>
        <w:rPr>
          <w:rFonts w:ascii="HCR Batang" w:hAnsi="HCR Batang" w:eastAsia="HCR Batang"/>
          <w:b w:val="true"/>
          <w:color w:val="000000"/>
          <w:spacing w:val="1"/>
          <w:w w:val="100"/>
          <w:sz w:val="19"/>
          <w:vertAlign w:val="baseline"/>
          <w:lang w:val="en-US"/>
        </w:rPr>
        <w:t xml:space="preserve">역량</w:t>
      </w:r>
    </w:p>
    <w:p>
      <w:pPr>
        <w:spacing w:before="0" w:after="0" w:line="297" w:lineRule="exact"/>
        <w:ind w:right="0" w:left="72" w:firstLine="0"/>
        <w:jc w:val="left"/>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조직은 다음을 하여야 한다</w:t>
      </w:r>
      <w:r>
        <w:rPr>
          <w:rFonts w:ascii="Arial" w:hAnsi="Arial" w:eastAsia="Arial"/>
          <w:color w:val="000000"/>
          <w:spacing w:val="14"/>
          <w:w w:val="100"/>
          <w:sz w:val="20"/>
          <w:vertAlign w:val="baseline"/>
          <w:lang w:val="en-US"/>
        </w:rPr>
        <w:t xml:space="preserve">.</w:t>
      </w:r>
    </w:p>
    <w:p>
      <w:pPr>
        <w:numPr>
          <w:ilvl w:val="0"/>
          <w:numId w:val="30"/>
        </w:numPr>
        <w:tabs>
          <w:tab w:val="clear" w:pos="216"/>
          <w:tab w:val="left" w:pos="576"/>
        </w:tabs>
        <w:spacing w:before="0" w:after="0" w:line="292" w:lineRule="exact"/>
        <w:ind w:right="0" w:left="648" w:hanging="288"/>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안전보건경영시스템의 성과에 영향을 미치거나 미칠 수 있는 근로자에 필요한 역량을 결정</w:t>
      </w:r>
    </w:p>
    <w:p>
      <w:pPr>
        <w:numPr>
          <w:ilvl w:val="0"/>
          <w:numId w:val="30"/>
        </w:numPr>
        <w:tabs>
          <w:tab w:val="clear" w:pos="216"/>
          <w:tab w:val="left" w:pos="576"/>
        </w:tabs>
        <w:spacing w:before="42" w:after="0" w:line="282" w:lineRule="exact"/>
        <w:ind w:right="0" w:left="648" w:hanging="288"/>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근로자가 적절한 교육</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훈련 또는 경험을 바탕으로 한 역량</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위험요인을 파악할 수 있는 능력 포 함</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이 있음을 보장</w:t>
      </w:r>
    </w:p>
    <w:p>
      <w:pPr>
        <w:numPr>
          <w:ilvl w:val="0"/>
          <w:numId w:val="30"/>
        </w:numPr>
        <w:tabs>
          <w:tab w:val="clear" w:pos="216"/>
          <w:tab w:val="left" w:pos="576"/>
        </w:tabs>
        <w:spacing w:before="0" w:after="0" w:line="297" w:lineRule="exact"/>
        <w:ind w:right="0" w:left="648" w:hanging="288"/>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적용 가능한 경우</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필요한 역량을 취득하고 유지하기 위한 활동을 수행하고</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그 활동의 효과성 을 평가</w:t>
      </w:r>
    </w:p>
    <w:p>
      <w:pPr>
        <w:numPr>
          <w:ilvl w:val="0"/>
          <w:numId w:val="30"/>
        </w:numPr>
        <w:tabs>
          <w:tab w:val="clear" w:pos="216"/>
          <w:tab w:val="left" w:pos="576"/>
        </w:tabs>
        <w:spacing w:before="0" w:after="0" w:line="298" w:lineRule="exact"/>
        <w:ind w:right="0" w:left="648" w:hanging="288"/>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역량에 관한 증거로 적절한 문서화된 정보의 보유</w:t>
      </w:r>
    </w:p>
    <w:p>
      <w:pPr>
        <w:spacing w:before="40" w:after="0" w:line="300" w:lineRule="exact"/>
        <w:ind w:right="0" w:left="72"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비고</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해당되는 활동에는</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예를 들어</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현재 고용된 인원에 대한 교육훈련 제공</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멘토링이나 재배치 실</w:t>
      </w:r>
    </w:p>
    <w:p>
      <w:pPr>
        <w:spacing w:before="2" w:after="0" w:line="300" w:lineRule="exact"/>
        <w:ind w:right="0" w:left="72"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행</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또는 역량이 있는 인원의 고용이나 그러한 인원과의 계약 체결을 포함할 수 있다</w:t>
      </w:r>
      <w:r>
        <w:rPr>
          <w:rFonts w:ascii="Arial" w:hAnsi="Arial" w:eastAsia="Arial"/>
          <w:color w:val="000000"/>
          <w:spacing w:val="20"/>
          <w:w w:val="100"/>
          <w:sz w:val="20"/>
          <w:vertAlign w:val="baseline"/>
          <w:lang w:val="en-US"/>
        </w:rPr>
        <w:t xml:space="preserve">.</w:t>
      </w:r>
    </w:p>
    <w:p>
      <w:pPr>
        <w:spacing w:before="192" w:after="0" w:line="333" w:lineRule="exact"/>
        <w:ind w:right="0" w:left="72" w:firstLine="0"/>
        <w:jc w:val="left"/>
        <w:textAlignment w:val="baseline"/>
        <w:rPr>
          <w:rFonts w:ascii="Arial" w:hAnsi="Arial" w:eastAsia="Arial"/>
          <w:b w:val="true"/>
          <w:color w:val="000000"/>
          <w:spacing w:val="-3"/>
          <w:w w:val="100"/>
          <w:sz w:val="20"/>
          <w:vertAlign w:val="baseline"/>
          <w:lang w:val="en-US"/>
        </w:rPr>
      </w:pPr>
      <w:r>
        <w:rPr>
          <w:rFonts w:ascii="Arial" w:hAnsi="Arial" w:eastAsia="Arial"/>
          <w:b w:val="true"/>
          <w:color w:val="000000"/>
          <w:spacing w:val="-3"/>
          <w:w w:val="100"/>
          <w:sz w:val="20"/>
          <w:vertAlign w:val="baseline"/>
          <w:lang w:val="en-US"/>
        </w:rPr>
        <w:t xml:space="preserve">7.3 </w:t>
      </w:r>
      <w:r>
        <w:rPr>
          <w:rFonts w:ascii="HCR Batang" w:hAnsi="HCR Batang" w:eastAsia="HCR Batang"/>
          <w:b w:val="true"/>
          <w:color w:val="000000"/>
          <w:spacing w:val="-3"/>
          <w:w w:val="100"/>
          <w:sz w:val="19"/>
          <w:vertAlign w:val="baseline"/>
          <w:lang w:val="en-US"/>
        </w:rPr>
        <w:t xml:space="preserve">인식</w:t>
      </w:r>
    </w:p>
    <w:p>
      <w:pPr>
        <w:spacing w:before="0" w:after="0" w:line="300" w:lineRule="exact"/>
        <w:ind w:right="0" w:left="72"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근로자가 다음 사항을 인식하도록 하여야 한다</w:t>
      </w:r>
      <w:r>
        <w:rPr>
          <w:rFonts w:ascii="Arial" w:hAnsi="Arial" w:eastAsia="Arial"/>
          <w:color w:val="000000"/>
          <w:spacing w:val="17"/>
          <w:w w:val="100"/>
          <w:sz w:val="20"/>
          <w:vertAlign w:val="baseline"/>
          <w:lang w:val="en-US"/>
        </w:rPr>
        <w:t xml:space="preserve">.</w:t>
      </w:r>
    </w:p>
    <w:p>
      <w:pPr>
        <w:numPr>
          <w:ilvl w:val="0"/>
          <w:numId w:val="31"/>
        </w:numPr>
        <w:tabs>
          <w:tab w:val="clear" w:pos="288"/>
          <w:tab w:val="left" w:pos="360"/>
        </w:tabs>
        <w:spacing w:before="0" w:after="0" w:line="295" w:lineRule="exact"/>
        <w:ind w:right="0" w:left="72"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안전보건 방침과 안전보건 목표</w:t>
      </w:r>
    </w:p>
    <w:p>
      <w:pPr>
        <w:numPr>
          <w:ilvl w:val="0"/>
          <w:numId w:val="31"/>
        </w:numPr>
        <w:tabs>
          <w:tab w:val="clear" w:pos="288"/>
          <w:tab w:val="left" w:pos="360"/>
        </w:tabs>
        <w:spacing w:before="39" w:after="0" w:line="264" w:lineRule="exact"/>
        <w:ind w:right="0" w:left="72"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개선된 안전보건 성과의 이점을 포함하여</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안전보건경영시스템의 효과성에 대한 자신들의 기여</w:t>
      </w:r>
    </w:p>
    <w:p>
      <w:pPr>
        <w:numPr>
          <w:ilvl w:val="0"/>
          <w:numId w:val="31"/>
        </w:numPr>
        <w:tabs>
          <w:tab w:val="clear" w:pos="288"/>
          <w:tab w:val="left" w:pos="360"/>
        </w:tabs>
        <w:spacing w:before="0" w:after="0" w:line="292" w:lineRule="exact"/>
        <w:ind w:right="0" w:left="72"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안전보건경영시스템의 요구사항에 부합하지 않은 경우의 잠재적 영향과 결과</w:t>
      </w:r>
    </w:p>
    <w:p>
      <w:pPr>
        <w:numPr>
          <w:ilvl w:val="0"/>
          <w:numId w:val="31"/>
        </w:numPr>
        <w:tabs>
          <w:tab w:val="clear" w:pos="288"/>
          <w:tab w:val="left" w:pos="360"/>
        </w:tabs>
        <w:spacing w:before="2" w:after="0" w:line="300" w:lineRule="exact"/>
        <w:ind w:right="0" w:left="72"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안전보건과 관련이 있는 사건과 사건 조사 결과</w:t>
      </w:r>
    </w:p>
    <w:p>
      <w:pPr>
        <w:numPr>
          <w:ilvl w:val="0"/>
          <w:numId w:val="31"/>
        </w:numPr>
        <w:tabs>
          <w:tab w:val="clear" w:pos="288"/>
          <w:tab w:val="left" w:pos="360"/>
        </w:tabs>
        <w:spacing w:before="0" w:after="0" w:line="298" w:lineRule="exact"/>
        <w:ind w:right="0" w:left="72"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위험요인과 관련된 안전보건 리스크 및 활동의 결정</w:t>
      </w:r>
    </w:p>
    <w:p>
      <w:pPr>
        <w:sectPr>
          <w:type w:val="nextPage"/>
          <w:pgSz w:w="11909" w:h="16838" w:orient="portrait"/>
          <w:pgMar w:bottom="907" w:top="1866" w:right="1252" w:left="1257" w:header="1038" w:footer="1094"/>
          <w:titlePg w:val="false"/>
          <w:textDirection w:val="lrTb"/>
        </w:sectPr>
      </w:pPr>
    </w:p>
    <w:p>
      <w:pPr>
        <w:spacing w:before="0" w:after="0" w:line="298" w:lineRule="exact"/>
        <w:ind w:right="0" w:left="0" w:firstLine="0"/>
        <w:jc w:val="left"/>
        <w:textAlignment w:val="baseline"/>
        <w:rPr>
          <w:rFonts w:ascii="Arial" w:hAnsi="Arial" w:eastAsia="Arial"/>
          <w:color w:val="000000"/>
          <w:spacing w:val="12"/>
          <w:w w:val="100"/>
          <w:sz w:val="20"/>
          <w:vertAlign w:val="baseline"/>
          <w:lang w:val="en-US"/>
        </w:rPr>
      </w:pPr>
      <w:r>
        <w:rPr>
          <w:rFonts w:ascii="Arial" w:hAnsi="Arial" w:eastAsia="Arial"/>
          <w:color w:val="000000"/>
          <w:spacing w:val="12"/>
          <w:w w:val="100"/>
          <w:sz w:val="20"/>
          <w:vertAlign w:val="baseline"/>
          <w:lang w:val="en-US"/>
        </w:rPr>
        <w:t xml:space="preserve">f) </w:t>
      </w:r>
      <w:r>
        <w:rPr>
          <w:rFonts w:ascii="HCR Batang" w:hAnsi="HCR Batang" w:eastAsia="HCR Batang"/>
          <w:color w:val="000000"/>
          <w:spacing w:val="12"/>
          <w:w w:val="100"/>
          <w:sz w:val="19"/>
          <w:vertAlign w:val="baseline"/>
          <w:lang w:val="en-US"/>
        </w:rPr>
        <w:t xml:space="preserve">근로자가 자신의 삶이나 건강에 긴급하고 심각한 위험요인을 초래할 것이라고 생각하는 작업상황 에서 스스로 벗어날 수 있는 능력뿐만 아니라 그렇게 하는 것에 대한 과도한 영향으로부터 자신을 보호해주는 조치</w:t>
      </w:r>
    </w:p>
    <w:p>
      <w:pPr>
        <w:spacing w:before="234" w:after="0" w:line="370" w:lineRule="exact"/>
        <w:ind w:right="0" w:left="0" w:firstLine="0"/>
        <w:jc w:val="left"/>
        <w:textAlignment w:val="baseline"/>
        <w:rPr>
          <w:rFonts w:ascii="Arial" w:hAnsi="Arial" w:eastAsia="Arial"/>
          <w:b w:val="true"/>
          <w:color w:val="000000"/>
          <w:spacing w:val="9"/>
          <w:w w:val="100"/>
          <w:sz w:val="20"/>
          <w:vertAlign w:val="baseline"/>
          <w:lang w:val="en-US"/>
        </w:rPr>
      </w:pPr>
      <w:r>
        <w:rPr>
          <w:rFonts w:ascii="Arial" w:hAnsi="Arial" w:eastAsia="Arial"/>
          <w:b w:val="true"/>
          <w:color w:val="000000"/>
          <w:spacing w:val="9"/>
          <w:w w:val="100"/>
          <w:sz w:val="20"/>
          <w:vertAlign w:val="baseline"/>
          <w:lang w:val="en-US"/>
        </w:rPr>
        <w:t xml:space="preserve">7.4 </w:t>
      </w:r>
      <w:r>
        <w:rPr>
          <w:rFonts w:ascii="HCR Batang" w:hAnsi="HCR Batang" w:eastAsia="HCR Batang"/>
          <w:b w:val="true"/>
          <w:color w:val="000000"/>
          <w:spacing w:val="9"/>
          <w:w w:val="100"/>
          <w:sz w:val="19"/>
          <w:vertAlign w:val="baseline"/>
          <w:lang w:val="en-US"/>
        </w:rPr>
        <w:t xml:space="preserve">의사소통</w:t>
      </w:r>
    </w:p>
    <w:p>
      <w:pPr>
        <w:spacing w:before="191" w:after="0" w:line="336" w:lineRule="exact"/>
        <w:ind w:right="0" w:left="0" w:firstLine="0"/>
        <w:jc w:val="left"/>
        <w:textAlignment w:val="baseline"/>
        <w:rPr>
          <w:rFonts w:ascii="Arial" w:hAnsi="Arial" w:eastAsia="Arial"/>
          <w:b w:val="true"/>
          <w:color w:val="000000"/>
          <w:spacing w:val="7"/>
          <w:w w:val="100"/>
          <w:sz w:val="20"/>
          <w:vertAlign w:val="baseline"/>
          <w:lang w:val="en-US"/>
        </w:rPr>
      </w:pPr>
      <w:r>
        <w:rPr>
          <w:rFonts w:ascii="Arial" w:hAnsi="Arial" w:eastAsia="Arial"/>
          <w:b w:val="true"/>
          <w:color w:val="000000"/>
          <w:spacing w:val="7"/>
          <w:w w:val="100"/>
          <w:sz w:val="20"/>
          <w:vertAlign w:val="baseline"/>
          <w:lang w:val="en-US"/>
        </w:rPr>
        <w:t xml:space="preserve">7.4.1 </w:t>
      </w:r>
      <w:r>
        <w:rPr>
          <w:rFonts w:ascii="HCR Batang" w:hAnsi="HCR Batang" w:eastAsia="HCR Batang"/>
          <w:b w:val="true"/>
          <w:color w:val="000000"/>
          <w:spacing w:val="7"/>
          <w:w w:val="100"/>
          <w:sz w:val="19"/>
          <w:vertAlign w:val="baseline"/>
          <w:lang w:val="en-US"/>
        </w:rPr>
        <w:t xml:space="preserve">일반사항</w:t>
      </w:r>
    </w:p>
    <w:p>
      <w:pPr>
        <w:spacing w:before="0" w:after="0" w:line="295"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조직은 다음 사항을 정하는 것을 포함하여 안전보건경영시스템에 관련되는 내부 및 외부 의사소통에</w:t>
      </w:r>
    </w:p>
    <w:p>
      <w:pPr>
        <w:spacing w:before="40" w:after="0" w:line="263"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필요한 프로세스를 수립</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실행 및 유지하여야 한다</w:t>
      </w:r>
      <w:r>
        <w:rPr>
          <w:rFonts w:ascii="Arial" w:hAnsi="Arial" w:eastAsia="Arial"/>
          <w:color w:val="000000"/>
          <w:spacing w:val="18"/>
          <w:w w:val="100"/>
          <w:sz w:val="20"/>
          <w:vertAlign w:val="baseline"/>
          <w:lang w:val="en-US"/>
        </w:rPr>
        <w:t xml:space="preserve">.</w:t>
      </w:r>
    </w:p>
    <w:p>
      <w:pPr>
        <w:spacing w:before="0" w:after="0" w:line="334" w:lineRule="exact"/>
        <w:ind w:right="0" w:left="0" w:firstLine="0"/>
        <w:jc w:val="left"/>
        <w:textAlignment w:val="baseline"/>
        <w:rPr>
          <w:rFonts w:ascii="Arial" w:hAnsi="Arial" w:eastAsia="Arial"/>
          <w:color w:val="000000"/>
          <w:spacing w:val="15"/>
          <w:w w:val="100"/>
          <w:sz w:val="20"/>
          <w:vertAlign w:val="baseline"/>
          <w:lang w:val="en-US"/>
        </w:rPr>
      </w:pPr>
      <w:r>
        <w:rPr>
          <w:rFonts w:ascii="Arial" w:hAnsi="Arial" w:eastAsia="Arial"/>
          <w:color w:val="000000"/>
          <w:spacing w:val="15"/>
          <w:w w:val="100"/>
          <w:sz w:val="20"/>
          <w:vertAlign w:val="baseline"/>
          <w:lang w:val="en-US"/>
        </w:rPr>
        <w:t xml:space="preserve">a) </w:t>
      </w:r>
      <w:r>
        <w:rPr>
          <w:rFonts w:ascii="HCR Batang" w:hAnsi="HCR Batang" w:eastAsia="HCR Batang"/>
          <w:color w:val="000000"/>
          <w:spacing w:val="15"/>
          <w:w w:val="100"/>
          <w:sz w:val="19"/>
          <w:vertAlign w:val="baseline"/>
          <w:lang w:val="en-US"/>
        </w:rPr>
        <w:t xml:space="preserve">의사소통 내용</w:t>
      </w:r>
    </w:p>
    <w:p>
      <w:pPr>
        <w:spacing w:before="3" w:after="0" w:line="263" w:lineRule="exact"/>
        <w:ind w:right="0" w:left="0" w:firstLine="0"/>
        <w:jc w:val="left"/>
        <w:textAlignment w:val="baseline"/>
        <w:rPr>
          <w:rFonts w:ascii="Arial" w:hAnsi="Arial" w:eastAsia="Arial"/>
          <w:color w:val="000000"/>
          <w:spacing w:val="12"/>
          <w:w w:val="100"/>
          <w:sz w:val="20"/>
          <w:vertAlign w:val="baseline"/>
          <w:lang w:val="en-US"/>
        </w:rPr>
      </w:pPr>
      <w:r>
        <w:rPr>
          <w:rFonts w:ascii="Arial" w:hAnsi="Arial" w:eastAsia="Arial"/>
          <w:color w:val="000000"/>
          <w:spacing w:val="12"/>
          <w:w w:val="100"/>
          <w:sz w:val="20"/>
          <w:vertAlign w:val="baseline"/>
          <w:lang w:val="en-US"/>
        </w:rPr>
        <w:t xml:space="preserve">b) </w:t>
      </w:r>
      <w:r>
        <w:rPr>
          <w:rFonts w:ascii="HCR Batang" w:hAnsi="HCR Batang" w:eastAsia="HCR Batang"/>
          <w:color w:val="000000"/>
          <w:spacing w:val="12"/>
          <w:w w:val="100"/>
          <w:sz w:val="19"/>
          <w:vertAlign w:val="baseline"/>
          <w:lang w:val="en-US"/>
        </w:rPr>
        <w:t xml:space="preserve">의사소통 시기</w:t>
      </w:r>
    </w:p>
    <w:p>
      <w:pPr>
        <w:spacing w:before="0" w:after="0" w:line="298" w:lineRule="exact"/>
        <w:ind w:right="0" w:left="0" w:firstLine="0"/>
        <w:jc w:val="left"/>
        <w:textAlignment w:val="baseline"/>
        <w:rPr>
          <w:rFonts w:ascii="Arial" w:hAnsi="Arial" w:eastAsia="Arial"/>
          <w:color w:val="000000"/>
          <w:spacing w:val="15"/>
          <w:w w:val="100"/>
          <w:sz w:val="20"/>
          <w:vertAlign w:val="baseline"/>
          <w:lang w:val="en-US"/>
        </w:rPr>
      </w:pPr>
      <w:r>
        <w:rPr>
          <w:rFonts w:ascii="Arial" w:hAnsi="Arial" w:eastAsia="Arial"/>
          <w:color w:val="000000"/>
          <w:spacing w:val="15"/>
          <w:w w:val="100"/>
          <w:sz w:val="20"/>
          <w:vertAlign w:val="baseline"/>
          <w:lang w:val="en-US"/>
        </w:rPr>
        <w:t xml:space="preserve">c) </w:t>
      </w:r>
      <w:r>
        <w:rPr>
          <w:rFonts w:ascii="HCR Batang" w:hAnsi="HCR Batang" w:eastAsia="HCR Batang"/>
          <w:color w:val="000000"/>
          <w:spacing w:val="15"/>
          <w:w w:val="100"/>
          <w:sz w:val="19"/>
          <w:vertAlign w:val="baseline"/>
          <w:lang w:val="en-US"/>
        </w:rPr>
        <w:t xml:space="preserve">의사소통 대상</w:t>
      </w:r>
    </w:p>
    <w:p>
      <w:pPr>
        <w:numPr>
          <w:ilvl w:val="0"/>
          <w:numId w:val="32"/>
        </w:numPr>
        <w:tabs>
          <w:tab w:val="clear" w:pos="360"/>
          <w:tab w:val="left" w:pos="360"/>
        </w:tabs>
        <w:spacing w:before="0" w:after="0" w:line="292"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조직 내부의 다양한 계층과 기능에 있는 자</w:t>
      </w:r>
    </w:p>
    <w:p>
      <w:pPr>
        <w:numPr>
          <w:ilvl w:val="0"/>
          <w:numId w:val="32"/>
        </w:numPr>
        <w:tabs>
          <w:tab w:val="clear" w:pos="360"/>
          <w:tab w:val="left" w:pos="360"/>
        </w:tabs>
        <w:spacing w:before="4" w:after="0" w:line="298" w:lineRule="exact"/>
        <w:ind w:right="0" w:left="0" w:firstLine="0"/>
        <w:jc w:val="left"/>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계약자와 작업장 방문자</w:t>
      </w:r>
    </w:p>
    <w:p>
      <w:pPr>
        <w:numPr>
          <w:ilvl w:val="0"/>
          <w:numId w:val="32"/>
        </w:numPr>
        <w:tabs>
          <w:tab w:val="clear" w:pos="360"/>
          <w:tab w:val="left" w:pos="360"/>
        </w:tabs>
        <w:spacing w:before="0" w:after="0" w:line="298" w:lineRule="exact"/>
        <w:ind w:right="0" w:left="0" w:firstLine="0"/>
        <w:jc w:val="left"/>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기타 이해관계자</w:t>
      </w:r>
    </w:p>
    <w:p>
      <w:pPr>
        <w:spacing w:before="40" w:after="0" w:line="299" w:lineRule="exact"/>
        <w:ind w:right="0" w:left="0" w:firstLine="0"/>
        <w:jc w:val="left"/>
        <w:textAlignment w:val="baseline"/>
        <w:rPr>
          <w:rFonts w:ascii="Arial" w:hAnsi="Arial" w:eastAsia="Arial"/>
          <w:color w:val="000000"/>
          <w:spacing w:val="12"/>
          <w:w w:val="100"/>
          <w:sz w:val="20"/>
          <w:vertAlign w:val="baseline"/>
          <w:lang w:val="en-US"/>
        </w:rPr>
      </w:pPr>
      <w:r>
        <w:rPr>
          <w:rFonts w:ascii="Arial" w:hAnsi="Arial" w:eastAsia="Arial"/>
          <w:color w:val="000000"/>
          <w:spacing w:val="12"/>
          <w:w w:val="100"/>
          <w:sz w:val="20"/>
          <w:vertAlign w:val="baseline"/>
          <w:lang w:val="en-US"/>
        </w:rPr>
        <w:t xml:space="preserve">d) </w:t>
      </w:r>
      <w:r>
        <w:rPr>
          <w:rFonts w:ascii="HCR Batang" w:hAnsi="HCR Batang" w:eastAsia="HCR Batang"/>
          <w:color w:val="000000"/>
          <w:spacing w:val="12"/>
          <w:w w:val="100"/>
          <w:sz w:val="19"/>
          <w:vertAlign w:val="baseline"/>
          <w:lang w:val="en-US"/>
        </w:rPr>
        <w:t xml:space="preserve">의사소통 방법</w:t>
      </w:r>
    </w:p>
    <w:p>
      <w:pPr>
        <w:spacing w:before="4" w:after="0" w:line="262"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조직은 의사소통의 필요성을 고려할 때</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다양한 측면</w:t>
      </w:r>
      <w:r>
        <w:rPr>
          <w:rFonts w:ascii="Arial" w:hAnsi="Arial" w:eastAsia="Arial"/>
          <w:color w:val="000000"/>
          <w:spacing w:val="17"/>
          <w:w w:val="100"/>
          <w:sz w:val="20"/>
          <w:vertAlign w:val="baseline"/>
          <w:lang w:val="en-US"/>
        </w:rPr>
        <w:t xml:space="preserve">(</w:t>
      </w:r>
      <w:r>
        <w:rPr>
          <w:rFonts w:ascii="HCR Batang" w:hAnsi="HCR Batang" w:eastAsia="HCR Batang"/>
          <w:color w:val="000000"/>
          <w:spacing w:val="17"/>
          <w:w w:val="100"/>
          <w:sz w:val="19"/>
          <w:vertAlign w:val="baseline"/>
          <w:lang w:val="en-US"/>
        </w:rPr>
        <w:t xml:space="preserve">예</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성별</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언어</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문화</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문장해독력</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장애</w:t>
      </w:r>
      <w:r>
        <w:rPr>
          <w:rFonts w:ascii="Arial" w:hAnsi="Arial" w:eastAsia="Arial"/>
          <w:color w:val="000000"/>
          <w:spacing w:val="17"/>
          <w:w w:val="100"/>
          <w:sz w:val="20"/>
          <w:vertAlign w:val="baseline"/>
          <w:lang w:val="en-US"/>
        </w:rPr>
        <w:t xml:space="preserve">)</w:t>
      </w:r>
      <w:r>
        <w:rPr>
          <w:rFonts w:ascii="HCR Batang" w:hAnsi="HCR Batang" w:eastAsia="HCR Batang"/>
          <w:color w:val="000000"/>
          <w:spacing w:val="17"/>
          <w:w w:val="100"/>
          <w:sz w:val="19"/>
          <w:vertAlign w:val="baseline"/>
          <w:lang w:val="en-US"/>
        </w:rPr>
        <w:t xml:space="preserve">을 고려</w:t>
      </w:r>
    </w:p>
    <w:p>
      <w:pPr>
        <w:spacing w:before="0" w:after="0" w:line="298" w:lineRule="exact"/>
        <w:ind w:right="0" w:left="0"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하여야 한다</w:t>
      </w:r>
      <w:r>
        <w:rPr>
          <w:rFonts w:ascii="Arial" w:hAnsi="Arial" w:eastAsia="Arial"/>
          <w:color w:val="000000"/>
          <w:spacing w:val="11"/>
          <w:w w:val="100"/>
          <w:sz w:val="20"/>
          <w:vertAlign w:val="baseline"/>
          <w:lang w:val="en-US"/>
        </w:rPr>
        <w:t xml:space="preserve">.</w:t>
      </w:r>
    </w:p>
    <w:p>
      <w:pPr>
        <w:spacing w:before="0" w:after="0" w:line="292"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조직은 의사소통 프로세스를 수립하는 과정에서 외부 이해관계자의 의견을 고려하는 것을 보장하여</w:t>
      </w:r>
    </w:p>
    <w:p>
      <w:pPr>
        <w:spacing w:before="45" w:after="0" w:line="263" w:lineRule="exact"/>
        <w:ind w:right="0" w:left="0" w:firstLine="0"/>
        <w:jc w:val="left"/>
        <w:textAlignment w:val="baseline"/>
        <w:rPr>
          <w:rFonts w:ascii="HCR Batang" w:hAnsi="HCR Batang" w:eastAsia="HCR Batang"/>
          <w:color w:val="000000"/>
          <w:spacing w:val="9"/>
          <w:w w:val="100"/>
          <w:sz w:val="19"/>
          <w:vertAlign w:val="baseline"/>
          <w:lang w:val="en-US"/>
        </w:rPr>
      </w:pPr>
      <w:r>
        <w:rPr>
          <w:rFonts w:ascii="HCR Batang" w:hAnsi="HCR Batang" w:eastAsia="HCR Batang"/>
          <w:color w:val="000000"/>
          <w:spacing w:val="9"/>
          <w:w w:val="100"/>
          <w:sz w:val="19"/>
          <w:vertAlign w:val="baseline"/>
          <w:lang w:val="en-US"/>
        </w:rPr>
        <w:t xml:space="preserve">야 한다</w:t>
      </w:r>
      <w:r>
        <w:rPr>
          <w:rFonts w:ascii="Arial" w:hAnsi="Arial" w:eastAsia="Arial"/>
          <w:color w:val="000000"/>
          <w:spacing w:val="9"/>
          <w:w w:val="100"/>
          <w:sz w:val="20"/>
          <w:vertAlign w:val="baseline"/>
          <w:lang w:val="en-US"/>
        </w:rPr>
        <w:t xml:space="preserve">.</w:t>
      </w:r>
    </w:p>
    <w:p>
      <w:pPr>
        <w:spacing w:before="0" w:after="0" w:line="297"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의사소통 프로세스를 수립할 때</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조직은 다음을 행하여야 한다</w:t>
      </w:r>
      <w:r>
        <w:rPr>
          <w:rFonts w:ascii="Arial" w:hAnsi="Arial" w:eastAsia="Arial"/>
          <w:color w:val="000000"/>
          <w:spacing w:val="19"/>
          <w:w w:val="100"/>
          <w:sz w:val="20"/>
          <w:vertAlign w:val="baseline"/>
          <w:lang w:val="en-US"/>
        </w:rPr>
        <w:t xml:space="preserve">.</w:t>
      </w:r>
    </w:p>
    <w:p>
      <w:pPr>
        <w:spacing w:before="0" w:after="0" w:line="334"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법적 요구사항과 기타 요구사항에 대한 고려</w:t>
      </w:r>
    </w:p>
    <w:p>
      <w:pPr>
        <w:spacing w:before="4" w:after="0" w:line="262" w:lineRule="exact"/>
        <w:ind w:right="0" w:left="0" w:firstLine="0"/>
        <w:jc w:val="left"/>
        <w:textAlignment w:val="baseline"/>
        <w:rPr>
          <w:rFonts w:ascii="Arial" w:hAnsi="Arial" w:eastAsia="Arial"/>
          <w:color w:val="000000"/>
          <w:spacing w:val="17"/>
          <w:w w:val="100"/>
          <w:sz w:val="20"/>
          <w:vertAlign w:val="baseline"/>
          <w:lang w:val="en-US"/>
        </w:rPr>
      </w:pP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의사소통하고자 하는 안전보건 정보가 안전보건경영시스템 내에서 생성된 정보와 일치하고</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신뢰할</w:t>
      </w:r>
    </w:p>
    <w:p>
      <w:pPr>
        <w:spacing w:before="0" w:after="0" w:line="292"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수 있음을 보장</w:t>
      </w:r>
    </w:p>
    <w:p>
      <w:pPr>
        <w:spacing w:before="41" w:after="0" w:line="299"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조직은 안전보건경영시스템과 관련된 의사소통에 응답하여야 한다</w:t>
      </w:r>
      <w:r>
        <w:rPr>
          <w:rFonts w:ascii="Arial" w:hAnsi="Arial" w:eastAsia="Arial"/>
          <w:color w:val="000000"/>
          <w:spacing w:val="18"/>
          <w:w w:val="100"/>
          <w:sz w:val="20"/>
          <w:vertAlign w:val="baseline"/>
          <w:lang w:val="en-US"/>
        </w:rPr>
        <w:t xml:space="preserve">.</w:t>
      </w:r>
    </w:p>
    <w:p>
      <w:pPr>
        <w:spacing w:before="3" w:after="0" w:line="299"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해당하는 경우</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조직은 의사소통의 증거를 문서화된 정보로 보유하여야 한다</w:t>
      </w:r>
      <w:r>
        <w:rPr>
          <w:rFonts w:ascii="Arial" w:hAnsi="Arial" w:eastAsia="Arial"/>
          <w:color w:val="000000"/>
          <w:spacing w:val="19"/>
          <w:w w:val="100"/>
          <w:sz w:val="20"/>
          <w:vertAlign w:val="baseline"/>
          <w:lang w:val="en-US"/>
        </w:rPr>
        <w:t xml:space="preserve">.</w:t>
      </w:r>
    </w:p>
    <w:p>
      <w:pPr>
        <w:spacing w:before="192" w:after="0" w:line="334" w:lineRule="exact"/>
        <w:ind w:right="0" w:left="0" w:firstLine="0"/>
        <w:jc w:val="left"/>
        <w:textAlignment w:val="baseline"/>
        <w:rPr>
          <w:rFonts w:ascii="Arial" w:hAnsi="Arial" w:eastAsia="Arial"/>
          <w:b w:val="true"/>
          <w:color w:val="000000"/>
          <w:spacing w:val="10"/>
          <w:w w:val="100"/>
          <w:sz w:val="20"/>
          <w:vertAlign w:val="baseline"/>
          <w:lang w:val="en-US"/>
        </w:rPr>
      </w:pPr>
      <w:r>
        <w:rPr>
          <w:rFonts w:ascii="Arial" w:hAnsi="Arial" w:eastAsia="Arial"/>
          <w:b w:val="true"/>
          <w:color w:val="000000"/>
          <w:spacing w:val="10"/>
          <w:w w:val="100"/>
          <w:sz w:val="20"/>
          <w:vertAlign w:val="baseline"/>
          <w:lang w:val="en-US"/>
        </w:rPr>
        <w:t xml:space="preserve">7.4.2 </w:t>
      </w:r>
      <w:r>
        <w:rPr>
          <w:rFonts w:ascii="HCR Batang" w:hAnsi="HCR Batang" w:eastAsia="HCR Batang"/>
          <w:b w:val="true"/>
          <w:color w:val="000000"/>
          <w:spacing w:val="10"/>
          <w:w w:val="100"/>
          <w:sz w:val="19"/>
          <w:vertAlign w:val="baseline"/>
          <w:lang w:val="en-US"/>
        </w:rPr>
        <w:t xml:space="preserve">내부 의사소통</w:t>
      </w:r>
    </w:p>
    <w:p>
      <w:pPr>
        <w:spacing w:before="0" w:after="0" w:line="300"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조직은 다음을 행하여야 한다</w:t>
      </w:r>
      <w:r>
        <w:rPr>
          <w:rFonts w:ascii="Arial" w:hAnsi="Arial" w:eastAsia="Arial"/>
          <w:color w:val="000000"/>
          <w:spacing w:val="17"/>
          <w:w w:val="100"/>
          <w:sz w:val="20"/>
          <w:vertAlign w:val="baseline"/>
          <w:lang w:val="en-US"/>
        </w:rPr>
        <w:t xml:space="preserve">.</w:t>
      </w:r>
    </w:p>
    <w:p>
      <w:pPr>
        <w:numPr>
          <w:ilvl w:val="0"/>
          <w:numId w:val="33"/>
        </w:numPr>
        <w:tabs>
          <w:tab w:val="clear" w:pos="216"/>
          <w:tab w:val="left" w:pos="576"/>
        </w:tabs>
        <w:spacing w:before="0" w:after="0" w:line="296" w:lineRule="exact"/>
        <w:ind w:right="0" w:left="648" w:hanging="288"/>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해당하는 경우</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조직의 다양한 계층과 기능 간에 안전보건경영시스템의 변경을 포함한 관련된 정보를 내부적으로 의사소통</w:t>
      </w:r>
    </w:p>
    <w:p>
      <w:pPr>
        <w:numPr>
          <w:ilvl w:val="0"/>
          <w:numId w:val="33"/>
        </w:numPr>
        <w:tabs>
          <w:tab w:val="clear" w:pos="216"/>
          <w:tab w:val="left" w:pos="576"/>
        </w:tabs>
        <w:spacing w:before="4" w:after="0" w:line="298" w:lineRule="exact"/>
        <w:ind w:right="0" w:left="648" w:hanging="288"/>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조직의 의사소통 프로세스가 근로자로 하여금 지속적 개선에 이바지하도록 할 수 있다는 것을 보장</w:t>
      </w:r>
    </w:p>
    <w:p>
      <w:pPr>
        <w:spacing w:before="233" w:after="0" w:line="336" w:lineRule="exact"/>
        <w:ind w:right="0" w:left="0" w:firstLine="0"/>
        <w:jc w:val="left"/>
        <w:textAlignment w:val="baseline"/>
        <w:rPr>
          <w:rFonts w:ascii="Arial" w:hAnsi="Arial" w:eastAsia="Arial"/>
          <w:b w:val="true"/>
          <w:color w:val="000000"/>
          <w:spacing w:val="10"/>
          <w:w w:val="100"/>
          <w:sz w:val="20"/>
          <w:vertAlign w:val="baseline"/>
          <w:lang w:val="en-US"/>
        </w:rPr>
      </w:pPr>
      <w:r>
        <w:rPr>
          <w:rFonts w:ascii="Arial" w:hAnsi="Arial" w:eastAsia="Arial"/>
          <w:b w:val="true"/>
          <w:color w:val="000000"/>
          <w:spacing w:val="10"/>
          <w:w w:val="100"/>
          <w:sz w:val="20"/>
          <w:vertAlign w:val="baseline"/>
          <w:lang w:val="en-US"/>
        </w:rPr>
        <w:t xml:space="preserve">7.4.3 </w:t>
      </w:r>
      <w:r>
        <w:rPr>
          <w:rFonts w:ascii="HCR Batang" w:hAnsi="HCR Batang" w:eastAsia="HCR Batang"/>
          <w:b w:val="true"/>
          <w:color w:val="000000"/>
          <w:spacing w:val="10"/>
          <w:w w:val="100"/>
          <w:sz w:val="19"/>
          <w:vertAlign w:val="baseline"/>
          <w:lang w:val="en-US"/>
        </w:rPr>
        <w:t xml:space="preserve">외부 의사소통</w:t>
      </w:r>
    </w:p>
    <w:p>
      <w:pPr>
        <w:spacing w:before="0" w:after="0" w:line="295"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조직은 법적 요구사항이나 기타 요구사항을 고려하면서 조직의 의사소통 프로세스에 의해서 수립된</w:t>
      </w:r>
    </w:p>
    <w:p>
      <w:pPr>
        <w:spacing w:before="40" w:after="0" w:line="299"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안전보건경영시스템과 관련된 정보를 외부적으로 의사소통하여야 한다</w:t>
      </w:r>
      <w:r>
        <w:rPr>
          <w:rFonts w:ascii="Arial" w:hAnsi="Arial" w:eastAsia="Arial"/>
          <w:color w:val="000000"/>
          <w:spacing w:val="17"/>
          <w:w w:val="100"/>
          <w:sz w:val="20"/>
          <w:vertAlign w:val="baseline"/>
          <w:lang w:val="en-US"/>
        </w:rPr>
        <w:t xml:space="preserve">.</w:t>
      </w:r>
    </w:p>
    <w:p>
      <w:pPr>
        <w:spacing w:before="192" w:after="0" w:line="370" w:lineRule="exact"/>
        <w:ind w:right="0" w:left="0" w:firstLine="0"/>
        <w:jc w:val="left"/>
        <w:textAlignment w:val="baseline"/>
        <w:rPr>
          <w:rFonts w:ascii="Arial" w:hAnsi="Arial" w:eastAsia="Arial"/>
          <w:b w:val="true"/>
          <w:color w:val="000000"/>
          <w:spacing w:val="12"/>
          <w:w w:val="100"/>
          <w:sz w:val="20"/>
          <w:vertAlign w:val="baseline"/>
          <w:lang w:val="en-US"/>
        </w:rPr>
      </w:pPr>
      <w:r>
        <w:rPr>
          <w:rFonts w:ascii="Arial" w:hAnsi="Arial" w:eastAsia="Arial"/>
          <w:b w:val="true"/>
          <w:color w:val="000000"/>
          <w:spacing w:val="12"/>
          <w:w w:val="100"/>
          <w:sz w:val="20"/>
          <w:vertAlign w:val="baseline"/>
          <w:lang w:val="en-US"/>
        </w:rPr>
        <w:t xml:space="preserve">7.5 </w:t>
      </w:r>
      <w:r>
        <w:rPr>
          <w:rFonts w:ascii="HCR Batang" w:hAnsi="HCR Batang" w:eastAsia="HCR Batang"/>
          <w:b w:val="true"/>
          <w:color w:val="000000"/>
          <w:spacing w:val="12"/>
          <w:w w:val="100"/>
          <w:sz w:val="19"/>
          <w:vertAlign w:val="baseline"/>
          <w:lang w:val="en-US"/>
        </w:rPr>
        <w:t xml:space="preserve">문서화된 정보</w:t>
      </w:r>
    </w:p>
    <w:p>
      <w:pPr>
        <w:spacing w:before="196" w:after="0" w:line="334" w:lineRule="exact"/>
        <w:ind w:right="0" w:left="0" w:firstLine="0"/>
        <w:jc w:val="left"/>
        <w:textAlignment w:val="baseline"/>
        <w:rPr>
          <w:rFonts w:ascii="Arial" w:hAnsi="Arial" w:eastAsia="Arial"/>
          <w:b w:val="true"/>
          <w:color w:val="000000"/>
          <w:spacing w:val="7"/>
          <w:w w:val="100"/>
          <w:sz w:val="20"/>
          <w:vertAlign w:val="baseline"/>
          <w:lang w:val="en-US"/>
        </w:rPr>
      </w:pPr>
      <w:r>
        <w:rPr>
          <w:rFonts w:ascii="Arial" w:hAnsi="Arial" w:eastAsia="Arial"/>
          <w:b w:val="true"/>
          <w:color w:val="000000"/>
          <w:spacing w:val="7"/>
          <w:w w:val="100"/>
          <w:sz w:val="20"/>
          <w:vertAlign w:val="baseline"/>
          <w:lang w:val="en-US"/>
        </w:rPr>
        <w:t xml:space="preserve">7.5.1 </w:t>
      </w:r>
      <w:r>
        <w:rPr>
          <w:rFonts w:ascii="HCR Batang" w:hAnsi="HCR Batang" w:eastAsia="HCR Batang"/>
          <w:b w:val="true"/>
          <w:color w:val="000000"/>
          <w:spacing w:val="7"/>
          <w:w w:val="100"/>
          <w:sz w:val="19"/>
          <w:vertAlign w:val="baseline"/>
          <w:lang w:val="en-US"/>
        </w:rPr>
        <w:t xml:space="preserve">일반사항</w:t>
      </w:r>
    </w:p>
    <w:p>
      <w:pPr>
        <w:spacing w:before="0" w:after="0" w:line="292"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조직의 안전보건경영시스템에는 다음 사항이 포함되어야 한다</w:t>
      </w:r>
    </w:p>
    <w:p>
      <w:pPr>
        <w:numPr>
          <w:ilvl w:val="0"/>
          <w:numId w:val="34"/>
        </w:numPr>
        <w:tabs>
          <w:tab w:val="clear" w:pos="360"/>
          <w:tab w:val="left" w:pos="360"/>
        </w:tabs>
        <w:spacing w:before="0" w:after="0" w:line="297"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이 표준에서 요구하는 문서화된 정보</w:t>
      </w:r>
    </w:p>
    <w:p>
      <w:pPr>
        <w:numPr>
          <w:ilvl w:val="0"/>
          <w:numId w:val="34"/>
        </w:numPr>
        <w:tabs>
          <w:tab w:val="clear" w:pos="360"/>
          <w:tab w:val="left" w:pos="360"/>
        </w:tabs>
        <w:spacing w:before="5" w:after="0" w:line="298"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안전보건경영시스템의 효과성을 위하여 필요하다고 조직이 결정한 문서화된 정보</w:t>
      </w:r>
    </w:p>
    <w:p>
      <w:pPr>
        <w:spacing w:before="40" w:after="0" w:line="263"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비고</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안전보건경영시스템을 위한 문서화된 정보의 범위는</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다음과 같은 이유로 조직에 따라 다를 수</w:t>
      </w:r>
    </w:p>
    <w:p>
      <w:pPr>
        <w:spacing w:before="0" w:after="0" w:line="334" w:lineRule="exact"/>
        <w:ind w:right="0" w:left="0" w:firstLine="0"/>
        <w:jc w:val="left"/>
        <w:textAlignment w:val="baseline"/>
        <w:rPr>
          <w:rFonts w:ascii="HCR Batang" w:hAnsi="HCR Batang" w:eastAsia="HCR Batang"/>
          <w:color w:val="000000"/>
          <w:spacing w:val="-2"/>
          <w:w w:val="100"/>
          <w:sz w:val="19"/>
          <w:vertAlign w:val="baseline"/>
          <w:lang w:val="en-US"/>
        </w:rPr>
      </w:pPr>
      <w:r>
        <w:rPr>
          <w:rFonts w:ascii="HCR Batang" w:hAnsi="HCR Batang" w:eastAsia="HCR Batang"/>
          <w:color w:val="000000"/>
          <w:spacing w:val="-2"/>
          <w:w w:val="100"/>
          <w:sz w:val="19"/>
          <w:vertAlign w:val="baseline"/>
          <w:lang w:val="en-US"/>
        </w:rPr>
        <w:t xml:space="preserve">있다</w:t>
      </w:r>
      <w:r>
        <w:rPr>
          <w:rFonts w:ascii="Arial" w:hAnsi="Arial" w:eastAsia="Arial"/>
          <w:color w:val="000000"/>
          <w:spacing w:val="-2"/>
          <w:w w:val="100"/>
          <w:sz w:val="20"/>
          <w:vertAlign w:val="baseline"/>
          <w:lang w:val="en-US"/>
        </w:rPr>
        <w:t xml:space="preserve">.</w:t>
      </w:r>
    </w:p>
    <w:p>
      <w:pPr>
        <w:sectPr>
          <w:type w:val="nextPage"/>
          <w:pgSz w:w="11909" w:h="16838" w:orient="portrait"/>
          <w:pgMar w:bottom="907" w:top="1566" w:right="1254" w:left="1255" w:header="1038" w:footer="1089"/>
          <w:titlePg w:val="false"/>
          <w:textDirection w:val="lrTb"/>
        </w:sectPr>
      </w:pPr>
    </w:p>
    <w:p>
      <w:pPr>
        <w:spacing w:before="54" w:after="0" w:line="263"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조직의 규모</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그리고 활동</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프로세스</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제품 및 서비스의 유형</w:t>
      </w:r>
    </w:p>
    <w:p>
      <w:pPr>
        <w:spacing w:before="0" w:after="0" w:line="334" w:lineRule="exact"/>
        <w:ind w:right="0" w:left="0"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법적 요구사항과 기타 요구사항의 충족을 증명할 필요</w:t>
      </w:r>
    </w:p>
    <w:p>
      <w:pPr>
        <w:spacing w:before="3" w:after="0" w:line="263" w:lineRule="exact"/>
        <w:ind w:right="0" w:left="0"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프로세스들과 그들의 상호 작용의 복잡성</w:t>
      </w:r>
    </w:p>
    <w:p>
      <w:pPr>
        <w:spacing w:before="0" w:after="0" w:line="334" w:lineRule="exact"/>
        <w:ind w:right="0" w:left="0"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근로자의 역량</w:t>
      </w:r>
    </w:p>
    <w:p>
      <w:pPr>
        <w:spacing w:before="191" w:after="0" w:line="370" w:lineRule="exact"/>
        <w:ind w:right="0" w:left="0" w:firstLine="0"/>
        <w:jc w:val="left"/>
        <w:textAlignment w:val="baseline"/>
        <w:rPr>
          <w:rFonts w:ascii="Arial" w:hAnsi="Arial" w:eastAsia="Arial"/>
          <w:b w:val="true"/>
          <w:color w:val="000000"/>
          <w:spacing w:val="11"/>
          <w:w w:val="100"/>
          <w:sz w:val="20"/>
          <w:vertAlign w:val="baseline"/>
          <w:lang w:val="en-US"/>
        </w:rPr>
      </w:pPr>
      <w:r>
        <w:rPr>
          <w:rFonts w:ascii="Arial" w:hAnsi="Arial" w:eastAsia="Arial"/>
          <w:b w:val="true"/>
          <w:color w:val="000000"/>
          <w:spacing w:val="11"/>
          <w:w w:val="100"/>
          <w:sz w:val="20"/>
          <w:vertAlign w:val="baseline"/>
          <w:lang w:val="en-US"/>
        </w:rPr>
        <w:t xml:space="preserve">7.5.2 </w:t>
      </w:r>
      <w:r>
        <w:rPr>
          <w:rFonts w:ascii="HCR Batang" w:hAnsi="HCR Batang" w:eastAsia="HCR Batang"/>
          <w:b w:val="true"/>
          <w:color w:val="000000"/>
          <w:spacing w:val="11"/>
          <w:w w:val="100"/>
          <w:sz w:val="19"/>
          <w:vertAlign w:val="baseline"/>
          <w:lang w:val="en-US"/>
        </w:rPr>
        <w:t xml:space="preserve">작성 및 갱신</w:t>
      </w:r>
    </w:p>
    <w:p>
      <w:pPr>
        <w:spacing w:before="4" w:after="0" w:line="262"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문서화된 정보를 작성하거나 갱신할 경우</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조직은 다음 사항의 적절함을 보장하여야 한다</w:t>
      </w:r>
      <w:r>
        <w:rPr>
          <w:rFonts w:ascii="Arial" w:hAnsi="Arial" w:eastAsia="Arial"/>
          <w:color w:val="000000"/>
          <w:spacing w:val="20"/>
          <w:w w:val="100"/>
          <w:sz w:val="20"/>
          <w:vertAlign w:val="baseline"/>
          <w:lang w:val="en-US"/>
        </w:rPr>
        <w:t xml:space="preserve">.</w:t>
      </w:r>
    </w:p>
    <w:p>
      <w:pPr>
        <w:numPr>
          <w:ilvl w:val="0"/>
          <w:numId w:val="35"/>
        </w:numPr>
        <w:tabs>
          <w:tab w:val="clear" w:pos="288"/>
          <w:tab w:val="left" w:pos="288"/>
        </w:tabs>
        <w:spacing w:before="0" w:after="0" w:line="298"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규명 및 묘사</w:t>
      </w:r>
      <w:r>
        <w:rPr>
          <w:rFonts w:ascii="Arial" w:hAnsi="Arial" w:eastAsia="Arial"/>
          <w:color w:val="000000"/>
          <w:spacing w:val="19"/>
          <w:w w:val="100"/>
          <w:sz w:val="20"/>
          <w:vertAlign w:val="baseline"/>
          <w:lang w:val="en-US"/>
        </w:rPr>
        <w:t xml:space="preserve">(</w:t>
      </w:r>
      <w:r>
        <w:rPr>
          <w:rFonts w:ascii="HCR Batang" w:hAnsi="HCR Batang" w:eastAsia="HCR Batang"/>
          <w:color w:val="000000"/>
          <w:spacing w:val="19"/>
          <w:w w:val="100"/>
          <w:sz w:val="19"/>
          <w:vertAlign w:val="baseline"/>
          <w:lang w:val="en-US"/>
        </w:rPr>
        <w:t xml:space="preserve">예</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제목</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날짜</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작성자 또는 문서번호</w:t>
      </w:r>
      <w:r>
        <w:rPr>
          <w:rFonts w:ascii="Arial" w:hAnsi="Arial" w:eastAsia="Arial"/>
          <w:color w:val="000000"/>
          <w:spacing w:val="19"/>
          <w:w w:val="100"/>
          <w:sz w:val="20"/>
          <w:vertAlign w:val="baseline"/>
          <w:lang w:val="en-US"/>
        </w:rPr>
        <w:t xml:space="preserve">)</w:t>
      </w:r>
    </w:p>
    <w:p>
      <w:pPr>
        <w:numPr>
          <w:ilvl w:val="0"/>
          <w:numId w:val="35"/>
        </w:numPr>
        <w:tabs>
          <w:tab w:val="clear" w:pos="288"/>
          <w:tab w:val="left" w:pos="288"/>
        </w:tabs>
        <w:spacing w:before="0" w:after="0" w:line="300"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형식</w:t>
      </w:r>
      <w:r>
        <w:rPr>
          <w:rFonts w:ascii="Arial" w:hAnsi="Arial" w:eastAsia="Arial"/>
          <w:color w:val="000000"/>
          <w:spacing w:val="18"/>
          <w:w w:val="100"/>
          <w:sz w:val="20"/>
          <w:vertAlign w:val="baseline"/>
          <w:lang w:val="en-US"/>
        </w:rPr>
        <w:t xml:space="preserve">(</w:t>
      </w:r>
      <w:r>
        <w:rPr>
          <w:rFonts w:ascii="HCR Batang" w:hAnsi="HCR Batang" w:eastAsia="HCR Batang"/>
          <w:color w:val="000000"/>
          <w:spacing w:val="18"/>
          <w:w w:val="100"/>
          <w:sz w:val="19"/>
          <w:vertAlign w:val="baseline"/>
          <w:lang w:val="en-US"/>
        </w:rPr>
        <w:t xml:space="preserve">예</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언어</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소프트웨어 버전</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그래픽</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및 매체</w:t>
      </w:r>
      <w:r>
        <w:rPr>
          <w:rFonts w:ascii="Arial" w:hAnsi="Arial" w:eastAsia="Arial"/>
          <w:color w:val="000000"/>
          <w:spacing w:val="18"/>
          <w:w w:val="100"/>
          <w:sz w:val="20"/>
          <w:vertAlign w:val="baseline"/>
          <w:lang w:val="en-US"/>
        </w:rPr>
        <w:t xml:space="preserve">(</w:t>
      </w:r>
      <w:r>
        <w:rPr>
          <w:rFonts w:ascii="HCR Batang" w:hAnsi="HCR Batang" w:eastAsia="HCR Batang"/>
          <w:color w:val="000000"/>
          <w:spacing w:val="18"/>
          <w:w w:val="100"/>
          <w:sz w:val="19"/>
          <w:vertAlign w:val="baseline"/>
          <w:lang w:val="en-US"/>
        </w:rPr>
        <w:t xml:space="preserve">예</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종이</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전자 매체</w:t>
      </w:r>
      <w:r>
        <w:rPr>
          <w:rFonts w:ascii="Arial" w:hAnsi="Arial" w:eastAsia="Arial"/>
          <w:color w:val="000000"/>
          <w:spacing w:val="18"/>
          <w:w w:val="100"/>
          <w:sz w:val="20"/>
          <w:vertAlign w:val="baseline"/>
          <w:lang w:val="en-US"/>
        </w:rPr>
        <w:t xml:space="preserve">)</w:t>
      </w:r>
    </w:p>
    <w:p>
      <w:pPr>
        <w:numPr>
          <w:ilvl w:val="0"/>
          <w:numId w:val="35"/>
        </w:numPr>
        <w:tabs>
          <w:tab w:val="clear" w:pos="288"/>
          <w:tab w:val="left" w:pos="288"/>
        </w:tabs>
        <w:spacing w:before="0" w:after="0" w:line="294"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적절성 및 충족성에 대한 검토 및 승인</w:t>
      </w:r>
    </w:p>
    <w:p>
      <w:pPr>
        <w:spacing w:before="234" w:after="0" w:line="334" w:lineRule="exact"/>
        <w:ind w:right="0" w:left="0" w:firstLine="0"/>
        <w:jc w:val="left"/>
        <w:textAlignment w:val="baseline"/>
        <w:rPr>
          <w:rFonts w:ascii="Arial" w:hAnsi="Arial" w:eastAsia="Arial"/>
          <w:b w:val="true"/>
          <w:color w:val="000000"/>
          <w:spacing w:val="10"/>
          <w:w w:val="100"/>
          <w:sz w:val="20"/>
          <w:vertAlign w:val="baseline"/>
          <w:lang w:val="en-US"/>
        </w:rPr>
      </w:pPr>
      <w:r>
        <w:rPr>
          <w:rFonts w:ascii="Arial" w:hAnsi="Arial" w:eastAsia="Arial"/>
          <w:b w:val="true"/>
          <w:color w:val="000000"/>
          <w:spacing w:val="10"/>
          <w:w w:val="100"/>
          <w:sz w:val="20"/>
          <w:vertAlign w:val="baseline"/>
          <w:lang w:val="en-US"/>
        </w:rPr>
        <w:t xml:space="preserve">7.5.3 </w:t>
      </w:r>
      <w:r>
        <w:rPr>
          <w:rFonts w:ascii="HCR Batang" w:hAnsi="HCR Batang" w:eastAsia="HCR Batang"/>
          <w:b w:val="true"/>
          <w:color w:val="000000"/>
          <w:spacing w:val="10"/>
          <w:w w:val="100"/>
          <w:sz w:val="19"/>
          <w:vertAlign w:val="baseline"/>
          <w:lang w:val="en-US"/>
        </w:rPr>
        <w:t xml:space="preserve">문서화된 정보의 관리</w:t>
      </w:r>
    </w:p>
    <w:p>
      <w:pPr>
        <w:spacing w:before="0" w:after="0" w:line="334"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안전보건경영시스템 및 이 표준에서 요구되는 문서화된 정보는</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다음 사항을 보장하기 위하여 관리</w:t>
      </w:r>
    </w:p>
    <w:p>
      <w:pPr>
        <w:spacing w:before="3" w:after="0" w:line="263" w:lineRule="exact"/>
        <w:ind w:right="0" w:left="0"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되어야 한다</w:t>
      </w:r>
      <w:r>
        <w:rPr>
          <w:rFonts w:ascii="Arial" w:hAnsi="Arial" w:eastAsia="Arial"/>
          <w:color w:val="000000"/>
          <w:spacing w:val="11"/>
          <w:w w:val="100"/>
          <w:sz w:val="20"/>
          <w:vertAlign w:val="baseline"/>
          <w:lang w:val="en-US"/>
        </w:rPr>
        <w:t xml:space="preserve">.</w:t>
      </w:r>
    </w:p>
    <w:p>
      <w:pPr>
        <w:numPr>
          <w:ilvl w:val="0"/>
          <w:numId w:val="36"/>
        </w:numPr>
        <w:tabs>
          <w:tab w:val="clear" w:pos="288"/>
          <w:tab w:val="left" w:pos="288"/>
        </w:tabs>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필요한 장소 및 필요한 시기에 사용 가능하고 적절함</w:t>
      </w:r>
      <w:r>
        <w:rPr>
          <w:rFonts w:ascii="Arial" w:hAnsi="Arial" w:eastAsia="Arial"/>
          <w:color w:val="000000"/>
          <w:spacing w:val="20"/>
          <w:w w:val="100"/>
          <w:sz w:val="20"/>
          <w:vertAlign w:val="baseline"/>
          <w:lang w:val="en-US"/>
        </w:rPr>
        <w:t xml:space="preserve">.</w:t>
      </w:r>
    </w:p>
    <w:p>
      <w:pPr>
        <w:numPr>
          <w:ilvl w:val="0"/>
          <w:numId w:val="36"/>
        </w:numPr>
        <w:tabs>
          <w:tab w:val="clear" w:pos="288"/>
          <w:tab w:val="left" w:pos="288"/>
        </w:tabs>
        <w:spacing w:before="2" w:after="0" w:line="280" w:lineRule="exact"/>
        <w:ind w:right="1512"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충분하게 보호됨</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예</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기밀유지 실패</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부적절한 사용</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또는 진실성의 훼손으로부터</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문서화된 정보의 관리를 위하여</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적용 가능한 경우</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다음 활동을 다루어야 한다</w:t>
      </w:r>
      <w:r>
        <w:rPr>
          <w:rFonts w:ascii="Arial" w:hAnsi="Arial" w:eastAsia="Arial"/>
          <w:color w:val="000000"/>
          <w:spacing w:val="0"/>
          <w:w w:val="100"/>
          <w:sz w:val="20"/>
          <w:vertAlign w:val="baseline"/>
          <w:lang w:val="en-US"/>
        </w:rPr>
        <w:t xml:space="preserve">.</w:t>
      </w:r>
    </w:p>
    <w:p>
      <w:pPr>
        <w:numPr>
          <w:ilvl w:val="0"/>
          <w:numId w:val="37"/>
        </w:numPr>
        <w:tabs>
          <w:tab w:val="clear" w:pos="288"/>
          <w:tab w:val="left" w:pos="288"/>
        </w:tabs>
        <w:spacing w:before="0" w:after="0" w:line="298"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배포</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접근</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검색 및 사용</w:t>
      </w:r>
    </w:p>
    <w:p>
      <w:pPr>
        <w:numPr>
          <w:ilvl w:val="0"/>
          <w:numId w:val="37"/>
        </w:numPr>
        <w:tabs>
          <w:tab w:val="clear" w:pos="288"/>
          <w:tab w:val="left" w:pos="288"/>
        </w:tabs>
        <w:spacing w:before="0" w:after="0" w:line="292"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가독성을 유지하는 보관 및 보존</w:t>
      </w:r>
    </w:p>
    <w:p>
      <w:pPr>
        <w:numPr>
          <w:ilvl w:val="0"/>
          <w:numId w:val="37"/>
        </w:numPr>
        <w:tabs>
          <w:tab w:val="clear" w:pos="288"/>
          <w:tab w:val="left" w:pos="288"/>
        </w:tabs>
        <w:spacing w:before="45" w:after="0" w:line="263" w:lineRule="exact"/>
        <w:ind w:right="0" w:left="0"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변경 관리</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예</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버전 관리</w:t>
      </w:r>
      <w:r>
        <w:rPr>
          <w:rFonts w:ascii="Arial" w:hAnsi="Arial" w:eastAsia="Arial"/>
          <w:color w:val="000000"/>
          <w:spacing w:val="16"/>
          <w:w w:val="100"/>
          <w:sz w:val="20"/>
          <w:vertAlign w:val="baseline"/>
          <w:lang w:val="en-US"/>
        </w:rPr>
        <w:t xml:space="preserve">)</w:t>
      </w:r>
    </w:p>
    <w:p>
      <w:pPr>
        <w:numPr>
          <w:ilvl w:val="0"/>
          <w:numId w:val="37"/>
        </w:numPr>
        <w:tabs>
          <w:tab w:val="clear" w:pos="288"/>
          <w:tab w:val="left" w:pos="288"/>
        </w:tabs>
        <w:spacing w:before="0" w:after="0" w:line="292"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보유 및 폐기</w:t>
      </w:r>
    </w:p>
    <w:p>
      <w:pPr>
        <w:spacing w:before="0" w:after="0" w:line="297"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안전보건경영시스템의 기획과 운용을 위하여 필요하다고 조직이 정한 외부 출처의 문서화된 정보는</w:t>
      </w:r>
    </w:p>
    <w:p>
      <w:pPr>
        <w:spacing w:before="46" w:after="0" w:line="262" w:lineRule="exact"/>
        <w:ind w:right="0" w:left="0"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적절하게 식별되고 관리되어야 한다</w:t>
      </w:r>
      <w:r>
        <w:rPr>
          <w:rFonts w:ascii="Arial" w:hAnsi="Arial" w:eastAsia="Arial"/>
          <w:color w:val="000000"/>
          <w:spacing w:val="16"/>
          <w:w w:val="100"/>
          <w:sz w:val="20"/>
          <w:vertAlign w:val="baseline"/>
          <w:lang w:val="en-US"/>
        </w:rPr>
        <w:t xml:space="preserve">.</w:t>
      </w:r>
    </w:p>
    <w:p>
      <w:pPr>
        <w:numPr>
          <w:ilvl w:val="0"/>
          <w:numId w:val="38"/>
        </w:numPr>
        <w:tabs>
          <w:tab w:val="clear" w:pos="792"/>
          <w:tab w:val="left" w:pos="792"/>
        </w:tabs>
        <w:spacing w:before="0" w:after="0" w:line="316"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문서화된 정보에 대한 접근이란 문서화된 정보를 보는 것만 허락하거나</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문서화된 정보를 보 고 변경하는 허락 및 권한에 관한 결정을 의미할 수 있다</w:t>
      </w:r>
      <w:r>
        <w:rPr>
          <w:rFonts w:ascii="Arial" w:hAnsi="Arial" w:eastAsia="Arial"/>
          <w:color w:val="000000"/>
          <w:spacing w:val="0"/>
          <w:w w:val="100"/>
          <w:sz w:val="20"/>
          <w:vertAlign w:val="baseline"/>
          <w:lang w:val="en-US"/>
        </w:rPr>
        <w:t xml:space="preserve">.</w:t>
      </w:r>
    </w:p>
    <w:p>
      <w:pPr>
        <w:numPr>
          <w:ilvl w:val="0"/>
          <w:numId w:val="38"/>
        </w:numPr>
        <w:tabs>
          <w:tab w:val="clear" w:pos="792"/>
          <w:tab w:val="left" w:pos="792"/>
        </w:tabs>
        <w:spacing w:before="2" w:after="0" w:line="299"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문서화된 정보에 대한 접근은 근로자에 의한 접근</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그리고 근로자 대표가 존재한다면 근로자 대표에 의한 접근도 포함한다</w:t>
      </w:r>
      <w:r>
        <w:rPr>
          <w:rFonts w:ascii="Arial" w:hAnsi="Arial" w:eastAsia="Arial"/>
          <w:color w:val="000000"/>
          <w:spacing w:val="0"/>
          <w:w w:val="100"/>
          <w:sz w:val="20"/>
          <w:vertAlign w:val="baseline"/>
          <w:lang w:val="en-US"/>
        </w:rPr>
        <w:t xml:space="preserve">.</w:t>
      </w:r>
    </w:p>
    <w:p>
      <w:pPr>
        <w:spacing w:before="435" w:after="0" w:line="477" w:lineRule="exact"/>
        <w:ind w:right="0" w:left="0" w:firstLine="0"/>
        <w:jc w:val="left"/>
        <w:textAlignment w:val="baseline"/>
        <w:rPr>
          <w:rFonts w:ascii="Arial" w:hAnsi="Arial" w:eastAsia="Arial"/>
          <w:b w:val="true"/>
          <w:color w:val="006FC0"/>
          <w:spacing w:val="21"/>
          <w:w w:val="100"/>
          <w:sz w:val="24"/>
          <w:vertAlign w:val="baseline"/>
          <w:lang w:val="en-US"/>
        </w:rPr>
      </w:pPr>
      <w:r>
        <w:rPr>
          <w:rFonts w:ascii="Arial" w:hAnsi="Arial" w:eastAsia="Arial"/>
          <w:b w:val="true"/>
          <w:color w:val="006FC0"/>
          <w:spacing w:val="21"/>
          <w:w w:val="100"/>
          <w:sz w:val="24"/>
          <w:vertAlign w:val="baseline"/>
          <w:lang w:val="en-US"/>
        </w:rPr>
        <w:t xml:space="preserve">6 </w:t>
      </w:r>
      <w:r>
        <w:rPr>
          <w:rFonts w:ascii="HCR Batang" w:hAnsi="HCR Batang" w:eastAsia="HCR Batang"/>
          <w:b w:val="true"/>
          <w:color w:val="006FC0"/>
          <w:spacing w:val="21"/>
          <w:w w:val="100"/>
          <w:sz w:val="23"/>
          <w:vertAlign w:val="baseline"/>
          <w:lang w:val="en-US"/>
        </w:rPr>
        <w:t xml:space="preserve">운용</w:t>
      </w:r>
      <w:r>
        <w:rPr>
          <w:rFonts w:ascii="Arial" w:hAnsi="Arial" w:eastAsia="Arial"/>
          <w:b w:val="true"/>
          <w:color w:val="006FC0"/>
          <w:spacing w:val="21"/>
          <w:w w:val="100"/>
          <w:sz w:val="24"/>
          <w:vertAlign w:val="baseline"/>
          <w:lang w:val="en-US"/>
        </w:rPr>
        <w:t xml:space="preserve">(</w:t>
      </w:r>
      <w:r>
        <w:rPr>
          <w:rFonts w:ascii="HCR Batang" w:hAnsi="HCR Batang" w:eastAsia="HCR Batang"/>
          <w:b w:val="true"/>
          <w:color w:val="006FC0"/>
          <w:spacing w:val="21"/>
          <w:w w:val="100"/>
          <w:sz w:val="23"/>
          <w:vertAlign w:val="baseline"/>
          <w:lang w:val="en-US"/>
        </w:rPr>
        <w:t xml:space="preserve">미제출 </w:t>
      </w:r>
      <w:r>
        <w:rPr>
          <w:rFonts w:ascii="Arial" w:hAnsi="Arial" w:eastAsia="Arial"/>
          <w:color w:val="006FC0"/>
          <w:spacing w:val="21"/>
          <w:w w:val="60"/>
          <w:sz w:val="32"/>
          <w:vertAlign w:val="baseline"/>
          <w:lang w:val="en-US"/>
        </w:rPr>
        <w:t xml:space="preserve">– </w:t>
      </w:r>
      <w:r>
        <w:rPr>
          <w:rFonts w:ascii="HCR Batang" w:hAnsi="HCR Batang" w:eastAsia="HCR Batang"/>
          <w:b w:val="true"/>
          <w:color w:val="006FC0"/>
          <w:spacing w:val="21"/>
          <w:w w:val="100"/>
          <w:sz w:val="23"/>
          <w:vertAlign w:val="baseline"/>
          <w:lang w:val="en-US"/>
        </w:rPr>
        <w:t xml:space="preserve">김연성 위원</w:t>
      </w:r>
      <w:r>
        <w:rPr>
          <w:rFonts w:ascii="Arial" w:hAnsi="Arial" w:eastAsia="Arial"/>
          <w:b w:val="true"/>
          <w:color w:val="006FC0"/>
          <w:spacing w:val="21"/>
          <w:w w:val="100"/>
          <w:sz w:val="24"/>
          <w:vertAlign w:val="baseline"/>
          <w:lang w:val="en-US"/>
        </w:rPr>
        <w:t xml:space="preserve">)</w:t>
      </w:r>
    </w:p>
    <w:p>
      <w:pPr>
        <w:spacing w:before="168" w:after="0" w:line="370" w:lineRule="exact"/>
        <w:ind w:right="0" w:left="0" w:firstLine="0"/>
        <w:jc w:val="left"/>
        <w:textAlignment w:val="baseline"/>
        <w:rPr>
          <w:rFonts w:ascii="Arial" w:hAnsi="Arial" w:eastAsia="Arial"/>
          <w:b w:val="true"/>
          <w:color w:val="006FC0"/>
          <w:spacing w:val="21"/>
          <w:w w:val="100"/>
          <w:sz w:val="20"/>
          <w:vertAlign w:val="baseline"/>
          <w:lang w:val="en-US"/>
        </w:rPr>
      </w:pPr>
      <w:r>
        <w:rPr>
          <w:rFonts w:ascii="Arial" w:hAnsi="Arial" w:eastAsia="Arial"/>
          <w:b w:val="true"/>
          <w:color w:val="006FC0"/>
          <w:spacing w:val="21"/>
          <w:w w:val="100"/>
          <w:sz w:val="20"/>
          <w:vertAlign w:val="baseline"/>
          <w:lang w:val="en-US"/>
        </w:rPr>
        <w:t xml:space="preserve">6.1 </w:t>
      </w:r>
      <w:r>
        <w:rPr>
          <w:rFonts w:ascii="HCR Batang" w:hAnsi="HCR Batang" w:eastAsia="HCR Batang"/>
          <w:b w:val="true"/>
          <w:color w:val="006FC0"/>
          <w:spacing w:val="21"/>
          <w:w w:val="100"/>
          <w:sz w:val="19"/>
          <w:vertAlign w:val="baseline"/>
          <w:lang w:val="en-US"/>
        </w:rPr>
        <w:t xml:space="preserve">운용기획 및 관리</w:t>
      </w:r>
    </w:p>
    <w:p>
      <w:pPr>
        <w:spacing w:before="437" w:after="0" w:line="449" w:lineRule="exact"/>
        <w:ind w:right="0" w:left="0" w:firstLine="0"/>
        <w:jc w:val="left"/>
        <w:textAlignment w:val="baseline"/>
        <w:rPr>
          <w:rFonts w:ascii="Arial" w:hAnsi="Arial" w:eastAsia="Arial"/>
          <w:b w:val="true"/>
          <w:color w:val="000000"/>
          <w:spacing w:val="23"/>
          <w:w w:val="100"/>
          <w:sz w:val="24"/>
          <w:vertAlign w:val="baseline"/>
          <w:lang w:val="en-US"/>
        </w:rPr>
      </w:pPr>
      <w:r>
        <w:rPr>
          <w:rFonts w:ascii="Arial" w:hAnsi="Arial" w:eastAsia="Arial"/>
          <w:b w:val="true"/>
          <w:color w:val="000000"/>
          <w:spacing w:val="23"/>
          <w:w w:val="100"/>
          <w:sz w:val="24"/>
          <w:vertAlign w:val="baseline"/>
          <w:lang w:val="en-US"/>
        </w:rPr>
        <w:t xml:space="preserve">7 </w:t>
      </w:r>
      <w:r>
        <w:rPr>
          <w:rFonts w:ascii="HCR Batang" w:hAnsi="HCR Batang" w:eastAsia="HCR Batang"/>
          <w:b w:val="true"/>
          <w:color w:val="000000"/>
          <w:spacing w:val="23"/>
          <w:w w:val="100"/>
          <w:sz w:val="23"/>
          <w:vertAlign w:val="baseline"/>
          <w:lang w:val="en-US"/>
        </w:rPr>
        <w:t xml:space="preserve">성과 평가</w:t>
      </w:r>
    </w:p>
    <w:p>
      <w:pPr>
        <w:spacing w:before="198" w:after="0" w:line="370" w:lineRule="exact"/>
        <w:ind w:right="0" w:left="0" w:firstLine="0"/>
        <w:jc w:val="left"/>
        <w:textAlignment w:val="baseline"/>
        <w:rPr>
          <w:rFonts w:ascii="Arial" w:hAnsi="Arial" w:eastAsia="Arial"/>
          <w:b w:val="true"/>
          <w:color w:val="000000"/>
          <w:spacing w:val="21"/>
          <w:w w:val="100"/>
          <w:sz w:val="20"/>
          <w:vertAlign w:val="baseline"/>
          <w:lang w:val="en-US"/>
        </w:rPr>
      </w:pPr>
      <w:r>
        <w:rPr>
          <w:rFonts w:ascii="Arial" w:hAnsi="Arial" w:eastAsia="Arial"/>
          <w:b w:val="true"/>
          <w:color w:val="000000"/>
          <w:spacing w:val="21"/>
          <w:w w:val="100"/>
          <w:sz w:val="20"/>
          <w:vertAlign w:val="baseline"/>
          <w:lang w:val="en-US"/>
        </w:rPr>
        <w:t xml:space="preserve">7.1 </w:t>
      </w:r>
      <w:r>
        <w:rPr>
          <w:rFonts w:ascii="HCR Batang" w:hAnsi="HCR Batang" w:eastAsia="HCR Batang"/>
          <w:b w:val="true"/>
          <w:color w:val="000000"/>
          <w:spacing w:val="21"/>
          <w:w w:val="100"/>
          <w:sz w:val="19"/>
          <w:vertAlign w:val="baseline"/>
          <w:lang w:val="en-US"/>
        </w:rPr>
        <w:t xml:space="preserve">모니터링</w:t>
      </w:r>
      <w:r>
        <w:rPr>
          <w:rFonts w:ascii="Arial" w:hAnsi="Arial" w:eastAsia="Arial"/>
          <w:b w:val="true"/>
          <w:color w:val="000000"/>
          <w:spacing w:val="21"/>
          <w:w w:val="100"/>
          <w:sz w:val="20"/>
          <w:vertAlign w:val="baseline"/>
          <w:lang w:val="en-US"/>
        </w:rPr>
        <w:t xml:space="preserve">, </w:t>
      </w:r>
      <w:r>
        <w:rPr>
          <w:rFonts w:ascii="HCR Batang" w:hAnsi="HCR Batang" w:eastAsia="HCR Batang"/>
          <w:b w:val="true"/>
          <w:color w:val="000000"/>
          <w:spacing w:val="21"/>
          <w:w w:val="100"/>
          <w:sz w:val="19"/>
          <w:vertAlign w:val="baseline"/>
          <w:lang w:val="en-US"/>
        </w:rPr>
        <w:t xml:space="preserve">측정</w:t>
      </w:r>
      <w:r>
        <w:rPr>
          <w:rFonts w:ascii="Arial" w:hAnsi="Arial" w:eastAsia="Arial"/>
          <w:b w:val="true"/>
          <w:color w:val="000000"/>
          <w:spacing w:val="21"/>
          <w:w w:val="100"/>
          <w:sz w:val="20"/>
          <w:vertAlign w:val="baseline"/>
          <w:lang w:val="en-US"/>
        </w:rPr>
        <w:t xml:space="preserve">, </w:t>
      </w:r>
      <w:r>
        <w:rPr>
          <w:rFonts w:ascii="HCR Batang" w:hAnsi="HCR Batang" w:eastAsia="HCR Batang"/>
          <w:b w:val="true"/>
          <w:color w:val="000000"/>
          <w:spacing w:val="21"/>
          <w:w w:val="100"/>
          <w:sz w:val="19"/>
          <w:vertAlign w:val="baseline"/>
          <w:lang w:val="en-US"/>
        </w:rPr>
        <w:t xml:space="preserve">분석 및 성과 평가</w:t>
      </w:r>
    </w:p>
    <w:p>
      <w:pPr>
        <w:spacing w:before="192" w:after="0" w:line="370" w:lineRule="exact"/>
        <w:ind w:right="0" w:left="0" w:firstLine="0"/>
        <w:jc w:val="left"/>
        <w:textAlignment w:val="baseline"/>
        <w:rPr>
          <w:rFonts w:ascii="Arial" w:hAnsi="Arial" w:eastAsia="Arial"/>
          <w:b w:val="true"/>
          <w:color w:val="000000"/>
          <w:spacing w:val="18"/>
          <w:w w:val="100"/>
          <w:sz w:val="20"/>
          <w:vertAlign w:val="baseline"/>
          <w:lang w:val="en-US"/>
        </w:rPr>
      </w:pPr>
      <w:r>
        <w:rPr>
          <w:rFonts w:ascii="Arial" w:hAnsi="Arial" w:eastAsia="Arial"/>
          <w:b w:val="true"/>
          <w:color w:val="000000"/>
          <w:spacing w:val="18"/>
          <w:w w:val="100"/>
          <w:sz w:val="20"/>
          <w:vertAlign w:val="baseline"/>
          <w:lang w:val="en-US"/>
        </w:rPr>
        <w:t xml:space="preserve">7.1.1 </w:t>
      </w:r>
      <w:r>
        <w:rPr>
          <w:rFonts w:ascii="HCR Batang" w:hAnsi="HCR Batang" w:eastAsia="HCR Batang"/>
          <w:b w:val="true"/>
          <w:color w:val="000000"/>
          <w:spacing w:val="18"/>
          <w:w w:val="100"/>
          <w:sz w:val="19"/>
          <w:vertAlign w:val="baseline"/>
          <w:lang w:val="en-US"/>
        </w:rPr>
        <w:t xml:space="preserve">일반사항</w:t>
      </w:r>
    </w:p>
    <w:p>
      <w:pPr>
        <w:spacing w:before="267" w:after="0" w:line="299"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조직은 모니터링</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측정</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분석 및 성과 평가를 위한 프로세스를 수립</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실행 및 유지하여야 한다</w:t>
      </w:r>
      <w:r>
        <w:rPr>
          <w:rFonts w:ascii="Arial" w:hAnsi="Arial" w:eastAsia="Arial"/>
          <w:color w:val="000000"/>
          <w:spacing w:val="20"/>
          <w:w w:val="100"/>
          <w:sz w:val="20"/>
          <w:vertAlign w:val="baseline"/>
          <w:lang w:val="en-US"/>
        </w:rPr>
        <w:t xml:space="preserve">.</w:t>
      </w:r>
    </w:p>
    <w:p>
      <w:pPr>
        <w:spacing w:before="263" w:after="0" w:line="299"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조직은 다음 사항을 결정하여야 한다</w:t>
      </w:r>
      <w:r>
        <w:rPr>
          <w:rFonts w:ascii="Arial" w:hAnsi="Arial" w:eastAsia="Arial"/>
          <w:color w:val="000000"/>
          <w:spacing w:val="18"/>
          <w:w w:val="100"/>
          <w:sz w:val="20"/>
          <w:vertAlign w:val="baseline"/>
          <w:lang w:val="en-US"/>
        </w:rPr>
        <w:t xml:space="preserve">.</w:t>
      </w:r>
    </w:p>
    <w:p>
      <w:pPr>
        <w:spacing w:before="267" w:after="0" w:line="263"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a) </w:t>
      </w:r>
      <w:r>
        <w:rPr>
          <w:rFonts w:ascii="HCR Batang" w:hAnsi="HCR Batang" w:eastAsia="HCR Batang"/>
          <w:color w:val="000000"/>
          <w:spacing w:val="19"/>
          <w:w w:val="100"/>
          <w:sz w:val="19"/>
          <w:vertAlign w:val="baseline"/>
          <w:lang w:val="en-US"/>
        </w:rPr>
        <w:t xml:space="preserve">다음을 포함한 모니터링과 측정의 대상</w:t>
      </w:r>
    </w:p>
    <w:p>
      <w:pPr>
        <w:spacing w:before="0" w:after="0" w:line="334" w:lineRule="exact"/>
        <w:ind w:right="0" w:left="432"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1) </w:t>
      </w:r>
      <w:r>
        <w:rPr>
          <w:rFonts w:ascii="HCR Batang" w:hAnsi="HCR Batang" w:eastAsia="HCR Batang"/>
          <w:color w:val="000000"/>
          <w:spacing w:val="19"/>
          <w:w w:val="100"/>
          <w:sz w:val="19"/>
          <w:vertAlign w:val="baseline"/>
          <w:lang w:val="en-US"/>
        </w:rPr>
        <w:t xml:space="preserve">법적 요구사항과 기타 요구사항을 충족한 정도</w:t>
      </w:r>
    </w:p>
    <w:p>
      <w:pPr>
        <w:sectPr>
          <w:type w:val="nextPage"/>
          <w:pgSz w:w="11909" w:h="16838" w:orient="portrait"/>
          <w:pgMar w:bottom="907" w:top="1549" w:right="1252" w:left="1257" w:header="1038" w:footer="1094"/>
          <w:titlePg w:val="false"/>
          <w:textDirection w:val="lrTb"/>
        </w:sectPr>
      </w:pPr>
    </w:p>
    <w:p>
      <w:pPr>
        <w:numPr>
          <w:ilvl w:val="0"/>
          <w:numId w:val="39"/>
        </w:numPr>
        <w:tabs>
          <w:tab w:val="clear" w:pos="360"/>
          <w:tab w:val="left" w:pos="720"/>
        </w:tabs>
        <w:spacing w:before="0" w:after="0" w:line="261" w:lineRule="exact"/>
        <w:ind w:right="0" w:left="36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위험요인</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리스크 및 기회의 파악과 관련된 활동과 운영</w:t>
      </w:r>
    </w:p>
    <w:p>
      <w:pPr>
        <w:numPr>
          <w:ilvl w:val="0"/>
          <w:numId w:val="39"/>
        </w:numPr>
        <w:tabs>
          <w:tab w:val="clear" w:pos="360"/>
          <w:tab w:val="left" w:pos="720"/>
        </w:tabs>
        <w:spacing w:before="0" w:after="0" w:line="279" w:lineRule="exact"/>
        <w:ind w:right="0" w:left="36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조직의 안전보건 목표 달성에 관한 진행과정</w:t>
      </w:r>
    </w:p>
    <w:p>
      <w:pPr>
        <w:numPr>
          <w:ilvl w:val="0"/>
          <w:numId w:val="39"/>
        </w:numPr>
        <w:tabs>
          <w:tab w:val="clear" w:pos="360"/>
          <w:tab w:val="left" w:pos="720"/>
        </w:tabs>
        <w:spacing w:before="0" w:after="0" w:line="300" w:lineRule="exact"/>
        <w:ind w:right="0" w:left="36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운영 및 기타 관리의 효과성</w:t>
      </w:r>
    </w:p>
    <w:p>
      <w:pPr>
        <w:numPr>
          <w:ilvl w:val="0"/>
          <w:numId w:val="40"/>
        </w:numPr>
        <w:tabs>
          <w:tab w:val="clear" w:pos="360"/>
          <w:tab w:val="left" w:pos="360"/>
        </w:tabs>
        <w:spacing w:before="0" w:after="0" w:line="318"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유효한 결과를 보장하기 위하여</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필요한 모니터링</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측정</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분석 및 평가에 대한 방법</w:t>
      </w:r>
    </w:p>
    <w:p>
      <w:pPr>
        <w:numPr>
          <w:ilvl w:val="0"/>
          <w:numId w:val="40"/>
        </w:numPr>
        <w:tabs>
          <w:tab w:val="clear" w:pos="360"/>
          <w:tab w:val="left" w:pos="360"/>
        </w:tabs>
        <w:spacing w:before="0" w:after="0" w:line="279" w:lineRule="exact"/>
        <w:ind w:right="0" w:left="0"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조직이 안전보건 성과를 평가할 기준</w:t>
      </w:r>
    </w:p>
    <w:p>
      <w:pPr>
        <w:numPr>
          <w:ilvl w:val="0"/>
          <w:numId w:val="40"/>
        </w:numPr>
        <w:tabs>
          <w:tab w:val="clear" w:pos="360"/>
          <w:tab w:val="left" w:pos="360"/>
        </w:tabs>
        <w:spacing w:before="0" w:after="0" w:line="300"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모니터링 및 측정 수행 시기</w:t>
      </w:r>
    </w:p>
    <w:p>
      <w:pPr>
        <w:numPr>
          <w:ilvl w:val="0"/>
          <w:numId w:val="40"/>
        </w:numPr>
        <w:tabs>
          <w:tab w:val="clear" w:pos="360"/>
          <w:tab w:val="left" w:pos="360"/>
        </w:tabs>
        <w:spacing w:before="0" w:after="0" w:line="355"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모니터링 및 측정의 결과에 대한 분석</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평가 및 의사소통 시기</w:t>
      </w:r>
    </w:p>
    <w:p>
      <w:pPr>
        <w:spacing w:before="192" w:after="0" w:line="370"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조직은 안전보건 성과를 평가하고</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안전보건경영시스템의 효과성을 결정하여야 한다</w:t>
      </w:r>
      <w:r>
        <w:rPr>
          <w:rFonts w:ascii="Arial" w:hAnsi="Arial" w:eastAsia="Arial"/>
          <w:color w:val="000000"/>
          <w:spacing w:val="18"/>
          <w:w w:val="100"/>
          <w:sz w:val="20"/>
          <w:vertAlign w:val="baseline"/>
          <w:lang w:val="en-US"/>
        </w:rPr>
        <w:t xml:space="preserve">.</w:t>
      </w:r>
    </w:p>
    <w:p>
      <w:pPr>
        <w:spacing w:before="268" w:after="0" w:line="298"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 적용 가능한 경우 모니터링 및 측정장비가 교정 또는 검증되었고</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그리고 적절하게 사용되고 유지되고 있음을 보장하여야 한다</w:t>
      </w:r>
      <w:r>
        <w:rPr>
          <w:rFonts w:ascii="Arial" w:hAnsi="Arial" w:eastAsia="Arial"/>
          <w:color w:val="000000"/>
          <w:spacing w:val="0"/>
          <w:w w:val="100"/>
          <w:sz w:val="20"/>
          <w:vertAlign w:val="baseline"/>
          <w:lang w:val="en-US"/>
        </w:rPr>
        <w:t xml:space="preserve">.</w:t>
      </w:r>
    </w:p>
    <w:p>
      <w:pPr>
        <w:spacing w:before="268" w:after="0" w:line="298" w:lineRule="exact"/>
        <w:ind w:right="0" w:left="648" w:hanging="648"/>
        <w:jc w:val="left"/>
        <w:textAlignment w:val="baseline"/>
        <w:rPr>
          <w:rFonts w:ascii="HCR Batang" w:hAnsi="HCR Batang" w:eastAsia="HCR Batang"/>
          <w:b w:val="true"/>
          <w:color w:val="000000"/>
          <w:spacing w:val="0"/>
          <w:w w:val="100"/>
          <w:sz w:val="19"/>
          <w:vertAlign w:val="baseline"/>
          <w:lang w:val="en-US"/>
        </w:rPr>
      </w:pPr>
      <w:r>
        <w:rPr>
          <w:rFonts w:ascii="HCR Batang" w:hAnsi="HCR Batang" w:eastAsia="HCR Batang"/>
          <w:b w:val="true"/>
          <w:color w:val="000000"/>
          <w:spacing w:val="0"/>
          <w:w w:val="100"/>
          <w:sz w:val="19"/>
          <w:vertAlign w:val="baseline"/>
          <w:lang w:val="en-US"/>
        </w:rPr>
        <w:t xml:space="preserve">비고 </w:t>
      </w:r>
      <w:r>
        <w:rPr>
          <w:rFonts w:ascii="HCR Batang" w:hAnsi="HCR Batang" w:eastAsia="HCR Batang"/>
          <w:color w:val="000000"/>
          <w:spacing w:val="0"/>
          <w:w w:val="100"/>
          <w:sz w:val="19"/>
          <w:vertAlign w:val="baseline"/>
          <w:lang w:val="en-US"/>
        </w:rPr>
        <w:t xml:space="preserve">모니터링 및 측정장비에 대한 교정 또는 검증과 관련된 법적 요구사항 또는 기타 요구사항</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예</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국가표준 또는 국제표준</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이 있을 수 있다</w:t>
      </w:r>
      <w:r>
        <w:rPr>
          <w:rFonts w:ascii="Arial" w:hAnsi="Arial" w:eastAsia="Arial"/>
          <w:color w:val="000000"/>
          <w:spacing w:val="0"/>
          <w:w w:val="100"/>
          <w:sz w:val="20"/>
          <w:vertAlign w:val="baseline"/>
          <w:lang w:val="en-US"/>
        </w:rPr>
        <w:t xml:space="preserve">.</w:t>
      </w:r>
    </w:p>
    <w:p>
      <w:pPr>
        <w:spacing w:before="192" w:after="0" w:line="370"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조직은 문서화된 정보를 적절하게 보유하여야 한다</w:t>
      </w:r>
      <w:r>
        <w:rPr>
          <w:rFonts w:ascii="Arial" w:hAnsi="Arial" w:eastAsia="Arial"/>
          <w:color w:val="000000"/>
          <w:spacing w:val="18"/>
          <w:w w:val="100"/>
          <w:sz w:val="20"/>
          <w:vertAlign w:val="baseline"/>
          <w:lang w:val="en-US"/>
        </w:rPr>
        <w:t xml:space="preserve">.</w:t>
      </w:r>
    </w:p>
    <w:p>
      <w:pPr>
        <w:spacing w:before="268" w:after="0" w:line="298" w:lineRule="exact"/>
        <w:ind w:right="0" w:left="36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모니터링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측정</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분석 및 성과평가의 증거로</w:t>
        <w:br/>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측정장비의 유지</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교정 또는 검증에 대하여</w:t>
      </w:r>
    </w:p>
    <w:p>
      <w:pPr>
        <w:spacing w:before="191" w:after="0" w:line="370" w:lineRule="exact"/>
        <w:ind w:right="0" w:left="0" w:firstLine="0"/>
        <w:jc w:val="left"/>
        <w:textAlignment w:val="baseline"/>
        <w:rPr>
          <w:rFonts w:ascii="Arial" w:hAnsi="Arial" w:eastAsia="Arial"/>
          <w:b w:val="true"/>
          <w:color w:val="000000"/>
          <w:spacing w:val="20"/>
          <w:w w:val="100"/>
          <w:sz w:val="20"/>
          <w:vertAlign w:val="baseline"/>
          <w:lang w:val="en-US"/>
        </w:rPr>
      </w:pPr>
      <w:r>
        <w:rPr>
          <w:rFonts w:ascii="Arial" w:hAnsi="Arial" w:eastAsia="Arial"/>
          <w:b w:val="true"/>
          <w:color w:val="000000"/>
          <w:spacing w:val="20"/>
          <w:w w:val="100"/>
          <w:sz w:val="20"/>
          <w:vertAlign w:val="baseline"/>
          <w:lang w:val="en-US"/>
        </w:rPr>
        <w:t xml:space="preserve">7.1.2 </w:t>
      </w:r>
      <w:r>
        <w:rPr>
          <w:rFonts w:ascii="HCR Batang" w:hAnsi="HCR Batang" w:eastAsia="HCR Batang"/>
          <w:b w:val="true"/>
          <w:color w:val="000000"/>
          <w:spacing w:val="20"/>
          <w:w w:val="100"/>
          <w:sz w:val="19"/>
          <w:vertAlign w:val="baseline"/>
          <w:lang w:val="en-US"/>
        </w:rPr>
        <w:t xml:space="preserve">준수 평가</w:t>
      </w:r>
    </w:p>
    <w:p>
      <w:pPr>
        <w:spacing w:before="270" w:after="0" w:line="297"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 법적 요구사항과 기타 요구사항을 준수하고 있음을 평가하기 위한 프로세스를 수립</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실행 및 유지하여야 한다</w:t>
      </w:r>
      <w:r>
        <w:rPr>
          <w:rFonts w:ascii="Arial" w:hAnsi="Arial" w:eastAsia="Arial"/>
          <w:color w:val="000000"/>
          <w:spacing w:val="0"/>
          <w:w w:val="100"/>
          <w:sz w:val="20"/>
          <w:vertAlign w:val="baseline"/>
          <w:lang w:val="en-US"/>
        </w:rPr>
        <w:t xml:space="preserve">.</w:t>
      </w:r>
    </w:p>
    <w:p>
      <w:pPr>
        <w:spacing w:before="197" w:after="0" w:line="333"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조직은 다음을 실행하여야 한다</w:t>
      </w:r>
      <w:r>
        <w:rPr>
          <w:rFonts w:ascii="Arial" w:hAnsi="Arial" w:eastAsia="Arial"/>
          <w:color w:val="000000"/>
          <w:spacing w:val="17"/>
          <w:w w:val="100"/>
          <w:sz w:val="20"/>
          <w:vertAlign w:val="baseline"/>
          <w:lang w:val="en-US"/>
        </w:rPr>
        <w:t xml:space="preserve">.</w:t>
      </w:r>
    </w:p>
    <w:p>
      <w:pPr>
        <w:numPr>
          <w:ilvl w:val="0"/>
          <w:numId w:val="41"/>
        </w:numPr>
        <w:tabs>
          <w:tab w:val="clear" w:pos="360"/>
          <w:tab w:val="left" w:pos="360"/>
        </w:tabs>
        <w:spacing w:before="0" w:after="0" w:line="277"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준수 평가에 대한 방법과 빈도를 결정</w:t>
      </w:r>
    </w:p>
    <w:p>
      <w:pPr>
        <w:numPr>
          <w:ilvl w:val="0"/>
          <w:numId w:val="41"/>
        </w:numPr>
        <w:tabs>
          <w:tab w:val="clear" w:pos="360"/>
          <w:tab w:val="left" w:pos="360"/>
        </w:tabs>
        <w:spacing w:before="0" w:after="0" w:line="321" w:lineRule="exact"/>
        <w:ind w:right="0" w:left="0" w:firstLine="0"/>
        <w:jc w:val="left"/>
        <w:textAlignment w:val="baseline"/>
        <w:rPr>
          <w:rFonts w:ascii="HCR Batang" w:hAnsi="HCR Batang" w:eastAsia="HCR Batang"/>
          <w:color w:val="000000"/>
          <w:spacing w:val="13"/>
          <w:w w:val="100"/>
          <w:sz w:val="19"/>
          <w:vertAlign w:val="baseline"/>
          <w:lang w:val="en-US"/>
        </w:rPr>
      </w:pPr>
      <w:r>
        <w:rPr>
          <w:rFonts w:ascii="HCR Batang" w:hAnsi="HCR Batang" w:eastAsia="HCR Batang"/>
          <w:color w:val="000000"/>
          <w:spacing w:val="13"/>
          <w:w w:val="100"/>
          <w:sz w:val="19"/>
          <w:vertAlign w:val="baseline"/>
          <w:lang w:val="en-US"/>
        </w:rPr>
        <w:t xml:space="preserve">필요한 조치를 취함 </w:t>
      </w:r>
      <w:r>
        <w:rPr>
          <w:rFonts w:ascii="Arial" w:hAnsi="Arial" w:eastAsia="Arial"/>
          <w:color w:val="000000"/>
          <w:spacing w:val="13"/>
          <w:w w:val="100"/>
          <w:sz w:val="20"/>
          <w:vertAlign w:val="baseline"/>
          <w:lang w:val="en-US"/>
        </w:rPr>
        <w:t xml:space="preserve">(10.1 </w:t>
      </w:r>
      <w:r>
        <w:rPr>
          <w:rFonts w:ascii="HCR Batang" w:hAnsi="HCR Batang" w:eastAsia="HCR Batang"/>
          <w:color w:val="000000"/>
          <w:spacing w:val="13"/>
          <w:w w:val="100"/>
          <w:sz w:val="19"/>
          <w:vertAlign w:val="baseline"/>
          <w:lang w:val="en-US"/>
        </w:rPr>
        <w:t xml:space="preserve">참조</w:t>
      </w:r>
      <w:r>
        <w:rPr>
          <w:rFonts w:ascii="Arial" w:hAnsi="Arial" w:eastAsia="Arial"/>
          <w:color w:val="000000"/>
          <w:spacing w:val="13"/>
          <w:w w:val="100"/>
          <w:sz w:val="20"/>
          <w:vertAlign w:val="baseline"/>
          <w:lang w:val="en-US"/>
        </w:rPr>
        <w:t xml:space="preserve">)</w:t>
      </w:r>
    </w:p>
    <w:p>
      <w:pPr>
        <w:numPr>
          <w:ilvl w:val="0"/>
          <w:numId w:val="41"/>
        </w:numPr>
        <w:tabs>
          <w:tab w:val="clear" w:pos="360"/>
          <w:tab w:val="left" w:pos="360"/>
        </w:tabs>
        <w:spacing w:before="0" w:after="0" w:line="279"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법적 요구사항 및 기타 요구사항과 함께 준수상태에 대한 지식과 이해 유지</w:t>
      </w:r>
    </w:p>
    <w:p>
      <w:pPr>
        <w:numPr>
          <w:ilvl w:val="0"/>
          <w:numId w:val="41"/>
        </w:numPr>
        <w:tabs>
          <w:tab w:val="clear" w:pos="360"/>
          <w:tab w:val="left" w:pos="360"/>
        </w:tabs>
        <w:spacing w:before="0" w:after="0" w:line="313"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준수평가 결과에 대한 문서화된 정보를 보유</w:t>
      </w:r>
    </w:p>
    <w:p>
      <w:pPr>
        <w:spacing w:before="0" w:after="0" w:line="611" w:lineRule="exact"/>
        <w:ind w:right="0" w:left="0" w:firstLine="0"/>
        <w:jc w:val="left"/>
        <w:textAlignment w:val="baseline"/>
        <w:rPr>
          <w:rFonts w:ascii="Arial" w:hAnsi="Arial" w:eastAsia="Arial"/>
          <w:b w:val="true"/>
          <w:color w:val="000000"/>
          <w:spacing w:val="0"/>
          <w:w w:val="100"/>
          <w:sz w:val="20"/>
          <w:vertAlign w:val="baseline"/>
          <w:lang w:val="en-US"/>
        </w:rPr>
      </w:pPr>
      <w:r>
        <w:rPr>
          <w:rFonts w:ascii="Arial" w:hAnsi="Arial" w:eastAsia="Arial"/>
          <w:b w:val="true"/>
          <w:color w:val="000000"/>
          <w:spacing w:val="0"/>
          <w:w w:val="100"/>
          <w:sz w:val="20"/>
          <w:vertAlign w:val="baseline"/>
          <w:lang w:val="en-US"/>
        </w:rPr>
        <w:t xml:space="preserve">1.5 </w:t>
      </w:r>
      <w:r>
        <w:rPr>
          <w:rFonts w:ascii="HCR Batang" w:hAnsi="HCR Batang" w:eastAsia="HCR Batang"/>
          <w:b w:val="true"/>
          <w:color w:val="000000"/>
          <w:spacing w:val="0"/>
          <w:w w:val="100"/>
          <w:sz w:val="19"/>
          <w:vertAlign w:val="baseline"/>
          <w:lang w:val="en-US"/>
        </w:rPr>
        <w:t xml:space="preserve">내부심사</w:t>
        <w:br/>
      </w:r>
      <w:r>
        <w:rPr>
          <w:rFonts w:ascii="Arial" w:hAnsi="Arial" w:eastAsia="Arial"/>
          <w:color w:val="000000"/>
          <w:spacing w:val="0"/>
          <w:w w:val="100"/>
          <w:sz w:val="20"/>
          <w:vertAlign w:val="baseline"/>
          <w:lang w:val="en-US"/>
        </w:rPr>
        <w:t xml:space="preserve">9.2.1 </w:t>
      </w:r>
      <w:r>
        <w:rPr>
          <w:rFonts w:ascii="HCR Batang" w:hAnsi="HCR Batang" w:eastAsia="HCR Batang"/>
          <w:b w:val="true"/>
          <w:color w:val="000000"/>
          <w:spacing w:val="0"/>
          <w:w w:val="100"/>
          <w:sz w:val="19"/>
          <w:vertAlign w:val="baseline"/>
          <w:lang w:val="en-US"/>
        </w:rPr>
        <w:t xml:space="preserve">일반사항</w:t>
      </w:r>
    </w:p>
    <w:p>
      <w:pPr>
        <w:spacing w:before="258" w:after="0" w:line="303"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안전보건경영시스템이 다음 사항에 대한 정보를 제공하기 위하여</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계획된 주기로 내부심사를 수행하여야 한다</w:t>
      </w:r>
      <w:r>
        <w:rPr>
          <w:rFonts w:ascii="Arial" w:hAnsi="Arial" w:eastAsia="Arial"/>
          <w:color w:val="000000"/>
          <w:spacing w:val="0"/>
          <w:w w:val="100"/>
          <w:sz w:val="20"/>
          <w:vertAlign w:val="baseline"/>
          <w:lang w:val="en-US"/>
        </w:rPr>
        <w:t xml:space="preserve">.</w:t>
      </w:r>
    </w:p>
    <w:p>
      <w:pPr>
        <w:spacing w:before="191" w:after="0" w:line="334" w:lineRule="exact"/>
        <w:ind w:right="0" w:left="0"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a) </w:t>
      </w:r>
      <w:r>
        <w:rPr>
          <w:rFonts w:ascii="HCR Batang" w:hAnsi="HCR Batang" w:eastAsia="HCR Batang"/>
          <w:color w:val="000000"/>
          <w:spacing w:val="20"/>
          <w:w w:val="100"/>
          <w:sz w:val="19"/>
          <w:vertAlign w:val="baseline"/>
          <w:lang w:val="en-US"/>
        </w:rPr>
        <w:t xml:space="preserve">다음 사항에 대한 적합성 여부</w:t>
      </w:r>
    </w:p>
    <w:p>
      <w:pPr>
        <w:numPr>
          <w:ilvl w:val="0"/>
          <w:numId w:val="42"/>
        </w:numPr>
        <w:tabs>
          <w:tab w:val="clear" w:pos="360"/>
          <w:tab w:val="left" w:pos="720"/>
        </w:tabs>
        <w:spacing w:before="0" w:after="0" w:line="279" w:lineRule="exact"/>
        <w:ind w:right="0" w:left="36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안전보건방침 및 안전보건목표를 포함한 안전보건경영시스템에 대한 조직 자체 요구사항</w:t>
      </w:r>
    </w:p>
    <w:p>
      <w:pPr>
        <w:numPr>
          <w:ilvl w:val="0"/>
          <w:numId w:val="42"/>
        </w:numPr>
        <w:tabs>
          <w:tab w:val="clear" w:pos="360"/>
          <w:tab w:val="left" w:pos="720"/>
        </w:tabs>
        <w:spacing w:before="0" w:after="0" w:line="300" w:lineRule="exact"/>
        <w:ind w:right="0" w:left="360" w:firstLine="0"/>
        <w:jc w:val="left"/>
        <w:textAlignment w:val="baseline"/>
        <w:rPr>
          <w:rFonts w:ascii="HCR Batang" w:hAnsi="HCR Batang" w:eastAsia="HCR Batang"/>
          <w:color w:val="000000"/>
          <w:spacing w:val="6"/>
          <w:w w:val="100"/>
          <w:sz w:val="19"/>
          <w:vertAlign w:val="baseline"/>
          <w:lang w:val="en-US"/>
        </w:rPr>
      </w:pPr>
      <w:r>
        <w:rPr>
          <w:rFonts w:ascii="HCR Batang" w:hAnsi="HCR Batang" w:eastAsia="HCR Batang"/>
          <w:color w:val="000000"/>
          <w:spacing w:val="6"/>
          <w:w w:val="100"/>
          <w:sz w:val="19"/>
          <w:vertAlign w:val="baseline"/>
          <w:lang w:val="en-US"/>
        </w:rPr>
        <w:t xml:space="preserve">이 표준의 요구사항</w:t>
      </w:r>
    </w:p>
    <w:p>
      <w:pPr>
        <w:spacing w:before="0" w:after="0" w:line="355" w:lineRule="exact"/>
        <w:ind w:right="0" w:left="0"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b) </w:t>
      </w:r>
      <w:r>
        <w:rPr>
          <w:rFonts w:ascii="HCR Batang" w:hAnsi="HCR Batang" w:eastAsia="HCR Batang"/>
          <w:color w:val="000000"/>
          <w:spacing w:val="18"/>
          <w:w w:val="100"/>
          <w:sz w:val="19"/>
          <w:vertAlign w:val="baseline"/>
          <w:lang w:val="en-US"/>
        </w:rPr>
        <w:t xml:space="preserve">안전보건경영시스템이 효과적으로 실행되고 유지되는지 여부</w:t>
      </w:r>
    </w:p>
    <w:p>
      <w:pPr>
        <w:spacing w:before="191" w:after="0" w:line="370" w:lineRule="exact"/>
        <w:ind w:right="0" w:left="0" w:firstLine="0"/>
        <w:jc w:val="left"/>
        <w:textAlignment w:val="baseline"/>
        <w:rPr>
          <w:rFonts w:ascii="Arial" w:hAnsi="Arial" w:eastAsia="Arial"/>
          <w:color w:val="000000"/>
          <w:spacing w:val="11"/>
          <w:w w:val="100"/>
          <w:sz w:val="20"/>
          <w:vertAlign w:val="baseline"/>
          <w:lang w:val="en-US"/>
        </w:rPr>
      </w:pPr>
      <w:r>
        <w:rPr>
          <w:rFonts w:ascii="Arial" w:hAnsi="Arial" w:eastAsia="Arial"/>
          <w:color w:val="000000"/>
          <w:spacing w:val="11"/>
          <w:w w:val="100"/>
          <w:sz w:val="20"/>
          <w:vertAlign w:val="baseline"/>
          <w:lang w:val="en-US"/>
        </w:rPr>
        <w:t xml:space="preserve">9.2.2 </w:t>
      </w:r>
      <w:r>
        <w:rPr>
          <w:rFonts w:ascii="HCR Batang" w:hAnsi="HCR Batang" w:eastAsia="HCR Batang"/>
          <w:color w:val="000000"/>
          <w:spacing w:val="11"/>
          <w:w w:val="100"/>
          <w:sz w:val="19"/>
          <w:vertAlign w:val="baseline"/>
          <w:lang w:val="en-US"/>
        </w:rPr>
        <w:t xml:space="preserve">내부감사 프로그렘</w:t>
      </w:r>
    </w:p>
    <w:p>
      <w:pPr>
        <w:spacing w:before="197" w:after="0" w:line="370"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조직은</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다음 사항을 실행하여야 한다</w:t>
      </w:r>
      <w:r>
        <w:rPr>
          <w:rFonts w:ascii="Arial" w:hAnsi="Arial" w:eastAsia="Arial"/>
          <w:color w:val="000000"/>
          <w:spacing w:val="17"/>
          <w:w w:val="100"/>
          <w:sz w:val="20"/>
          <w:vertAlign w:val="baseline"/>
          <w:lang w:val="en-US"/>
        </w:rPr>
        <w:t xml:space="preserve">.</w:t>
      </w:r>
    </w:p>
    <w:p>
      <w:pPr>
        <w:sectPr>
          <w:type w:val="nextPage"/>
          <w:pgSz w:w="11909" w:h="16838" w:orient="portrait"/>
          <w:pgMar w:bottom="907" w:top="1605" w:right="1252" w:left="1257" w:header="1038" w:footer="1089"/>
          <w:titlePg w:val="false"/>
          <w:textDirection w:val="lrTb"/>
        </w:sectPr>
      </w:pPr>
    </w:p>
    <w:p>
      <w:pPr>
        <w:numPr>
          <w:ilvl w:val="0"/>
          <w:numId w:val="43"/>
        </w:numPr>
        <w:tabs>
          <w:tab w:val="clear" w:pos="360"/>
          <w:tab w:val="left" w:pos="360"/>
        </w:tabs>
        <w:spacing w:before="0" w:after="0" w:line="288" w:lineRule="exact"/>
        <w:ind w:right="0" w:left="360" w:hanging="36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주기</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방법</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책임</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요구사항의 기획 및 보고를 포함하는</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심사프로그램의 계획</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수립</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실행 및 유지</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그리고 심사프로그램에는 관련 프로세스의 중요성</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조직에 영향을 미치는 변경</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그리고 이전 심사 결과가 고려되어야 한다</w:t>
      </w:r>
      <w:r>
        <w:rPr>
          <w:rFonts w:ascii="Arial" w:hAnsi="Arial" w:eastAsia="Arial"/>
          <w:color w:val="000000"/>
          <w:spacing w:val="0"/>
          <w:w w:val="100"/>
          <w:sz w:val="20"/>
          <w:vertAlign w:val="baseline"/>
          <w:lang w:val="en-US"/>
        </w:rPr>
        <w:t xml:space="preserve">.</w:t>
      </w:r>
    </w:p>
    <w:p>
      <w:pPr>
        <w:numPr>
          <w:ilvl w:val="0"/>
          <w:numId w:val="43"/>
        </w:numPr>
        <w:tabs>
          <w:tab w:val="clear" w:pos="360"/>
          <w:tab w:val="left" w:pos="360"/>
        </w:tabs>
        <w:spacing w:before="0" w:after="0" w:line="276" w:lineRule="exact"/>
        <w:ind w:right="0" w:left="360" w:hanging="36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심사기준 및 개별 심사의 적용범위에 대한 규정</w:t>
      </w:r>
    </w:p>
    <w:p>
      <w:pPr>
        <w:numPr>
          <w:ilvl w:val="0"/>
          <w:numId w:val="43"/>
        </w:numPr>
        <w:tabs>
          <w:tab w:val="clear" w:pos="360"/>
          <w:tab w:val="left" w:pos="360"/>
        </w:tabs>
        <w:spacing w:before="0" w:after="0" w:line="313" w:lineRule="exact"/>
        <w:ind w:right="0" w:left="360" w:hanging="36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심사 프로세스의 객관성 및 공평성을 보장하기 위한 심사원 선정 및 심사 수행</w:t>
      </w:r>
    </w:p>
    <w:p>
      <w:pPr>
        <w:numPr>
          <w:ilvl w:val="0"/>
          <w:numId w:val="43"/>
        </w:numPr>
        <w:tabs>
          <w:tab w:val="clear" w:pos="360"/>
          <w:tab w:val="left" w:pos="360"/>
        </w:tabs>
        <w:spacing w:before="6" w:after="0" w:line="289" w:lineRule="exact"/>
        <w:ind w:right="0" w:left="360" w:hanging="36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심사결과가 관련 경영자에게 보고됨을 보장하고</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관련 심사결과가 근로자나 근로자 대표</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그리고 이해관계자에게 보고됨을 보장</w:t>
      </w:r>
    </w:p>
    <w:p>
      <w:pPr>
        <w:numPr>
          <w:ilvl w:val="0"/>
          <w:numId w:val="43"/>
        </w:numPr>
        <w:tabs>
          <w:tab w:val="clear" w:pos="360"/>
          <w:tab w:val="left" w:pos="360"/>
        </w:tabs>
        <w:spacing w:before="0" w:after="0" w:line="321" w:lineRule="exact"/>
        <w:ind w:right="0" w:left="360" w:hanging="36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부적합사항을 다루는 조치 및 안전보건 성과를 지속적으로 개선하기 위한 조치 </w:t>
      </w:r>
      <w:r>
        <w:rPr>
          <w:rFonts w:ascii="Arial" w:hAnsi="Arial" w:eastAsia="Arial"/>
          <w:color w:val="000000"/>
          <w:spacing w:val="19"/>
          <w:w w:val="100"/>
          <w:sz w:val="20"/>
          <w:vertAlign w:val="baseline"/>
          <w:lang w:val="en-US"/>
        </w:rPr>
        <w:t xml:space="preserve">(10</w:t>
      </w:r>
      <w:r>
        <w:rPr>
          <w:rFonts w:ascii="HCR Batang" w:hAnsi="HCR Batang" w:eastAsia="HCR Batang"/>
          <w:color w:val="000000"/>
          <w:spacing w:val="19"/>
          <w:w w:val="100"/>
          <w:sz w:val="19"/>
          <w:vertAlign w:val="baseline"/>
          <w:lang w:val="en-US"/>
        </w:rPr>
        <w:t xml:space="preserve">절 참조</w:t>
      </w:r>
      <w:r>
        <w:rPr>
          <w:rFonts w:ascii="Arial" w:hAnsi="Arial" w:eastAsia="Arial"/>
          <w:color w:val="000000"/>
          <w:spacing w:val="19"/>
          <w:w w:val="100"/>
          <w:sz w:val="20"/>
          <w:vertAlign w:val="baseline"/>
          <w:lang w:val="en-US"/>
        </w:rPr>
        <w:t xml:space="preserve">)</w:t>
      </w:r>
    </w:p>
    <w:p>
      <w:pPr>
        <w:numPr>
          <w:ilvl w:val="0"/>
          <w:numId w:val="43"/>
        </w:numPr>
        <w:tabs>
          <w:tab w:val="clear" w:pos="360"/>
          <w:tab w:val="left" w:pos="360"/>
        </w:tabs>
        <w:spacing w:before="0" w:after="0" w:line="294" w:lineRule="exact"/>
        <w:ind w:right="0" w:left="360" w:hanging="36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심사프로그램의 실행 및 심사결과의 증거로 문서화된 정보의 보유</w:t>
      </w:r>
    </w:p>
    <w:p>
      <w:pPr>
        <w:spacing w:before="38" w:after="0" w:line="566" w:lineRule="exact"/>
        <w:ind w:right="0" w:left="0" w:firstLine="0"/>
        <w:jc w:val="left"/>
        <w:textAlignment w:val="baseline"/>
        <w:rPr>
          <w:rFonts w:ascii="HCR Batang" w:hAnsi="HCR Batang" w:eastAsia="HCR Batang"/>
          <w:b w:val="true"/>
          <w:color w:val="000000"/>
          <w:spacing w:val="0"/>
          <w:w w:val="100"/>
          <w:sz w:val="19"/>
          <w:vertAlign w:val="baseline"/>
          <w:lang w:val="en-US"/>
        </w:rPr>
      </w:pPr>
      <w:r>
        <w:rPr>
          <w:rFonts w:ascii="HCR Batang" w:hAnsi="HCR Batang" w:eastAsia="HCR Batang"/>
          <w:b w:val="true"/>
          <w:color w:val="000000"/>
          <w:spacing w:val="0"/>
          <w:w w:val="100"/>
          <w:sz w:val="19"/>
          <w:vertAlign w:val="baseline"/>
          <w:lang w:val="en-US"/>
        </w:rPr>
        <w:t xml:space="preserve">비고 </w:t>
      </w:r>
      <w:r>
        <w:rPr>
          <w:rFonts w:ascii="HCR Batang" w:hAnsi="HCR Batang" w:eastAsia="HCR Batang"/>
          <w:color w:val="000000"/>
          <w:spacing w:val="0"/>
          <w:w w:val="100"/>
          <w:sz w:val="19"/>
          <w:vertAlign w:val="baseline"/>
          <w:lang w:val="en-US"/>
        </w:rPr>
        <w:t xml:space="preserve">심사에 관한 더 많은 정보는 </w:t>
      </w:r>
      <w:r>
        <w:rPr>
          <w:rFonts w:ascii="Arial" w:hAnsi="Arial" w:eastAsia="Arial"/>
          <w:color w:val="000000"/>
          <w:spacing w:val="0"/>
          <w:w w:val="100"/>
          <w:sz w:val="20"/>
          <w:vertAlign w:val="baseline"/>
          <w:lang w:val="en-US"/>
        </w:rPr>
        <w:t xml:space="preserve">KS Q ISO 19011 </w:t>
      </w:r>
      <w:r>
        <w:rPr>
          <w:rFonts w:ascii="HCR Batang" w:hAnsi="HCR Batang" w:eastAsia="HCR Batang"/>
          <w:color w:val="000000"/>
          <w:spacing w:val="0"/>
          <w:w w:val="100"/>
          <w:sz w:val="19"/>
          <w:vertAlign w:val="baseline"/>
          <w:lang w:val="en-US"/>
        </w:rPr>
        <w:t xml:space="preserve">참조</w:t>
        <w:br/>
      </w:r>
      <w:r>
        <w:rPr>
          <w:rFonts w:ascii="Arial" w:hAnsi="Arial" w:eastAsia="Arial"/>
          <w:b w:val="true"/>
          <w:color w:val="000000"/>
          <w:spacing w:val="0"/>
          <w:w w:val="100"/>
          <w:sz w:val="20"/>
          <w:vertAlign w:val="baseline"/>
          <w:lang w:val="en-US"/>
        </w:rPr>
        <w:t xml:space="preserve">1.6 </w:t>
      </w:r>
      <w:r>
        <w:rPr>
          <w:rFonts w:ascii="HCR Batang" w:hAnsi="HCR Batang" w:eastAsia="HCR Batang"/>
          <w:b w:val="true"/>
          <w:color w:val="000000"/>
          <w:spacing w:val="0"/>
          <w:w w:val="100"/>
          <w:sz w:val="19"/>
          <w:vertAlign w:val="baseline"/>
          <w:lang w:val="en-US"/>
        </w:rPr>
        <w:t xml:space="preserve">경영검토</w:t>
      </w:r>
      <w:r>
        <w:rPr>
          <w:rFonts w:ascii="Arial" w:hAnsi="Arial" w:eastAsia="Arial"/>
          <w:b w:val="true"/>
          <w:color w:val="000000"/>
          <w:spacing w:val="0"/>
          <w:w w:val="100"/>
          <w:sz w:val="20"/>
          <w:vertAlign w:val="baseline"/>
          <w:lang w:val="en-US"/>
        </w:rPr>
        <w:t xml:space="preserve">/</w:t>
      </w:r>
      <w:r>
        <w:rPr>
          <w:rFonts w:ascii="HCR Batang" w:hAnsi="HCR Batang" w:eastAsia="HCR Batang"/>
          <w:b w:val="true"/>
          <w:color w:val="000000"/>
          <w:spacing w:val="0"/>
          <w:w w:val="100"/>
          <w:sz w:val="19"/>
          <w:vertAlign w:val="baseline"/>
          <w:lang w:val="en-US"/>
        </w:rPr>
        <w:t xml:space="preserve">경영평가</w:t>
      </w:r>
      <w:r>
        <w:rPr>
          <w:rFonts w:ascii="Arial" w:hAnsi="Arial" w:eastAsia="Arial"/>
          <w:b w:val="true"/>
          <w:color w:val="000000"/>
          <w:spacing w:val="0"/>
          <w:w w:val="100"/>
          <w:sz w:val="20"/>
          <w:vertAlign w:val="baseline"/>
          <w:lang w:val="en-US"/>
        </w:rPr>
        <w:t xml:space="preserve">(management review)</w:t>
      </w:r>
    </w:p>
    <w:p>
      <w:pPr>
        <w:spacing w:before="264" w:after="0" w:line="298"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최고경영자는 안전보건경영시스템의 지속적인 적절성</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충족성</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효과성을 보장하기 위하여</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계획된 주 기로 조직의 안전보건경영시스템을 검토하여야 한다</w:t>
      </w:r>
      <w:r>
        <w:rPr>
          <w:rFonts w:ascii="Arial" w:hAnsi="Arial" w:eastAsia="Arial"/>
          <w:color w:val="000000"/>
          <w:spacing w:val="0"/>
          <w:w w:val="100"/>
          <w:sz w:val="20"/>
          <w:vertAlign w:val="baseline"/>
          <w:lang w:val="en-US"/>
        </w:rPr>
        <w:t xml:space="preserve">.</w:t>
      </w:r>
    </w:p>
    <w:p>
      <w:pPr>
        <w:spacing w:before="196" w:after="0" w:line="370" w:lineRule="exact"/>
        <w:ind w:right="0" w:left="0"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경영검토는 다음사항을 고려하여야 한다</w:t>
      </w:r>
      <w:r>
        <w:rPr>
          <w:rFonts w:ascii="Arial" w:hAnsi="Arial" w:eastAsia="Arial"/>
          <w:color w:val="000000"/>
          <w:spacing w:val="16"/>
          <w:w w:val="100"/>
          <w:sz w:val="20"/>
          <w:vertAlign w:val="baseline"/>
          <w:lang w:val="en-US"/>
        </w:rPr>
        <w:t xml:space="preserve">.</w:t>
      </w:r>
    </w:p>
    <w:p>
      <w:pPr>
        <w:spacing w:before="192" w:after="0" w:line="333"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a) </w:t>
      </w:r>
      <w:r>
        <w:rPr>
          <w:rFonts w:ascii="HCR Batang" w:hAnsi="HCR Batang" w:eastAsia="HCR Batang"/>
          <w:color w:val="000000"/>
          <w:spacing w:val="19"/>
          <w:w w:val="100"/>
          <w:sz w:val="19"/>
          <w:vertAlign w:val="baseline"/>
          <w:lang w:val="en-US"/>
        </w:rPr>
        <w:t xml:space="preserve">이전 경영검토에 따른 조치의 상태</w:t>
      </w:r>
    </w:p>
    <w:p>
      <w:pPr>
        <w:spacing w:before="0" w:after="0" w:line="300"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b) </w:t>
      </w:r>
      <w:r>
        <w:rPr>
          <w:rFonts w:ascii="HCR Batang" w:hAnsi="HCR Batang" w:eastAsia="HCR Batang"/>
          <w:color w:val="000000"/>
          <w:spacing w:val="19"/>
          <w:w w:val="100"/>
          <w:sz w:val="19"/>
          <w:vertAlign w:val="baseline"/>
          <w:lang w:val="en-US"/>
        </w:rPr>
        <w:t xml:space="preserve">다음을 포함한 안전보건경영시스템과 관련된</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외부 및 내부 이슈의 변경</w:t>
      </w:r>
    </w:p>
    <w:p>
      <w:pPr>
        <w:numPr>
          <w:ilvl w:val="0"/>
          <w:numId w:val="44"/>
        </w:numPr>
        <w:tabs>
          <w:tab w:val="clear" w:pos="288"/>
          <w:tab w:val="left" w:pos="648"/>
        </w:tabs>
        <w:spacing w:before="0" w:after="0" w:line="279" w:lineRule="exact"/>
        <w:ind w:right="0" w:left="360" w:firstLine="0"/>
        <w:jc w:val="left"/>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이해관계자의 니즈와 기대</w:t>
      </w:r>
    </w:p>
    <w:p>
      <w:pPr>
        <w:numPr>
          <w:ilvl w:val="0"/>
          <w:numId w:val="44"/>
        </w:numPr>
        <w:tabs>
          <w:tab w:val="clear" w:pos="288"/>
          <w:tab w:val="left" w:pos="648"/>
        </w:tabs>
        <w:spacing w:before="0" w:after="0" w:line="298" w:lineRule="exact"/>
        <w:ind w:right="0" w:left="36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법적 요구사항 및 기타 요구사항</w:t>
      </w:r>
    </w:p>
    <w:p>
      <w:pPr>
        <w:numPr>
          <w:ilvl w:val="0"/>
          <w:numId w:val="44"/>
        </w:numPr>
        <w:tabs>
          <w:tab w:val="clear" w:pos="288"/>
          <w:tab w:val="left" w:pos="648"/>
        </w:tabs>
        <w:spacing w:before="0" w:after="0" w:line="300" w:lineRule="exact"/>
        <w:ind w:right="0" w:left="360" w:firstLine="0"/>
        <w:jc w:val="left"/>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조직의 리스크와 기회</w:t>
      </w:r>
    </w:p>
    <w:p>
      <w:pPr>
        <w:spacing w:before="0" w:after="0" w:line="321" w:lineRule="exact"/>
        <w:ind w:right="0" w:left="0"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c) </w:t>
      </w:r>
      <w:r>
        <w:rPr>
          <w:rFonts w:ascii="HCR Batang" w:hAnsi="HCR Batang" w:eastAsia="HCR Batang"/>
          <w:color w:val="000000"/>
          <w:spacing w:val="20"/>
          <w:w w:val="100"/>
          <w:sz w:val="19"/>
          <w:vertAlign w:val="baseline"/>
          <w:lang w:val="en-US"/>
        </w:rPr>
        <w:t xml:space="preserve">안전보건 방침 및 안전보건목표의 충족 정도</w:t>
      </w:r>
    </w:p>
    <w:p>
      <w:pPr>
        <w:spacing w:before="0" w:after="0" w:line="297" w:lineRule="exact"/>
        <w:ind w:right="0" w:left="0" w:firstLine="0"/>
        <w:jc w:val="left"/>
        <w:textAlignment w:val="baseline"/>
        <w:rPr>
          <w:rFonts w:ascii="Arial" w:hAnsi="Arial" w:eastAsia="Arial"/>
          <w:color w:val="000000"/>
          <w:spacing w:val="21"/>
          <w:w w:val="100"/>
          <w:sz w:val="20"/>
          <w:vertAlign w:val="baseline"/>
          <w:lang w:val="en-US"/>
        </w:rPr>
      </w:pPr>
      <w:r>
        <w:rPr>
          <w:rFonts w:ascii="Arial" w:hAnsi="Arial" w:eastAsia="Arial"/>
          <w:color w:val="000000"/>
          <w:spacing w:val="21"/>
          <w:w w:val="100"/>
          <w:sz w:val="20"/>
          <w:vertAlign w:val="baseline"/>
          <w:lang w:val="en-US"/>
        </w:rPr>
        <w:t xml:space="preserve">d) </w:t>
      </w:r>
      <w:r>
        <w:rPr>
          <w:rFonts w:ascii="HCR Batang" w:hAnsi="HCR Batang" w:eastAsia="HCR Batang"/>
          <w:color w:val="000000"/>
          <w:spacing w:val="21"/>
          <w:w w:val="100"/>
          <w:sz w:val="19"/>
          <w:vertAlign w:val="baseline"/>
          <w:lang w:val="en-US"/>
        </w:rPr>
        <w:t xml:space="preserve">다음의 경향을 포함한 안전보건 성과에 대한 정보</w:t>
      </w:r>
    </w:p>
    <w:p>
      <w:pPr>
        <w:numPr>
          <w:ilvl w:val="0"/>
          <w:numId w:val="45"/>
        </w:numPr>
        <w:tabs>
          <w:tab w:val="clear" w:pos="288"/>
          <w:tab w:val="left" w:pos="648"/>
        </w:tabs>
        <w:spacing w:before="0" w:after="0" w:line="300" w:lineRule="exact"/>
        <w:ind w:right="0" w:left="36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사건</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부적합</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그리고 시정조치와 지속적 개선</w:t>
      </w:r>
    </w:p>
    <w:p>
      <w:pPr>
        <w:numPr>
          <w:ilvl w:val="0"/>
          <w:numId w:val="45"/>
        </w:numPr>
        <w:tabs>
          <w:tab w:val="clear" w:pos="288"/>
          <w:tab w:val="left" w:pos="648"/>
        </w:tabs>
        <w:spacing w:before="0" w:after="0" w:line="279" w:lineRule="exact"/>
        <w:ind w:right="0" w:left="36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모니터링 및 측정 결과</w:t>
      </w:r>
    </w:p>
    <w:p>
      <w:pPr>
        <w:numPr>
          <w:ilvl w:val="0"/>
          <w:numId w:val="45"/>
        </w:numPr>
        <w:tabs>
          <w:tab w:val="clear" w:pos="288"/>
          <w:tab w:val="left" w:pos="648"/>
        </w:tabs>
        <w:spacing w:before="0" w:after="0" w:line="298" w:lineRule="exact"/>
        <w:ind w:right="0" w:left="36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법적 요구사항 및 기타 요구사항에 대한 준수평가 결과</w:t>
      </w:r>
    </w:p>
    <w:p>
      <w:pPr>
        <w:numPr>
          <w:ilvl w:val="0"/>
          <w:numId w:val="45"/>
        </w:numPr>
        <w:tabs>
          <w:tab w:val="clear" w:pos="288"/>
          <w:tab w:val="left" w:pos="648"/>
        </w:tabs>
        <w:spacing w:before="0" w:after="0" w:line="300" w:lineRule="exact"/>
        <w:ind w:right="0" w:left="360" w:firstLine="0"/>
        <w:jc w:val="left"/>
        <w:textAlignment w:val="baseline"/>
        <w:rPr>
          <w:rFonts w:ascii="HCR Batang" w:hAnsi="HCR Batang" w:eastAsia="HCR Batang"/>
          <w:color w:val="000000"/>
          <w:spacing w:val="6"/>
          <w:w w:val="100"/>
          <w:sz w:val="19"/>
          <w:vertAlign w:val="baseline"/>
          <w:lang w:val="en-US"/>
        </w:rPr>
      </w:pPr>
      <w:r>
        <w:rPr>
          <w:rFonts w:ascii="HCR Batang" w:hAnsi="HCR Batang" w:eastAsia="HCR Batang"/>
          <w:color w:val="000000"/>
          <w:spacing w:val="6"/>
          <w:w w:val="100"/>
          <w:sz w:val="19"/>
          <w:vertAlign w:val="baseline"/>
          <w:lang w:val="en-US"/>
        </w:rPr>
        <w:t xml:space="preserve">심사결과</w:t>
      </w:r>
    </w:p>
    <w:p>
      <w:pPr>
        <w:numPr>
          <w:ilvl w:val="0"/>
          <w:numId w:val="45"/>
        </w:numPr>
        <w:tabs>
          <w:tab w:val="clear" w:pos="288"/>
          <w:tab w:val="left" w:pos="648"/>
        </w:tabs>
        <w:spacing w:before="0" w:after="0" w:line="300" w:lineRule="exact"/>
        <w:ind w:right="0" w:left="360"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근로자와 협의 및 참여</w:t>
      </w:r>
    </w:p>
    <w:p>
      <w:pPr>
        <w:numPr>
          <w:ilvl w:val="0"/>
          <w:numId w:val="45"/>
        </w:numPr>
        <w:tabs>
          <w:tab w:val="clear" w:pos="288"/>
          <w:tab w:val="left" w:pos="648"/>
        </w:tabs>
        <w:spacing w:before="0" w:after="0" w:line="298" w:lineRule="exact"/>
        <w:ind w:right="0" w:left="360" w:firstLine="0"/>
        <w:jc w:val="left"/>
        <w:textAlignment w:val="baseline"/>
        <w:rPr>
          <w:rFonts w:ascii="HCR Batang" w:hAnsi="HCR Batang" w:eastAsia="HCR Batang"/>
          <w:color w:val="000000"/>
          <w:spacing w:val="9"/>
          <w:w w:val="100"/>
          <w:sz w:val="19"/>
          <w:vertAlign w:val="baseline"/>
          <w:lang w:val="en-US"/>
        </w:rPr>
      </w:pPr>
      <w:r>
        <w:rPr>
          <w:rFonts w:ascii="HCR Batang" w:hAnsi="HCR Batang" w:eastAsia="HCR Batang"/>
          <w:color w:val="000000"/>
          <w:spacing w:val="9"/>
          <w:w w:val="100"/>
          <w:sz w:val="19"/>
          <w:vertAlign w:val="baseline"/>
          <w:lang w:val="en-US"/>
        </w:rPr>
        <w:t xml:space="preserve">리스크와 기회</w:t>
      </w:r>
    </w:p>
    <w:p>
      <w:pPr>
        <w:spacing w:before="0" w:after="0" w:line="321" w:lineRule="exact"/>
        <w:ind w:right="0" w:left="0"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e) </w:t>
      </w:r>
      <w:r>
        <w:rPr>
          <w:rFonts w:ascii="HCR Batang" w:hAnsi="HCR Batang" w:eastAsia="HCR Batang"/>
          <w:color w:val="000000"/>
          <w:spacing w:val="18"/>
          <w:w w:val="100"/>
          <w:sz w:val="19"/>
          <w:vertAlign w:val="baseline"/>
          <w:lang w:val="en-US"/>
        </w:rPr>
        <w:t xml:space="preserve">효과적 안전보건경영시스템의 유지를 위한 자원의 충족성</w:t>
      </w:r>
    </w:p>
    <w:p>
      <w:pPr>
        <w:spacing w:before="0" w:after="0" w:line="300" w:lineRule="exact"/>
        <w:ind w:right="0" w:left="0" w:firstLine="0"/>
        <w:jc w:val="left"/>
        <w:textAlignment w:val="baseline"/>
        <w:rPr>
          <w:rFonts w:ascii="Arial" w:hAnsi="Arial" w:eastAsia="Arial"/>
          <w:color w:val="000000"/>
          <w:spacing w:val="21"/>
          <w:w w:val="100"/>
          <w:sz w:val="20"/>
          <w:vertAlign w:val="baseline"/>
          <w:lang w:val="en-US"/>
        </w:rPr>
      </w:pPr>
      <w:r>
        <w:rPr>
          <w:rFonts w:ascii="Arial" w:hAnsi="Arial" w:eastAsia="Arial"/>
          <w:color w:val="000000"/>
          <w:spacing w:val="21"/>
          <w:w w:val="100"/>
          <w:sz w:val="20"/>
          <w:vertAlign w:val="baseline"/>
          <w:lang w:val="en-US"/>
        </w:rPr>
        <w:t xml:space="preserve">f) </w:t>
      </w:r>
      <w:r>
        <w:rPr>
          <w:rFonts w:ascii="HCR Batang" w:hAnsi="HCR Batang" w:eastAsia="HCR Batang"/>
          <w:color w:val="000000"/>
          <w:spacing w:val="21"/>
          <w:w w:val="100"/>
          <w:sz w:val="19"/>
          <w:vertAlign w:val="baseline"/>
          <w:lang w:val="en-US"/>
        </w:rPr>
        <w:t xml:space="preserve">이해관계자와 적절한 의사소통</w:t>
      </w:r>
    </w:p>
    <w:p>
      <w:pPr>
        <w:spacing w:before="0" w:after="0" w:line="334" w:lineRule="exact"/>
        <w:ind w:right="0" w:left="0"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g) </w:t>
      </w:r>
      <w:r>
        <w:rPr>
          <w:rFonts w:ascii="HCR Batang" w:hAnsi="HCR Batang" w:eastAsia="HCR Batang"/>
          <w:color w:val="000000"/>
          <w:spacing w:val="18"/>
          <w:w w:val="100"/>
          <w:sz w:val="19"/>
          <w:vertAlign w:val="baseline"/>
          <w:lang w:val="en-US"/>
        </w:rPr>
        <w:t xml:space="preserve">지속적 개선을 위한 기회</w:t>
      </w:r>
    </w:p>
    <w:p>
      <w:pPr>
        <w:spacing w:before="191" w:after="0" w:line="370"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경영검토의 출력사항에는 다음 사항과 관련된 결정이 포함되어야 한다</w:t>
      </w:r>
      <w:r>
        <w:rPr>
          <w:rFonts w:ascii="Arial" w:hAnsi="Arial" w:eastAsia="Arial"/>
          <w:color w:val="000000"/>
          <w:spacing w:val="19"/>
          <w:w w:val="100"/>
          <w:sz w:val="20"/>
          <w:vertAlign w:val="baseline"/>
          <w:lang w:val="en-US"/>
        </w:rPr>
        <w:t xml:space="preserve">.</w:t>
      </w:r>
    </w:p>
    <w:p>
      <w:pPr>
        <w:spacing w:before="197" w:after="0" w:line="333"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의도된 결과를 달성함에 있어서 안전보건경영시스템의 지속적 적절성</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충족성 및 효과성</w:t>
      </w:r>
    </w:p>
    <w:p>
      <w:pPr>
        <w:spacing w:before="0" w:after="0" w:line="300" w:lineRule="exact"/>
        <w:ind w:right="0" w:left="0"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지속적 개선 기회</w:t>
      </w:r>
    </w:p>
    <w:p>
      <w:pPr>
        <w:spacing w:before="0" w:after="0" w:line="300" w:lineRule="exact"/>
        <w:ind w:right="0" w:left="0" w:firstLine="0"/>
        <w:jc w:val="left"/>
        <w:textAlignment w:val="baseline"/>
        <w:rPr>
          <w:rFonts w:ascii="Arial" w:hAnsi="Arial" w:eastAsia="Arial"/>
          <w:color w:val="000000"/>
          <w:spacing w:val="15"/>
          <w:w w:val="100"/>
          <w:sz w:val="20"/>
          <w:vertAlign w:val="baseline"/>
          <w:lang w:val="en-US"/>
        </w:rPr>
      </w:pP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필요한 자원</w:t>
      </w:r>
    </w:p>
    <w:p>
      <w:pPr>
        <w:spacing w:before="0" w:after="0" w:line="298" w:lineRule="exact"/>
        <w:ind w:right="0" w:left="0"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필요한 경우 조치</w:t>
      </w:r>
    </w:p>
    <w:p>
      <w:pPr>
        <w:spacing w:before="0" w:after="0" w:line="300"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안전보건경영시스템과 기타 사업 프로세스와의 통합 개선 기회</w:t>
      </w:r>
    </w:p>
    <w:p>
      <w:pPr>
        <w:spacing w:before="0" w:after="0" w:line="336" w:lineRule="exact"/>
        <w:ind w:right="0" w:left="0"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조직의 전략적 방향에 관한 영향</w:t>
      </w:r>
    </w:p>
    <w:p>
      <w:pPr>
        <w:sectPr>
          <w:type w:val="nextPage"/>
          <w:pgSz w:w="11909" w:h="16838" w:orient="portrait"/>
          <w:pgMar w:bottom="907" w:top="1866" w:right="1257" w:left="1252" w:header="1038" w:footer="1088"/>
          <w:titlePg w:val="false"/>
          <w:textDirection w:val="lrTb"/>
        </w:sectPr>
      </w:pPr>
    </w:p>
    <w:p>
      <w:pPr>
        <w:spacing w:before="37" w:after="0" w:line="297" w:lineRule="exact"/>
        <w:ind w:right="0" w:left="0"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최고경영자는 관련 경영자검토 출력사항을 근로자</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대표가 있는 곳은 근로자대표와 의사소통을 하여 야 한다</w:t>
      </w:r>
      <w:r>
        <w:rPr>
          <w:rFonts w:ascii="Arial" w:hAnsi="Arial" w:eastAsia="Arial"/>
          <w:color w:val="000000"/>
          <w:spacing w:val="15"/>
          <w:w w:val="100"/>
          <w:sz w:val="20"/>
          <w:vertAlign w:val="baseline"/>
          <w:lang w:val="en-US"/>
        </w:rPr>
        <w:t xml:space="preserve">.</w:t>
      </w:r>
    </w:p>
    <w:p>
      <w:pPr>
        <w:spacing w:before="269" w:after="0" w:line="297"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조직은</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경영검토 결과의 증거로</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문서화된 정보를 보유하여야 한다</w:t>
      </w:r>
      <w:r>
        <w:rPr>
          <w:rFonts w:ascii="Arial" w:hAnsi="Arial" w:eastAsia="Arial"/>
          <w:color w:val="000000"/>
          <w:spacing w:val="18"/>
          <w:w w:val="100"/>
          <w:sz w:val="20"/>
          <w:vertAlign w:val="baseline"/>
          <w:lang w:val="en-US"/>
        </w:rPr>
        <w:t xml:space="preserve">.</w:t>
      </w:r>
    </w:p>
    <w:p>
      <w:pPr>
        <w:spacing w:before="433" w:after="0" w:line="449" w:lineRule="exact"/>
        <w:ind w:right="0" w:left="0" w:firstLine="0"/>
        <w:jc w:val="left"/>
        <w:textAlignment w:val="baseline"/>
        <w:rPr>
          <w:rFonts w:ascii="Arial" w:hAnsi="Arial" w:eastAsia="Arial"/>
          <w:b w:val="true"/>
          <w:color w:val="000000"/>
          <w:spacing w:val="20"/>
          <w:w w:val="100"/>
          <w:sz w:val="24"/>
          <w:vertAlign w:val="baseline"/>
          <w:lang w:val="en-US"/>
        </w:rPr>
      </w:pPr>
      <w:r>
        <w:rPr>
          <w:rFonts w:ascii="Arial" w:hAnsi="Arial" w:eastAsia="Arial"/>
          <w:b w:val="true"/>
          <w:color w:val="000000"/>
          <w:spacing w:val="20"/>
          <w:w w:val="100"/>
          <w:sz w:val="24"/>
          <w:vertAlign w:val="baseline"/>
          <w:lang w:val="en-US"/>
        </w:rPr>
        <w:t xml:space="preserve">2 </w:t>
      </w:r>
      <w:r>
        <w:rPr>
          <w:rFonts w:ascii="HCR Batang" w:hAnsi="HCR Batang" w:eastAsia="HCR Batang"/>
          <w:b w:val="true"/>
          <w:color w:val="000000"/>
          <w:spacing w:val="20"/>
          <w:w w:val="100"/>
          <w:sz w:val="23"/>
          <w:vertAlign w:val="baseline"/>
          <w:lang w:val="en-US"/>
        </w:rPr>
        <w:t xml:space="preserve">개선</w:t>
      </w:r>
    </w:p>
    <w:p>
      <w:pPr>
        <w:spacing w:before="198" w:after="0" w:line="370" w:lineRule="exact"/>
        <w:ind w:right="0" w:left="0" w:firstLine="0"/>
        <w:jc w:val="left"/>
        <w:textAlignment w:val="baseline"/>
        <w:rPr>
          <w:rFonts w:ascii="Arial" w:hAnsi="Arial" w:eastAsia="Arial"/>
          <w:b w:val="true"/>
          <w:color w:val="000000"/>
          <w:spacing w:val="26"/>
          <w:w w:val="100"/>
          <w:sz w:val="20"/>
          <w:vertAlign w:val="baseline"/>
          <w:lang w:val="en-US"/>
        </w:rPr>
      </w:pPr>
      <w:r>
        <w:rPr>
          <w:rFonts w:ascii="Arial" w:hAnsi="Arial" w:eastAsia="Arial"/>
          <w:b w:val="true"/>
          <w:color w:val="000000"/>
          <w:spacing w:val="26"/>
          <w:w w:val="100"/>
          <w:sz w:val="20"/>
          <w:vertAlign w:val="baseline"/>
          <w:lang w:val="en-US"/>
        </w:rPr>
        <w:t xml:space="preserve">2.1 </w:t>
      </w:r>
      <w:r>
        <w:rPr>
          <w:rFonts w:ascii="HCR Batang" w:hAnsi="HCR Batang" w:eastAsia="HCR Batang"/>
          <w:b w:val="true"/>
          <w:color w:val="000000"/>
          <w:spacing w:val="26"/>
          <w:w w:val="100"/>
          <w:sz w:val="19"/>
          <w:vertAlign w:val="baseline"/>
          <w:lang w:val="en-US"/>
        </w:rPr>
        <w:t xml:space="preserve">일반</w:t>
      </w:r>
    </w:p>
    <w:p>
      <w:pPr>
        <w:spacing w:before="270" w:after="0" w:line="297"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 개선의 기회</w:t>
      </w:r>
      <w:r>
        <w:rPr>
          <w:rFonts w:ascii="Arial" w:hAnsi="Arial" w:eastAsia="Arial"/>
          <w:color w:val="000000"/>
          <w:spacing w:val="0"/>
          <w:w w:val="100"/>
          <w:sz w:val="20"/>
          <w:vertAlign w:val="baseline"/>
          <w:lang w:val="en-US"/>
        </w:rPr>
        <w:t xml:space="preserve">(9</w:t>
      </w:r>
      <w:r>
        <w:rPr>
          <w:rFonts w:ascii="HCR Batang" w:hAnsi="HCR Batang" w:eastAsia="HCR Batang"/>
          <w:color w:val="000000"/>
          <w:spacing w:val="0"/>
          <w:w w:val="100"/>
          <w:sz w:val="19"/>
          <w:vertAlign w:val="baseline"/>
          <w:lang w:val="en-US"/>
        </w:rPr>
        <w:t xml:space="preserve">절 참조</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를 정하고 조직의 안전보건경영시스템의 의도된 결과를 달성하기 위해 필요한 조치를 실행하여야 한다</w:t>
      </w:r>
      <w:r>
        <w:rPr>
          <w:rFonts w:ascii="Arial" w:hAnsi="Arial" w:eastAsia="Arial"/>
          <w:color w:val="000000"/>
          <w:spacing w:val="0"/>
          <w:w w:val="100"/>
          <w:sz w:val="20"/>
          <w:vertAlign w:val="baseline"/>
          <w:lang w:val="en-US"/>
        </w:rPr>
        <w:t xml:space="preserve">.</w:t>
      </w:r>
    </w:p>
    <w:p>
      <w:pPr>
        <w:spacing w:before="455" w:after="243" w:line="370" w:lineRule="exact"/>
        <w:ind w:right="0" w:left="0" w:firstLine="0"/>
        <w:jc w:val="left"/>
        <w:textAlignment w:val="baseline"/>
        <w:rPr>
          <w:rFonts w:ascii="Arial" w:hAnsi="Arial" w:eastAsia="Arial"/>
          <w:b w:val="true"/>
          <w:color w:val="000000"/>
          <w:spacing w:val="20"/>
          <w:w w:val="100"/>
          <w:sz w:val="20"/>
          <w:vertAlign w:val="baseline"/>
          <w:lang w:val="en-US"/>
        </w:rPr>
      </w:pPr>
      <w:r>
        <w:rPr>
          <w:rFonts w:ascii="Arial" w:hAnsi="Arial" w:eastAsia="Arial"/>
          <w:b w:val="true"/>
          <w:color w:val="000000"/>
          <w:spacing w:val="20"/>
          <w:w w:val="100"/>
          <w:sz w:val="20"/>
          <w:vertAlign w:val="baseline"/>
          <w:lang w:val="en-US"/>
        </w:rPr>
        <w:t xml:space="preserve">2.2 </w:t>
      </w:r>
      <w:r>
        <w:rPr>
          <w:rFonts w:ascii="HCR Batang" w:hAnsi="HCR Batang" w:eastAsia="HCR Batang"/>
          <w:b w:val="true"/>
          <w:color w:val="000000"/>
          <w:spacing w:val="20"/>
          <w:w w:val="100"/>
          <w:sz w:val="19"/>
          <w:vertAlign w:val="baseline"/>
          <w:lang w:val="en-US"/>
        </w:rPr>
        <w:t xml:space="preserve">사건</w:t>
      </w:r>
      <w:r>
        <w:rPr>
          <w:rFonts w:ascii="Arial" w:hAnsi="Arial" w:eastAsia="Arial"/>
          <w:b w:val="true"/>
          <w:color w:val="000000"/>
          <w:spacing w:val="20"/>
          <w:w w:val="100"/>
          <w:sz w:val="20"/>
          <w:vertAlign w:val="baseline"/>
          <w:lang w:val="en-US"/>
        </w:rPr>
        <w:t xml:space="preserve">, </w:t>
      </w:r>
      <w:r>
        <w:rPr>
          <w:rFonts w:ascii="HCR Batang" w:hAnsi="HCR Batang" w:eastAsia="HCR Batang"/>
          <w:b w:val="true"/>
          <w:color w:val="000000"/>
          <w:spacing w:val="20"/>
          <w:w w:val="100"/>
          <w:sz w:val="19"/>
          <w:vertAlign w:val="baseline"/>
          <w:lang w:val="en-US"/>
        </w:rPr>
        <w:t xml:space="preserve">부적합 및 시정조치</w:t>
      </w:r>
    </w:p>
    <w:p>
      <w:pPr>
        <w:spacing w:before="3" w:after="242" w:line="264" w:lineRule="exact"/>
        <w:ind w:right="0" w:left="0"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The organization shall establish, implement and maintain a process(es), that include(s) reporting, investigating and taking action, to determine and manage incidents, and nonconformities.</w:t>
      </w:r>
    </w:p>
    <w:p>
      <w:pPr>
        <w:spacing w:before="36" w:after="0" w:line="297"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 사건 및 부적합을 정하고 관리하기 위해 보고</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조사 및 취한 조치를 포함하는 프로세스를 수 립</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실행 및 유지하여야 한다</w:t>
      </w:r>
      <w:r>
        <w:rPr>
          <w:rFonts w:ascii="Arial" w:hAnsi="Arial" w:eastAsia="Arial"/>
          <w:color w:val="000000"/>
          <w:spacing w:val="0"/>
          <w:w w:val="100"/>
          <w:sz w:val="20"/>
          <w:vertAlign w:val="baseline"/>
          <w:lang w:val="en-US"/>
        </w:rPr>
        <w:t xml:space="preserve">.</w:t>
      </w:r>
    </w:p>
    <w:p>
      <w:pPr>
        <w:spacing w:before="317" w:after="0" w:line="230"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When an incident or a nonconformity occurs, the organization shall:</w:t>
      </w:r>
    </w:p>
    <w:p>
      <w:pPr>
        <w:spacing w:before="34" w:after="0" w:line="187"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 react in a timely manner to the incident or nonconformity, and, as applicable:</w:t>
      </w:r>
    </w:p>
    <w:p>
      <w:pPr>
        <w:spacing w:before="0" w:after="0" w:line="327"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사건이나 부적합이 발생할 때</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조직은 다음 사항을 실행하여야 한다</w:t>
      </w:r>
      <w:r>
        <w:rPr>
          <w:rFonts w:ascii="Arial" w:hAnsi="Arial" w:eastAsia="Arial"/>
          <w:color w:val="000000"/>
          <w:spacing w:val="19"/>
          <w:w w:val="100"/>
          <w:sz w:val="20"/>
          <w:vertAlign w:val="baseline"/>
          <w:lang w:val="en-US"/>
        </w:rPr>
        <w:t xml:space="preserve">.</w:t>
      </w:r>
    </w:p>
    <w:p>
      <w:pPr>
        <w:spacing w:before="0" w:after="0" w:line="297" w:lineRule="exact"/>
        <w:ind w:right="0" w:left="0"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a) </w:t>
      </w:r>
      <w:r>
        <w:rPr>
          <w:rFonts w:ascii="HCR Batang" w:hAnsi="HCR Batang" w:eastAsia="HCR Batang"/>
          <w:color w:val="000000"/>
          <w:spacing w:val="20"/>
          <w:w w:val="100"/>
          <w:sz w:val="19"/>
          <w:vertAlign w:val="baseline"/>
          <w:lang w:val="en-US"/>
        </w:rPr>
        <w:t xml:space="preserve">사건이나 부적합에 적시에 대응하고</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그리고 적용 가능한 경우 다음 사항을 실행</w:t>
      </w:r>
    </w:p>
    <w:p>
      <w:pPr>
        <w:spacing w:before="53" w:after="0" w:line="187"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1) take action to control and correct it;</w:t>
      </w:r>
    </w:p>
    <w:p>
      <w:pPr>
        <w:numPr>
          <w:ilvl w:val="0"/>
          <w:numId w:val="46"/>
        </w:numPr>
        <w:tabs>
          <w:tab w:val="clear" w:pos="288"/>
          <w:tab w:val="left" w:pos="432"/>
        </w:tabs>
        <w:spacing w:before="0" w:after="0" w:line="285" w:lineRule="exact"/>
        <w:ind w:right="0" w:left="432" w:hanging="288"/>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부적합을 관리하고 시정하기 위한 조치를 취함</w:t>
      </w:r>
    </w:p>
    <w:p>
      <w:pPr>
        <w:numPr>
          <w:ilvl w:val="0"/>
          <w:numId w:val="47"/>
        </w:numPr>
        <w:tabs>
          <w:tab w:val="clear" w:pos="288"/>
          <w:tab w:val="left" w:pos="432"/>
        </w:tabs>
        <w:spacing w:before="90" w:after="0" w:line="186" w:lineRule="exact"/>
        <w:ind w:right="0" w:left="432" w:hanging="288"/>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deal with the consequences;</w:t>
      </w:r>
    </w:p>
    <w:p>
      <w:pPr>
        <w:spacing w:before="0" w:after="0" w:line="327" w:lineRule="exact"/>
        <w:ind w:right="0" w:left="0" w:firstLine="0"/>
        <w:jc w:val="left"/>
        <w:textAlignment w:val="baseline"/>
        <w:rPr>
          <w:rFonts w:ascii="Arial" w:hAnsi="Arial" w:eastAsia="Arial"/>
          <w:color w:val="000000"/>
          <w:spacing w:val="15"/>
          <w:w w:val="100"/>
          <w:sz w:val="20"/>
          <w:vertAlign w:val="baseline"/>
          <w:lang w:val="en-US"/>
        </w:rPr>
      </w:pPr>
      <w:r>
        <w:rPr>
          <w:rFonts w:ascii="Arial" w:hAnsi="Arial" w:eastAsia="Arial"/>
          <w:color w:val="000000"/>
          <w:spacing w:val="15"/>
          <w:w w:val="100"/>
          <w:sz w:val="20"/>
          <w:vertAlign w:val="baseline"/>
          <w:lang w:val="en-US"/>
        </w:rPr>
        <w:t xml:space="preserve">2) </w:t>
      </w:r>
      <w:r>
        <w:rPr>
          <w:rFonts w:ascii="HCR Batang" w:hAnsi="HCR Batang" w:eastAsia="HCR Batang"/>
          <w:color w:val="000000"/>
          <w:spacing w:val="15"/>
          <w:w w:val="100"/>
          <w:sz w:val="19"/>
          <w:vertAlign w:val="baseline"/>
          <w:lang w:val="en-US"/>
        </w:rPr>
        <w:t xml:space="preserve">결과를 다룸</w:t>
      </w:r>
    </w:p>
    <w:p>
      <w:pPr>
        <w:spacing w:before="19" w:after="0" w:line="249" w:lineRule="exact"/>
        <w:ind w:right="0" w:left="0"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b) evaluate, with the participation of workers (see 5.4) and the involvement of other relevant interested parties, the need for corrective action to eliminate the root cause(s) of the incident or nonconformity, in order that it does not recur or occur elsewhere, by:</w:t>
      </w:r>
    </w:p>
    <w:p>
      <w:pPr>
        <w:spacing w:before="0" w:after="0" w:line="312"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b) </w:t>
      </w:r>
      <w:r>
        <w:rPr>
          <w:rFonts w:ascii="HCR Batang" w:hAnsi="HCR Batang" w:eastAsia="HCR Batang"/>
          <w:color w:val="000000"/>
          <w:spacing w:val="0"/>
          <w:w w:val="100"/>
          <w:sz w:val="19"/>
          <w:vertAlign w:val="baseline"/>
          <w:lang w:val="en-US"/>
        </w:rPr>
        <w:t xml:space="preserve">부적합이 재발하거나 다른 곳에서 발생하지 않도록</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사건이나 부적합의 근본원인을 제거하기 위한 조치의 필요성을 근로자의 참여</w:t>
      </w:r>
      <w:r>
        <w:rPr>
          <w:rFonts w:ascii="Arial" w:hAnsi="Arial" w:eastAsia="Arial"/>
          <w:color w:val="000000"/>
          <w:spacing w:val="0"/>
          <w:w w:val="100"/>
          <w:sz w:val="20"/>
          <w:vertAlign w:val="baseline"/>
          <w:lang w:val="en-US"/>
        </w:rPr>
        <w:t xml:space="preserve">(5.4 </w:t>
      </w:r>
      <w:r>
        <w:rPr>
          <w:rFonts w:ascii="HCR Batang" w:hAnsi="HCR Batang" w:eastAsia="HCR Batang"/>
          <w:color w:val="000000"/>
          <w:spacing w:val="0"/>
          <w:w w:val="100"/>
          <w:sz w:val="19"/>
          <w:vertAlign w:val="baseline"/>
          <w:lang w:val="en-US"/>
        </w:rPr>
        <w:t xml:space="preserve">참조</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및 기타 관련 이해관계자와 함께 다음 사항을 평가</w:t>
      </w:r>
    </w:p>
    <w:p>
      <w:pPr>
        <w:numPr>
          <w:ilvl w:val="0"/>
          <w:numId w:val="48"/>
        </w:numPr>
        <w:tabs>
          <w:tab w:val="clear" w:pos="288"/>
          <w:tab w:val="left" w:pos="432"/>
        </w:tabs>
        <w:spacing w:before="53" w:after="0" w:line="230" w:lineRule="exact"/>
        <w:ind w:right="0" w:left="432" w:hanging="288"/>
        <w:jc w:val="left"/>
        <w:textAlignment w:val="baseline"/>
        <w:rPr>
          <w:rFonts w:ascii="Arial" w:hAnsi="Arial" w:eastAsia="Arial"/>
          <w:color w:val="000000"/>
          <w:spacing w:val="-1"/>
          <w:w w:val="100"/>
          <w:sz w:val="20"/>
          <w:vertAlign w:val="baseline"/>
          <w:lang w:val="en-US"/>
        </w:rPr>
      </w:pPr>
      <w:r>
        <w:rPr>
          <w:rFonts w:ascii="Arial" w:hAnsi="Arial" w:eastAsia="Arial"/>
          <w:color w:val="000000"/>
          <w:spacing w:val="-1"/>
          <w:w w:val="100"/>
          <w:sz w:val="20"/>
          <w:vertAlign w:val="baseline"/>
          <w:lang w:val="en-US"/>
        </w:rPr>
        <w:t xml:space="preserve">investigating the incident or reviewing the nonconformity;</w:t>
      </w:r>
    </w:p>
    <w:p>
      <w:pPr>
        <w:numPr>
          <w:ilvl w:val="0"/>
          <w:numId w:val="48"/>
        </w:numPr>
        <w:tabs>
          <w:tab w:val="clear" w:pos="288"/>
          <w:tab w:val="left" w:pos="432"/>
        </w:tabs>
        <w:spacing w:before="34" w:after="0" w:line="230" w:lineRule="exact"/>
        <w:ind w:right="0" w:left="432" w:hanging="288"/>
        <w:jc w:val="left"/>
        <w:textAlignment w:val="baseline"/>
        <w:rPr>
          <w:rFonts w:ascii="Arial" w:hAnsi="Arial" w:eastAsia="Arial"/>
          <w:color w:val="000000"/>
          <w:spacing w:val="-1"/>
          <w:w w:val="100"/>
          <w:sz w:val="20"/>
          <w:vertAlign w:val="baseline"/>
          <w:lang w:val="en-US"/>
        </w:rPr>
      </w:pPr>
      <w:r>
        <w:rPr>
          <w:rFonts w:ascii="Arial" w:hAnsi="Arial" w:eastAsia="Arial"/>
          <w:color w:val="000000"/>
          <w:spacing w:val="-1"/>
          <w:w w:val="100"/>
          <w:sz w:val="20"/>
          <w:vertAlign w:val="baseline"/>
          <w:lang w:val="en-US"/>
        </w:rPr>
        <w:t xml:space="preserve">determining the cause(s) of the incident or nonconformity;</w:t>
      </w:r>
    </w:p>
    <w:p>
      <w:pPr>
        <w:numPr>
          <w:ilvl w:val="0"/>
          <w:numId w:val="48"/>
        </w:numPr>
        <w:tabs>
          <w:tab w:val="clear" w:pos="288"/>
          <w:tab w:val="left" w:pos="432"/>
        </w:tabs>
        <w:spacing w:before="34" w:after="0" w:line="187" w:lineRule="exact"/>
        <w:ind w:right="0" w:left="432" w:hanging="288"/>
        <w:jc w:val="left"/>
        <w:textAlignment w:val="baseline"/>
        <w:rPr>
          <w:rFonts w:ascii="Arial" w:hAnsi="Arial" w:eastAsia="Arial"/>
          <w:color w:val="000000"/>
          <w:spacing w:val="-2"/>
          <w:w w:val="100"/>
          <w:sz w:val="20"/>
          <w:vertAlign w:val="baseline"/>
          <w:lang w:val="en-US"/>
        </w:rPr>
      </w:pPr>
      <w:r>
        <w:rPr>
          <w:rFonts w:ascii="Arial" w:hAnsi="Arial" w:eastAsia="Arial"/>
          <w:color w:val="000000"/>
          <w:spacing w:val="-2"/>
          <w:w w:val="100"/>
          <w:sz w:val="20"/>
          <w:vertAlign w:val="baseline"/>
          <w:lang w:val="en-US"/>
        </w:rPr>
        <w:t xml:space="preserve">determining if similar incidents have occurred, nonconformities exist, or if either could potentially occur;</w:t>
      </w:r>
    </w:p>
    <w:p>
      <w:pPr>
        <w:numPr>
          <w:ilvl w:val="0"/>
          <w:numId w:val="49"/>
        </w:numPr>
        <w:tabs>
          <w:tab w:val="clear" w:pos="288"/>
          <w:tab w:val="left" w:pos="432"/>
        </w:tabs>
        <w:spacing w:before="0" w:after="0" w:line="285" w:lineRule="exact"/>
        <w:ind w:right="0" w:left="432" w:hanging="288"/>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사건 조사 또는 부적합 검토</w:t>
      </w:r>
    </w:p>
    <w:p>
      <w:pPr>
        <w:numPr>
          <w:ilvl w:val="0"/>
          <w:numId w:val="49"/>
        </w:numPr>
        <w:tabs>
          <w:tab w:val="clear" w:pos="288"/>
          <w:tab w:val="left" w:pos="432"/>
        </w:tabs>
        <w:spacing w:before="0" w:after="0" w:line="297" w:lineRule="exact"/>
        <w:ind w:right="0" w:left="432" w:hanging="288"/>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사건과 또는 부적합 원인의 결정</w:t>
      </w:r>
    </w:p>
    <w:p>
      <w:pPr>
        <w:numPr>
          <w:ilvl w:val="0"/>
          <w:numId w:val="49"/>
        </w:numPr>
        <w:tabs>
          <w:tab w:val="clear" w:pos="288"/>
          <w:tab w:val="left" w:pos="432"/>
        </w:tabs>
        <w:spacing w:before="6" w:after="0" w:line="297" w:lineRule="exact"/>
        <w:ind w:right="1944" w:left="432" w:hanging="288"/>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유사한 사건이 발생했는지</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부적합이 존재하는지 또는 잠재적으로 발생할 수 있는지를 결정</w:t>
      </w:r>
    </w:p>
    <w:p>
      <w:pPr>
        <w:spacing w:before="91" w:after="0" w:line="186"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c) review existing assessments of OH&amp;S risks and other risks, as appropriate (see 6.1);</w:t>
      </w:r>
    </w:p>
    <w:p>
      <w:pPr>
        <w:spacing w:before="0" w:after="0" w:line="314" w:lineRule="exact"/>
        <w:ind w:right="1656" w:left="360" w:hanging="360"/>
        <w:jc w:val="left"/>
        <w:textAlignment w:val="baseline"/>
        <w:rPr>
          <w:rFonts w:ascii="Arial" w:hAnsi="Arial" w:eastAsia="Arial"/>
          <w:color w:val="000000"/>
          <w:spacing w:val="5"/>
          <w:w w:val="100"/>
          <w:sz w:val="20"/>
          <w:vertAlign w:val="baseline"/>
          <w:lang w:val="en-US"/>
        </w:rPr>
      </w:pPr>
      <w:r>
        <w:rPr>
          <w:rFonts w:ascii="Arial" w:hAnsi="Arial" w:eastAsia="Arial"/>
          <w:color w:val="000000"/>
          <w:spacing w:val="5"/>
          <w:w w:val="100"/>
          <w:sz w:val="20"/>
          <w:vertAlign w:val="baseline"/>
          <w:lang w:val="en-US"/>
        </w:rPr>
        <w:t xml:space="preserve">c) </w:t>
      </w:r>
      <w:r>
        <w:rPr>
          <w:rFonts w:ascii="HCR Batang" w:hAnsi="HCR Batang" w:eastAsia="HCR Batang"/>
          <w:color w:val="000000"/>
          <w:spacing w:val="5"/>
          <w:w w:val="100"/>
          <w:sz w:val="19"/>
          <w:vertAlign w:val="baseline"/>
          <w:lang w:val="en-US"/>
        </w:rPr>
        <w:t xml:space="preserve">적용 가능한 경우</w:t>
      </w:r>
      <w:r>
        <w:rPr>
          <w:rFonts w:ascii="Arial" w:hAnsi="Arial" w:eastAsia="Arial"/>
          <w:color w:val="000000"/>
          <w:spacing w:val="5"/>
          <w:w w:val="100"/>
          <w:sz w:val="20"/>
          <w:vertAlign w:val="baseline"/>
          <w:lang w:val="en-US"/>
        </w:rPr>
        <w:t xml:space="preserve">, </w:t>
      </w:r>
      <w:r>
        <w:rPr>
          <w:rFonts w:ascii="HCR Batang" w:hAnsi="HCR Batang" w:eastAsia="HCR Batang"/>
          <w:color w:val="000000"/>
          <w:spacing w:val="5"/>
          <w:w w:val="100"/>
          <w:sz w:val="19"/>
          <w:vertAlign w:val="baseline"/>
          <w:lang w:val="en-US"/>
        </w:rPr>
        <w:t xml:space="preserve">안전보건 리스크과 기타 리스크에 대한 기존의 평가사항 검토 </w:t>
      </w:r>
      <w:r>
        <w:rPr>
          <w:rFonts w:ascii="Arial" w:hAnsi="Arial" w:eastAsia="Arial"/>
          <w:color w:val="000000"/>
          <w:spacing w:val="5"/>
          <w:w w:val="100"/>
          <w:sz w:val="20"/>
          <w:vertAlign w:val="baseline"/>
          <w:lang w:val="en-US"/>
        </w:rPr>
        <w:t xml:space="preserve">(6.1</w:t>
      </w:r>
      <w:r>
        <w:rPr>
          <w:rFonts w:ascii="HCR Batang" w:hAnsi="HCR Batang" w:eastAsia="HCR Batang"/>
          <w:color w:val="000000"/>
          <w:spacing w:val="5"/>
          <w:w w:val="100"/>
          <w:sz w:val="19"/>
          <w:vertAlign w:val="baseline"/>
          <w:lang w:val="en-US"/>
        </w:rPr>
        <w:t xml:space="preserve">참조</w:t>
      </w:r>
      <w:r>
        <w:rPr>
          <w:rFonts w:ascii="Arial" w:hAnsi="Arial" w:eastAsia="Arial"/>
          <w:color w:val="000000"/>
          <w:spacing w:val="5"/>
          <w:w w:val="100"/>
          <w:sz w:val="20"/>
          <w:vertAlign w:val="baseline"/>
          <w:lang w:val="en-US"/>
        </w:rPr>
        <w:t xml:space="preserve">)</w:t>
      </w:r>
    </w:p>
    <w:p>
      <w:pPr>
        <w:spacing w:before="15" w:after="0" w:line="242"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d) determine and implement any action needed, including corrective action, in accordance with the hierarchy of controls (see 8.1.2) and the management of change (see 8.1.3)</w:t>
      </w:r>
    </w:p>
    <w:p>
      <w:pPr>
        <w:spacing w:before="0" w:after="0" w:line="327" w:lineRule="exact"/>
        <w:ind w:right="0" w:left="0"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d) </w:t>
      </w:r>
      <w:r>
        <w:rPr>
          <w:rFonts w:ascii="HCR Batang" w:hAnsi="HCR Batang" w:eastAsia="HCR Batang"/>
          <w:color w:val="000000"/>
          <w:spacing w:val="16"/>
          <w:w w:val="100"/>
          <w:sz w:val="19"/>
          <w:vertAlign w:val="baseline"/>
          <w:lang w:val="en-US"/>
        </w:rPr>
        <w:t xml:space="preserve">관리 체계</w:t>
      </w:r>
      <w:r>
        <w:rPr>
          <w:rFonts w:ascii="Arial" w:hAnsi="Arial" w:eastAsia="Arial"/>
          <w:color w:val="000000"/>
          <w:spacing w:val="16"/>
          <w:w w:val="100"/>
          <w:sz w:val="20"/>
          <w:vertAlign w:val="baseline"/>
          <w:lang w:val="en-US"/>
        </w:rPr>
        <w:t xml:space="preserve">(8.1.2) </w:t>
      </w:r>
      <w:r>
        <w:rPr>
          <w:rFonts w:ascii="HCR Batang" w:hAnsi="HCR Batang" w:eastAsia="HCR Batang"/>
          <w:color w:val="000000"/>
          <w:spacing w:val="16"/>
          <w:w w:val="100"/>
          <w:sz w:val="19"/>
          <w:vertAlign w:val="baseline"/>
          <w:lang w:val="en-US"/>
        </w:rPr>
        <w:t xml:space="preserve">및 변경 관리</w:t>
      </w:r>
      <w:r>
        <w:rPr>
          <w:rFonts w:ascii="Arial" w:hAnsi="Arial" w:eastAsia="Arial"/>
          <w:color w:val="000000"/>
          <w:spacing w:val="16"/>
          <w:w w:val="100"/>
          <w:sz w:val="20"/>
          <w:vertAlign w:val="baseline"/>
          <w:lang w:val="en-US"/>
        </w:rPr>
        <w:t xml:space="preserve">(8.1.3)</w:t>
      </w:r>
      <w:r>
        <w:rPr>
          <w:rFonts w:ascii="HCR Batang" w:hAnsi="HCR Batang" w:eastAsia="HCR Batang"/>
          <w:color w:val="000000"/>
          <w:spacing w:val="16"/>
          <w:w w:val="100"/>
          <w:sz w:val="19"/>
          <w:vertAlign w:val="baseline"/>
          <w:lang w:val="en-US"/>
        </w:rPr>
        <w:t xml:space="preserve">에 따라</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시정조치를 포함한 모든 조치의 결정 및 실행</w:t>
      </w:r>
    </w:p>
    <w:p>
      <w:pPr>
        <w:sectPr>
          <w:type w:val="nextPage"/>
          <w:pgSz w:w="11909" w:h="16838" w:orient="portrait"/>
          <w:pgMar w:bottom="907" w:top="1569" w:right="1254" w:left="1255" w:header="1038" w:footer="1094"/>
          <w:titlePg w:val="false"/>
          <w:textDirection w:val="lrTb"/>
        </w:sectPr>
      </w:pPr>
    </w:p>
    <w:p>
      <w:pPr>
        <w:spacing w:before="75" w:after="0" w:line="186"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e) assess OH&amp;S risks prior to taking action that can result in new or changed hazards;</w:t>
      </w:r>
    </w:p>
    <w:p>
      <w:pPr>
        <w:numPr>
          <w:ilvl w:val="0"/>
          <w:numId w:val="50"/>
        </w:numPr>
        <w:tabs>
          <w:tab w:val="clear" w:pos="360"/>
          <w:tab w:val="left" w:pos="360"/>
        </w:tabs>
        <w:spacing w:before="0" w:after="0" w:line="327"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신규 또는 변경된 위험요인을 초래할 수 있는</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취해지는 조치에 앞서 안전보건 리스크를 평가</w:t>
      </w:r>
    </w:p>
    <w:p>
      <w:pPr>
        <w:numPr>
          <w:ilvl w:val="0"/>
          <w:numId w:val="51"/>
        </w:numPr>
        <w:tabs>
          <w:tab w:val="clear" w:pos="144"/>
          <w:tab w:val="left" w:pos="144"/>
        </w:tabs>
        <w:spacing w:before="48" w:after="0" w:line="187"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review the effectiveness of any action taken, including corrective action taken</w:t>
      </w:r>
    </w:p>
    <w:p>
      <w:pPr>
        <w:spacing w:before="0" w:after="0" w:line="327" w:lineRule="exact"/>
        <w:ind w:right="0" w:left="0" w:firstLine="0"/>
        <w:jc w:val="left"/>
        <w:textAlignment w:val="baseline"/>
        <w:rPr>
          <w:rFonts w:ascii="Arial" w:hAnsi="Arial" w:eastAsia="Arial"/>
          <w:color w:val="000000"/>
          <w:spacing w:val="21"/>
          <w:w w:val="100"/>
          <w:sz w:val="20"/>
          <w:vertAlign w:val="baseline"/>
          <w:lang w:val="en-US"/>
        </w:rPr>
      </w:pPr>
      <w:r>
        <w:rPr>
          <w:rFonts w:ascii="Arial" w:hAnsi="Arial" w:eastAsia="Arial"/>
          <w:color w:val="000000"/>
          <w:spacing w:val="21"/>
          <w:w w:val="100"/>
          <w:sz w:val="20"/>
          <w:vertAlign w:val="baseline"/>
          <w:lang w:val="en-US"/>
        </w:rPr>
        <w:t xml:space="preserve">f) </w:t>
      </w:r>
      <w:r>
        <w:rPr>
          <w:rFonts w:ascii="HCR Batang" w:hAnsi="HCR Batang" w:eastAsia="HCR Batang"/>
          <w:color w:val="000000"/>
          <w:spacing w:val="21"/>
          <w:w w:val="100"/>
          <w:sz w:val="19"/>
          <w:vertAlign w:val="baseline"/>
          <w:lang w:val="en-US"/>
        </w:rPr>
        <w:t xml:space="preserve">시정 조치를 포함한 모든 취해진 조치의 효과성 검토</w:t>
      </w:r>
    </w:p>
    <w:p>
      <w:pPr>
        <w:spacing w:before="53" w:after="0" w:line="186"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g) make changes to the OH&amp;S management system, if necessary.</w:t>
      </w:r>
    </w:p>
    <w:p>
      <w:pPr>
        <w:spacing w:before="0" w:after="493" w:line="327" w:lineRule="exact"/>
        <w:ind w:right="0" w:left="0"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g) </w:t>
      </w:r>
      <w:r>
        <w:rPr>
          <w:rFonts w:ascii="HCR Batang" w:hAnsi="HCR Batang" w:eastAsia="HCR Batang"/>
          <w:color w:val="000000"/>
          <w:spacing w:val="16"/>
          <w:w w:val="100"/>
          <w:sz w:val="19"/>
          <w:vertAlign w:val="baseline"/>
          <w:lang w:val="en-US"/>
        </w:rPr>
        <w:t xml:space="preserve">필요한 경우</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안전보건경영시스템의 변경</w:t>
      </w:r>
    </w:p>
    <w:p>
      <w:pPr>
        <w:spacing w:before="46" w:after="0" w:line="227" w:lineRule="exact"/>
        <w:ind w:right="0" w:left="0" w:firstLine="0"/>
        <w:jc w:val="left"/>
        <w:textAlignment w:val="baseline"/>
        <w:rPr>
          <w:rFonts w:ascii="Arial" w:hAnsi="Arial" w:eastAsia="Arial"/>
          <w:color w:val="000000"/>
          <w:spacing w:val="-1"/>
          <w:w w:val="100"/>
          <w:sz w:val="20"/>
          <w:vertAlign w:val="baseline"/>
          <w:lang w:val="en-US"/>
        </w:rPr>
      </w:pPr>
      <w:r>
        <w:rPr>
          <w:rFonts w:ascii="Arial" w:hAnsi="Arial" w:eastAsia="Arial"/>
          <w:color w:val="000000"/>
          <w:spacing w:val="-1"/>
          <w:w w:val="100"/>
          <w:sz w:val="20"/>
          <w:vertAlign w:val="baseline"/>
          <w:lang w:val="en-US"/>
        </w:rPr>
        <w:t xml:space="preserve">Corrective actions shall be appropriate to the effects or potential effects of the incidents or nonconformities</w:t>
      </w:r>
    </w:p>
    <w:p>
      <w:pPr>
        <w:spacing w:before="42" w:after="0" w:line="227" w:lineRule="exact"/>
        <w:ind w:right="0" w:left="0" w:firstLine="0"/>
        <w:jc w:val="left"/>
        <w:textAlignment w:val="baseline"/>
        <w:rPr>
          <w:rFonts w:ascii="Arial" w:hAnsi="Arial" w:eastAsia="Arial"/>
          <w:color w:val="000000"/>
          <w:spacing w:val="-1"/>
          <w:w w:val="100"/>
          <w:sz w:val="20"/>
          <w:vertAlign w:val="baseline"/>
          <w:lang w:val="en-US"/>
        </w:rPr>
      </w:pPr>
      <w:r>
        <w:rPr>
          <w:rFonts w:ascii="Arial" w:hAnsi="Arial" w:eastAsia="Arial"/>
          <w:color w:val="000000"/>
          <w:spacing w:val="-1"/>
          <w:w w:val="100"/>
          <w:sz w:val="20"/>
          <w:vertAlign w:val="baseline"/>
          <w:lang w:val="en-US"/>
        </w:rPr>
        <w:t xml:space="preserve">encountered.</w:t>
      </w:r>
    </w:p>
    <w:p>
      <w:pPr>
        <w:spacing w:before="77" w:after="169" w:line="297"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시정조치는 발생한 사건 또는 부적합의 영향이나 잠재적 영향에 적절해야 한다</w:t>
      </w:r>
      <w:r>
        <w:rPr>
          <w:rFonts w:ascii="Arial" w:hAnsi="Arial" w:eastAsia="Arial"/>
          <w:color w:val="000000"/>
          <w:spacing w:val="20"/>
          <w:w w:val="100"/>
          <w:sz w:val="20"/>
          <w:vertAlign w:val="baseline"/>
          <w:lang w:val="en-US"/>
        </w:rPr>
        <w:t xml:space="preserve">.</w:t>
      </w:r>
    </w:p>
    <w:p>
      <w:pPr>
        <w:spacing w:before="75" w:after="0" w:line="186"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The organization shall retain documented information as evidence of:</w:t>
      </w:r>
    </w:p>
    <w:p>
      <w:pPr>
        <w:spacing w:before="0" w:after="0" w:line="327"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조직은 다음 사항의 증거로 문서화된 정보를 보유하여야 한다</w:t>
      </w:r>
      <w:r>
        <w:rPr>
          <w:rFonts w:ascii="Arial" w:hAnsi="Arial" w:eastAsia="Arial"/>
          <w:color w:val="000000"/>
          <w:spacing w:val="19"/>
          <w:w w:val="100"/>
          <w:sz w:val="20"/>
          <w:vertAlign w:val="baseline"/>
          <w:lang w:val="en-US"/>
        </w:rPr>
        <w:t xml:space="preserve">.</w:t>
      </w:r>
    </w:p>
    <w:p>
      <w:pPr>
        <w:spacing w:before="48" w:after="0" w:line="230"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 the nature of the incidents or nonconformities and any subsequent actions taken;</w:t>
      </w:r>
    </w:p>
    <w:p>
      <w:pPr>
        <w:spacing w:before="39" w:after="0" w:line="187"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 the results of any action and corrective action, including their effectiveness.</w:t>
      </w:r>
    </w:p>
    <w:p>
      <w:pPr>
        <w:spacing w:before="0" w:after="0" w:line="327" w:lineRule="exact"/>
        <w:ind w:right="0" w:left="0" w:firstLine="0"/>
        <w:jc w:val="left"/>
        <w:textAlignment w:val="baseline"/>
        <w:rPr>
          <w:rFonts w:ascii="Arial" w:hAnsi="Arial" w:eastAsia="Arial"/>
          <w:color w:val="000000"/>
          <w:spacing w:val="21"/>
          <w:w w:val="100"/>
          <w:sz w:val="20"/>
          <w:vertAlign w:val="baseline"/>
          <w:lang w:val="en-US"/>
        </w:rPr>
      </w:pP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사건 또는 부적합의 성질 및 취해진 모든 후속 조치</w:t>
      </w:r>
    </w:p>
    <w:p>
      <w:pPr>
        <w:spacing w:before="0" w:after="0" w:line="297"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효과성을 포함하여</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모든 조치와 시정조치의 결과</w:t>
      </w:r>
    </w:p>
    <w:p>
      <w:pPr>
        <w:spacing w:before="273" w:after="0" w:line="247" w:lineRule="exact"/>
        <w:ind w:right="0" w:left="0"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The organization shall communicate this documented information to relevant workers, and where they exist, </w:t>
      </w:r>
      <w:r>
        <w:rPr>
          <w:rFonts w:ascii="Arial" w:hAnsi="Arial" w:eastAsia="Arial"/>
          <w:color w:val="000000"/>
          <w:spacing w:val="-3"/>
          <w:w w:val="100"/>
          <w:sz w:val="20"/>
          <w:vertAlign w:val="baseline"/>
          <w:lang w:val="en-US"/>
        </w:rPr>
        <w:t xml:space="preserve">workers’ representatives, and relevant interested parties.</w:t>
      </w:r>
    </w:p>
    <w:p>
      <w:pPr>
        <w:spacing w:before="0" w:after="0" w:line="312"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조직은 이 문서화된 정보를 관련된 근로자</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근로자 대표가 존재한다면 근로자 대표와 관련 이해관계 자에게 의사소통하여야 한다</w:t>
      </w:r>
      <w:r>
        <w:rPr>
          <w:rFonts w:ascii="Arial" w:hAnsi="Arial" w:eastAsia="Arial"/>
          <w:color w:val="000000"/>
          <w:spacing w:val="0"/>
          <w:w w:val="100"/>
          <w:sz w:val="20"/>
          <w:vertAlign w:val="baseline"/>
          <w:lang w:val="en-US"/>
        </w:rPr>
        <w:t xml:space="preserve">.</w:t>
      </w:r>
    </w:p>
    <w:p>
      <w:pPr>
        <w:spacing w:before="278" w:after="0" w:line="243" w:lineRule="exact"/>
        <w:ind w:right="0" w:left="0"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NOTE The reporting and investigation of incidents without undue delay can enable hazards to be eliminated and associated OH&amp;S risks to be minimized as soon as possible.</w:t>
      </w:r>
    </w:p>
    <w:p>
      <w:pPr>
        <w:spacing w:before="0" w:after="0" w:line="313"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비고</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지체 없이 사건을 보고하고 조사하는 것은 위험요인요인이 제거될 수 있고</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관련된 안전보건 리스크가 가능한한 빨리 최소화될 수 있다</w:t>
      </w:r>
      <w:r>
        <w:rPr>
          <w:rFonts w:ascii="Arial" w:hAnsi="Arial" w:eastAsia="Arial"/>
          <w:color w:val="000000"/>
          <w:spacing w:val="0"/>
          <w:w w:val="100"/>
          <w:sz w:val="20"/>
          <w:vertAlign w:val="baseline"/>
          <w:lang w:val="en-US"/>
        </w:rPr>
        <w:t xml:space="preserve">.</w:t>
      </w:r>
    </w:p>
    <w:p>
      <w:pPr>
        <w:spacing w:before="192" w:after="0" w:line="370" w:lineRule="exact"/>
        <w:ind w:right="0" w:left="0" w:firstLine="0"/>
        <w:jc w:val="left"/>
        <w:textAlignment w:val="baseline"/>
        <w:rPr>
          <w:rFonts w:ascii="Arial" w:hAnsi="Arial" w:eastAsia="Arial"/>
          <w:b w:val="true"/>
          <w:color w:val="000000"/>
          <w:spacing w:val="22"/>
          <w:w w:val="100"/>
          <w:sz w:val="20"/>
          <w:vertAlign w:val="baseline"/>
          <w:lang w:val="en-US"/>
        </w:rPr>
      </w:pPr>
      <w:r>
        <w:rPr>
          <w:rFonts w:ascii="Arial" w:hAnsi="Arial" w:eastAsia="Arial"/>
          <w:b w:val="true"/>
          <w:color w:val="000000"/>
          <w:spacing w:val="22"/>
          <w:w w:val="100"/>
          <w:sz w:val="20"/>
          <w:vertAlign w:val="baseline"/>
          <w:lang w:val="en-US"/>
        </w:rPr>
        <w:t xml:space="preserve">2.3 </w:t>
      </w:r>
      <w:r>
        <w:rPr>
          <w:rFonts w:ascii="HCR Batang" w:hAnsi="HCR Batang" w:eastAsia="HCR Batang"/>
          <w:b w:val="true"/>
          <w:color w:val="000000"/>
          <w:spacing w:val="22"/>
          <w:w w:val="100"/>
          <w:sz w:val="19"/>
          <w:vertAlign w:val="baseline"/>
          <w:lang w:val="en-US"/>
        </w:rPr>
        <w:t xml:space="preserve">지속적 개선</w:t>
      </w:r>
    </w:p>
    <w:p>
      <w:pPr>
        <w:spacing w:before="283" w:after="0" w:line="242" w:lineRule="exact"/>
        <w:ind w:right="0" w:left="0"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The organization shall continually improve the suitability, adequacy and effectiveness of the OH&amp;S management system, by:</w:t>
      </w:r>
    </w:p>
    <w:p>
      <w:pPr>
        <w:spacing w:before="0" w:after="233" w:line="312" w:lineRule="exact"/>
        <w:ind w:right="0" w:left="0"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조직은 다음 사항에 의하여 안전보건경영시스템의 적절성</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충족성 및 효과성을 지속적으로 개선하여 야 한다</w:t>
      </w:r>
      <w:r>
        <w:rPr>
          <w:rFonts w:ascii="Arial" w:hAnsi="Arial" w:eastAsia="Arial"/>
          <w:color w:val="000000"/>
          <w:spacing w:val="15"/>
          <w:w w:val="100"/>
          <w:sz w:val="20"/>
          <w:vertAlign w:val="baseline"/>
          <w:lang w:val="en-US"/>
        </w:rPr>
        <w:t xml:space="preserve">.</w:t>
      </w:r>
    </w:p>
    <w:p>
      <w:pPr>
        <w:spacing w:before="47" w:after="0" w:line="227"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 enhancing OH&amp;S performance;</w:t>
      </w:r>
    </w:p>
    <w:p>
      <w:pPr>
        <w:spacing w:before="76" w:after="0" w:line="277" w:lineRule="exact"/>
        <w:ind w:right="0" w:left="0" w:firstLine="0"/>
        <w:jc w:val="left"/>
        <w:textAlignment w:val="baseline"/>
        <w:rPr>
          <w:rFonts w:ascii="Arial" w:hAnsi="Arial" w:eastAsia="Arial"/>
          <w:color w:val="000000"/>
          <w:spacing w:val="17"/>
          <w:w w:val="100"/>
          <w:sz w:val="20"/>
          <w:vertAlign w:val="baseline"/>
          <w:lang w:val="en-US"/>
        </w:rPr>
      </w:pPr>
      <w:r>
        <w:rPr>
          <w:rFonts w:ascii="Arial" w:hAnsi="Arial" w:eastAsia="Arial"/>
          <w:color w:val="000000"/>
          <w:spacing w:val="17"/>
          <w:w w:val="100"/>
          <w:sz w:val="20"/>
          <w:vertAlign w:val="baseline"/>
          <w:lang w:val="en-US"/>
        </w:rPr>
        <w:t xml:space="preserve">a) </w:t>
      </w:r>
      <w:r>
        <w:rPr>
          <w:rFonts w:ascii="HCR Batang" w:hAnsi="HCR Batang" w:eastAsia="HCR Batang"/>
          <w:color w:val="000000"/>
          <w:spacing w:val="17"/>
          <w:w w:val="100"/>
          <w:sz w:val="19"/>
          <w:vertAlign w:val="baseline"/>
          <w:lang w:val="en-US"/>
        </w:rPr>
        <w:t xml:space="preserve">안전보건 성과 향상</w:t>
      </w:r>
    </w:p>
    <w:p>
      <w:pPr>
        <w:spacing w:before="0" w:after="0" w:line="208"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b) promoting a culture that supports an OH&amp;S management system.</w:t>
      </w:r>
    </w:p>
    <w:p>
      <w:pPr>
        <w:spacing w:before="77" w:after="0" w:line="280" w:lineRule="exact"/>
        <w:ind w:right="0" w:left="0"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b) </w:t>
      </w:r>
      <w:r>
        <w:rPr>
          <w:rFonts w:ascii="HCR Batang" w:hAnsi="HCR Batang" w:eastAsia="HCR Batang"/>
          <w:color w:val="000000"/>
          <w:spacing w:val="16"/>
          <w:w w:val="100"/>
          <w:sz w:val="19"/>
          <w:vertAlign w:val="baseline"/>
          <w:lang w:val="en-US"/>
        </w:rPr>
        <w:t xml:space="preserve">안전보건경영시스템을 지원하는 문화 육성</w:t>
      </w:r>
    </w:p>
    <w:p>
      <w:pPr>
        <w:spacing w:before="0" w:after="0" w:line="237"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c) promoting the participation of workers in implementation of actions for continual improvement of the OH&amp;S management system.</w:t>
      </w:r>
    </w:p>
    <w:p>
      <w:pPr>
        <w:numPr>
          <w:ilvl w:val="0"/>
          <w:numId w:val="52"/>
        </w:numPr>
        <w:tabs>
          <w:tab w:val="clear" w:pos="288"/>
          <w:tab w:val="left" w:pos="360"/>
        </w:tabs>
        <w:spacing w:before="76" w:after="0" w:line="277" w:lineRule="exact"/>
        <w:ind w:right="0" w:left="0" w:firstLine="72"/>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안전보건경영시스템의 지속적 개선을 위한 조치의 실행에 근로자 참여를 촉진</w:t>
      </w:r>
    </w:p>
    <w:p>
      <w:pPr>
        <w:numPr>
          <w:ilvl w:val="0"/>
          <w:numId w:val="10"/>
        </w:numPr>
        <w:tabs>
          <w:tab w:val="clear" w:pos="288"/>
          <w:tab w:val="left" w:pos="360"/>
        </w:tabs>
        <w:spacing w:before="0" w:after="0" w:line="236" w:lineRule="exact"/>
        <w:ind w:right="0" w:left="0" w:firstLine="72"/>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communicating </w:t>
      </w:r>
      <w:r>
        <w:rPr>
          <w:rFonts w:ascii="Arial" w:hAnsi="Arial" w:eastAsia="Arial"/>
          <w:color w:val="000000"/>
          <w:spacing w:val="0"/>
          <w:w w:val="100"/>
          <w:sz w:val="20"/>
          <w:vertAlign w:val="baseline"/>
          <w:lang w:val="en-US"/>
        </w:rPr>
        <w:t xml:space="preserve">the relevant results of continual improvement to workers, and where they exist, workers’ </w:t>
      </w:r>
      <w:r>
        <w:rPr>
          <w:rFonts w:ascii="Arial" w:hAnsi="Arial" w:eastAsia="Arial"/>
          <w:color w:val="000000"/>
          <w:spacing w:val="0"/>
          <w:w w:val="100"/>
          <w:sz w:val="20"/>
          <w:vertAlign w:val="baseline"/>
          <w:lang w:val="en-US"/>
        </w:rPr>
        <w:t xml:space="preserve">representatives.</w:t>
      </w:r>
    </w:p>
    <w:p>
      <w:pPr>
        <w:spacing w:before="77" w:after="0" w:line="280" w:lineRule="exact"/>
        <w:ind w:right="0" w:left="0"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d) </w:t>
      </w:r>
      <w:r>
        <w:rPr>
          <w:rFonts w:ascii="HCR Batang" w:hAnsi="HCR Batang" w:eastAsia="HCR Batang"/>
          <w:color w:val="000000"/>
          <w:spacing w:val="20"/>
          <w:w w:val="100"/>
          <w:sz w:val="19"/>
          <w:vertAlign w:val="baseline"/>
          <w:lang w:val="en-US"/>
        </w:rPr>
        <w:t xml:space="preserve">관련된 지속적 개선의 결과를 근로자</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근로자 대표가 존재한다면 근로자 대표와 의사소통</w:t>
      </w:r>
    </w:p>
    <w:p>
      <w:pPr>
        <w:spacing w:before="0" w:after="0" w:line="210"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e) maintaining and retaining documented information as evidence of the results of continual improvement.</w:t>
      </w:r>
    </w:p>
    <w:p>
      <w:pPr>
        <w:spacing w:before="76" w:after="0" w:line="297" w:lineRule="exact"/>
        <w:ind w:right="0" w:left="0"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e) </w:t>
      </w:r>
      <w:r>
        <w:rPr>
          <w:rFonts w:ascii="HCR Batang" w:hAnsi="HCR Batang" w:eastAsia="HCR Batang"/>
          <w:color w:val="000000"/>
          <w:spacing w:val="20"/>
          <w:w w:val="100"/>
          <w:sz w:val="19"/>
          <w:vertAlign w:val="baseline"/>
          <w:lang w:val="en-US"/>
        </w:rPr>
        <w:t xml:space="preserve">지속적 개선 결과의 증거로 문서화된 정보의 유지와 보유</w:t>
      </w:r>
    </w:p>
    <w:p>
      <w:pPr>
        <w:sectPr>
          <w:type w:val="nextPage"/>
          <w:pgSz w:w="11909" w:h="16838" w:orient="portrait"/>
          <w:pgMar w:bottom="916" w:top="1578" w:right="1257" w:left="1252" w:header="1038" w:footer="1088"/>
          <w:titlePg w:val="false"/>
          <w:textDirection w:val="lrTb"/>
        </w:sectPr>
      </w:pPr>
    </w:p>
    <w:p>
      <w:pPr>
        <w:spacing w:before="0" w:after="0" w:line="526" w:lineRule="exact"/>
        <w:ind w:right="0" w:left="0" w:firstLine="0"/>
        <w:jc w:val="center"/>
        <w:textAlignment w:val="baseline"/>
        <w:rPr>
          <w:rFonts w:ascii="HCR Batang" w:hAnsi="HCR Batang" w:eastAsia="HCR Batang"/>
          <w:color w:val="000000"/>
          <w:spacing w:val="23"/>
          <w:w w:val="100"/>
          <w:sz w:val="39"/>
          <w:vertAlign w:val="baseline"/>
          <w:lang w:val="en-US"/>
        </w:rPr>
      </w:pPr>
      <w:r>
        <w:rPr>
          <w:rFonts w:ascii="HCR Batang" w:hAnsi="HCR Batang" w:eastAsia="HCR Batang"/>
          <w:color w:val="000000"/>
          <w:spacing w:val="23"/>
          <w:w w:val="100"/>
          <w:sz w:val="39"/>
          <w:vertAlign w:val="baseline"/>
          <w:lang w:val="en-US"/>
        </w:rPr>
        <w:t xml:space="preserve">부속서 </w:t>
      </w:r>
      <w:r>
        <w:rPr>
          <w:rFonts w:ascii="Arial" w:hAnsi="Arial" w:eastAsia="Arial"/>
          <w:color w:val="000000"/>
          <w:spacing w:val="23"/>
          <w:w w:val="100"/>
          <w:sz w:val="40"/>
          <w:vertAlign w:val="baseline"/>
          <w:lang w:val="en-US"/>
        </w:rPr>
        <w:t xml:space="preserve">A</w:t>
      </w:r>
    </w:p>
    <w:p>
      <w:pPr>
        <w:spacing w:before="0" w:after="0" w:line="545" w:lineRule="exact"/>
        <w:ind w:right="0" w:left="0" w:firstLine="0"/>
        <w:jc w:val="center"/>
        <w:textAlignment w:val="baseline"/>
        <w:rPr>
          <w:rFonts w:ascii="Arial" w:hAnsi="Arial" w:eastAsia="Arial"/>
          <w:color w:val="000000"/>
          <w:spacing w:val="1"/>
          <w:w w:val="100"/>
          <w:sz w:val="32"/>
          <w:vertAlign w:val="baseline"/>
          <w:lang w:val="en-US"/>
        </w:rPr>
      </w:pPr>
      <w:r>
        <w:rPr>
          <w:rFonts w:ascii="Arial" w:hAnsi="Arial" w:eastAsia="Arial"/>
          <w:color w:val="000000"/>
          <w:spacing w:val="1"/>
          <w:w w:val="100"/>
          <w:sz w:val="32"/>
          <w:vertAlign w:val="baseline"/>
          <w:lang w:val="en-US"/>
        </w:rPr>
        <w:t xml:space="preserve">[</w:t>
      </w:r>
      <w:r>
        <w:rPr>
          <w:rFonts w:ascii="HCR Batang" w:hAnsi="HCR Batang" w:eastAsia="HCR Batang"/>
          <w:color w:val="000000"/>
          <w:spacing w:val="1"/>
          <w:w w:val="100"/>
          <w:sz w:val="31"/>
          <w:vertAlign w:val="baseline"/>
          <w:lang w:val="en-US"/>
        </w:rPr>
        <w:t xml:space="preserve">참고</w:t>
      </w:r>
      <w:r>
        <w:rPr>
          <w:rFonts w:ascii="Arial" w:hAnsi="Arial" w:eastAsia="Arial"/>
          <w:color w:val="000000"/>
          <w:spacing w:val="1"/>
          <w:w w:val="100"/>
          <w:sz w:val="32"/>
          <w:vertAlign w:val="baseline"/>
          <w:lang w:val="en-US"/>
        </w:rPr>
        <w:t xml:space="preserve">]</w:t>
      </w:r>
    </w:p>
    <w:p>
      <w:pPr>
        <w:spacing w:before="140" w:after="0" w:line="536" w:lineRule="exact"/>
        <w:ind w:right="0" w:left="0" w:firstLine="0"/>
        <w:jc w:val="center"/>
        <w:textAlignment w:val="baseline"/>
        <w:rPr>
          <w:rFonts w:ascii="HCR Batang" w:hAnsi="HCR Batang" w:eastAsia="HCR Batang"/>
          <w:color w:val="000000"/>
          <w:spacing w:val="26"/>
          <w:w w:val="100"/>
          <w:sz w:val="31"/>
          <w:vertAlign w:val="baseline"/>
          <w:lang w:val="en-US"/>
        </w:rPr>
      </w:pPr>
      <w:r>
        <w:rPr>
          <w:rFonts w:ascii="HCR Batang" w:hAnsi="HCR Batang" w:eastAsia="HCR Batang"/>
          <w:color w:val="000000"/>
          <w:spacing w:val="26"/>
          <w:w w:val="100"/>
          <w:sz w:val="31"/>
          <w:vertAlign w:val="baseline"/>
          <w:lang w:val="en-US"/>
        </w:rPr>
        <w:t xml:space="preserve">이 표준의 사용에 대한 가이던스</w:t>
      </w:r>
    </w:p>
    <w:p>
      <w:pPr>
        <w:spacing w:before="82" w:after="284" w:line="561" w:lineRule="exact"/>
        <w:ind w:right="0" w:left="0" w:firstLine="0"/>
        <w:jc w:val="left"/>
        <w:textAlignment w:val="baseline"/>
        <w:rPr>
          <w:rFonts w:ascii="Arial" w:hAnsi="Arial" w:eastAsia="Arial"/>
          <w:color w:val="006FC0"/>
          <w:spacing w:val="0"/>
          <w:w w:val="100"/>
          <w:sz w:val="20"/>
          <w:vertAlign w:val="baseline"/>
          <w:lang w:val="en-US"/>
        </w:rPr>
      </w:pPr>
      <w:r>
        <w:rPr>
          <w:rFonts w:ascii="Arial" w:hAnsi="Arial" w:eastAsia="Arial"/>
          <w:color w:val="006FC0"/>
          <w:spacing w:val="0"/>
          <w:w w:val="100"/>
          <w:sz w:val="20"/>
          <w:vertAlign w:val="baseline"/>
          <w:lang w:val="en-US"/>
        </w:rPr>
        <w:t xml:space="preserve">A.1(</w:t>
      </w:r>
      <w:r>
        <w:rPr>
          <w:rFonts w:ascii="HCR Batang" w:hAnsi="HCR Batang" w:eastAsia="HCR Batang"/>
          <w:color w:val="006FC0"/>
          <w:spacing w:val="0"/>
          <w:w w:val="100"/>
          <w:sz w:val="20"/>
          <w:vertAlign w:val="baseline"/>
          <w:lang w:val="en-US"/>
        </w:rPr>
        <w:t xml:space="preserve">허환 위원</w:t>
      </w:r>
      <w:r>
        <w:rPr>
          <w:rFonts w:ascii="Arial" w:hAnsi="Arial" w:eastAsia="Arial"/>
          <w:color w:val="006FC0"/>
          <w:spacing w:val="0"/>
          <w:w w:val="100"/>
          <w:sz w:val="20"/>
          <w:vertAlign w:val="baseline"/>
          <w:lang w:val="en-US"/>
        </w:rPr>
        <w:t xml:space="preserve">)</w:t>
        <w:br/>
      </w:r>
      <w:r>
        <w:rPr>
          <w:rFonts w:ascii="Arial" w:hAnsi="Arial" w:eastAsia="Arial"/>
          <w:color w:val="006FC0"/>
          <w:spacing w:val="0"/>
          <w:w w:val="100"/>
          <w:sz w:val="20"/>
          <w:vertAlign w:val="baseline"/>
          <w:lang w:val="en-US"/>
        </w:rPr>
        <w:t xml:space="preserve">A.2(</w:t>
      </w:r>
      <w:r>
        <w:rPr>
          <w:rFonts w:ascii="HCR Batang" w:hAnsi="HCR Batang" w:eastAsia="HCR Batang"/>
          <w:color w:val="006FC0"/>
          <w:spacing w:val="0"/>
          <w:w w:val="100"/>
          <w:sz w:val="20"/>
          <w:vertAlign w:val="baseline"/>
          <w:lang w:val="en-US"/>
        </w:rPr>
        <w:t xml:space="preserve">허환 위원</w:t>
      </w:r>
      <w:r>
        <w:rPr>
          <w:rFonts w:ascii="Arial" w:hAnsi="Arial" w:eastAsia="Arial"/>
          <w:color w:val="006FC0"/>
          <w:spacing w:val="0"/>
          <w:w w:val="100"/>
          <w:sz w:val="20"/>
          <w:vertAlign w:val="baseline"/>
          <w:lang w:val="en-US"/>
        </w:rPr>
        <w:t xml:space="preserve">)</w:t>
        <w:br/>
      </w:r>
      <w:r>
        <w:rPr>
          <w:rFonts w:ascii="Arial" w:hAnsi="Arial" w:eastAsia="Arial"/>
          <w:color w:val="006FC0"/>
          <w:spacing w:val="0"/>
          <w:w w:val="100"/>
          <w:sz w:val="20"/>
          <w:vertAlign w:val="baseline"/>
          <w:lang w:val="en-US"/>
        </w:rPr>
        <w:t xml:space="preserve">A.3(</w:t>
      </w:r>
      <w:r>
        <w:rPr>
          <w:rFonts w:ascii="HCR Batang" w:hAnsi="HCR Batang" w:eastAsia="HCR Batang"/>
          <w:color w:val="006FC0"/>
          <w:spacing w:val="0"/>
          <w:w w:val="100"/>
          <w:sz w:val="20"/>
          <w:vertAlign w:val="baseline"/>
          <w:lang w:val="en-US"/>
        </w:rPr>
        <w:t xml:space="preserve">허환 위원</w:t>
      </w:r>
      <w:r>
        <w:rPr>
          <w:rFonts w:ascii="Arial" w:hAnsi="Arial" w:eastAsia="Arial"/>
          <w:color w:val="006FC0"/>
          <w:spacing w:val="0"/>
          <w:w w:val="100"/>
          <w:sz w:val="20"/>
          <w:vertAlign w:val="baseline"/>
          <w:lang w:val="en-US"/>
        </w:rPr>
        <w:t xml:space="preserve">)</w:t>
      </w:r>
    </w:p>
    <w:p>
      <w:pPr>
        <w:spacing w:before="1" w:after="0" w:line="230"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A.4 Context of the organization</w:t>
      </w:r>
    </w:p>
    <w:p>
      <w:pPr>
        <w:spacing w:before="34" w:after="0" w:line="230"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A.4.1 Understanding the context of the organization</w:t>
      </w:r>
    </w:p>
    <w:p>
      <w:pPr>
        <w:spacing w:before="34" w:after="0" w:line="230" w:lineRule="exact"/>
        <w:ind w:right="0" w:left="0" w:firstLine="0"/>
        <w:jc w:val="left"/>
        <w:textAlignment w:val="baseline"/>
        <w:rPr>
          <w:rFonts w:ascii="Arial" w:hAnsi="Arial" w:eastAsia="Arial"/>
          <w:color w:val="000000"/>
          <w:spacing w:val="-2"/>
          <w:w w:val="100"/>
          <w:sz w:val="20"/>
          <w:vertAlign w:val="baseline"/>
          <w:lang w:val="en-US"/>
        </w:rPr>
      </w:pPr>
      <w:r>
        <w:rPr>
          <w:rFonts w:ascii="Arial" w:hAnsi="Arial" w:eastAsia="Arial"/>
          <w:color w:val="000000"/>
          <w:spacing w:val="-2"/>
          <w:w w:val="100"/>
          <w:sz w:val="20"/>
          <w:vertAlign w:val="baseline"/>
          <w:lang w:val="en-US"/>
        </w:rPr>
        <w:t xml:space="preserve">An understanding of the context of an organization is used to establish, implement, maintain and continually</w:t>
      </w:r>
    </w:p>
    <w:p>
      <w:pPr>
        <w:spacing w:before="34" w:after="0" w:line="230" w:lineRule="exact"/>
        <w:ind w:right="0" w:left="0"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improve its OH&amp;S management system. Internal and external issues can be positive or negative and</w:t>
      </w:r>
    </w:p>
    <w:p>
      <w:pPr>
        <w:sectPr>
          <w:type w:val="nextPage"/>
          <w:pgSz w:w="11909" w:h="16838" w:orient="portrait"/>
          <w:pgMar w:bottom="907" w:top="10330" w:right="1257" w:left="1252" w:header="1038" w:footer="1089"/>
          <w:titlePg w:val="false"/>
          <w:textDirection w:val="lrTb"/>
        </w:sectPr>
      </w:pPr>
    </w:p>
    <w:p>
      <w:pPr>
        <w:spacing w:before="277" w:after="235" w:line="264" w:lineRule="exact"/>
        <w:ind w:right="0" w:left="72"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include conditions, characteristics or changing circumstances that can affect the OH&amp;S management system, for example:</w:t>
      </w:r>
    </w:p>
    <w:p>
      <w:pPr>
        <w:spacing w:before="45" w:after="0" w:line="299" w:lineRule="exact"/>
        <w:ind w:right="0" w:left="72" w:firstLine="0"/>
        <w:jc w:val="left"/>
        <w:textAlignment w:val="baseline"/>
        <w:rPr>
          <w:rFonts w:ascii="Arial" w:hAnsi="Arial" w:eastAsia="Arial"/>
          <w:color w:val="000000"/>
          <w:spacing w:val="5"/>
          <w:w w:val="100"/>
          <w:sz w:val="20"/>
          <w:vertAlign w:val="baseline"/>
          <w:lang w:val="en-US"/>
        </w:rPr>
      </w:pPr>
      <w:r>
        <w:rPr>
          <w:rFonts w:ascii="Arial" w:hAnsi="Arial" w:eastAsia="Arial"/>
          <w:color w:val="000000"/>
          <w:spacing w:val="5"/>
          <w:w w:val="100"/>
          <w:sz w:val="20"/>
          <w:vertAlign w:val="baseline"/>
          <w:lang w:val="en-US"/>
        </w:rPr>
        <w:t xml:space="preserve">A.4 </w:t>
      </w:r>
      <w:r>
        <w:rPr>
          <w:rFonts w:ascii="HCR Batang" w:hAnsi="HCR Batang" w:eastAsia="HCR Batang"/>
          <w:color w:val="000000"/>
          <w:spacing w:val="5"/>
          <w:w w:val="100"/>
          <w:sz w:val="19"/>
          <w:vertAlign w:val="baseline"/>
          <w:lang w:val="en-US"/>
        </w:rPr>
        <w:t xml:space="preserve">조직상황</w:t>
      </w:r>
    </w:p>
    <w:p>
      <w:pPr>
        <w:spacing w:before="4" w:after="0" w:line="262" w:lineRule="exact"/>
        <w:ind w:right="0" w:left="72" w:firstLine="0"/>
        <w:jc w:val="left"/>
        <w:textAlignment w:val="baseline"/>
        <w:rPr>
          <w:rFonts w:ascii="Arial" w:hAnsi="Arial" w:eastAsia="Arial"/>
          <w:color w:val="000000"/>
          <w:spacing w:val="8"/>
          <w:w w:val="100"/>
          <w:sz w:val="20"/>
          <w:vertAlign w:val="baseline"/>
          <w:lang w:val="en-US"/>
        </w:rPr>
      </w:pPr>
      <w:r>
        <w:rPr>
          <w:rFonts w:ascii="Arial" w:hAnsi="Arial" w:eastAsia="Arial"/>
          <w:color w:val="000000"/>
          <w:spacing w:val="8"/>
          <w:w w:val="100"/>
          <w:sz w:val="20"/>
          <w:vertAlign w:val="baseline"/>
          <w:lang w:val="en-US"/>
        </w:rPr>
        <w:t xml:space="preserve">A 4.1 </w:t>
      </w:r>
      <w:r>
        <w:rPr>
          <w:rFonts w:ascii="HCR Batang" w:hAnsi="HCR Batang" w:eastAsia="HCR Batang"/>
          <w:color w:val="000000"/>
          <w:spacing w:val="8"/>
          <w:w w:val="100"/>
          <w:sz w:val="19"/>
          <w:vertAlign w:val="baseline"/>
          <w:lang w:val="en-US"/>
        </w:rPr>
        <w:t xml:space="preserve">조직상황의 이해</w:t>
      </w:r>
    </w:p>
    <w:p>
      <w:pPr>
        <w:spacing w:before="0" w:after="0" w:line="298" w:lineRule="exact"/>
        <w:ind w:right="0" w:left="72"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조직상황의 이해는 안전보건경영시스템의 수립</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실행</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유지 및 지속적 개선을 위해 사용한다</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내부와</w:t>
      </w:r>
    </w:p>
    <w:p>
      <w:pPr>
        <w:spacing w:before="0" w:after="0" w:line="334" w:lineRule="exact"/>
        <w:ind w:right="0" w:left="72"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외부 이슈는 긍정적 또는 부정적일 수 있고</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안전보건경영시스템에 영향을 줄 수 있는 조건</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특성 또</w:t>
      </w:r>
    </w:p>
    <w:p>
      <w:pPr>
        <w:spacing w:before="3" w:after="224" w:line="299" w:lineRule="exact"/>
        <w:ind w:right="0" w:left="72"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는 변화하는 환경을 포함한다</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예로</w:t>
      </w:r>
    </w:p>
    <w:p>
      <w:pPr>
        <w:spacing w:before="47" w:after="0" w:line="224" w:lineRule="exact"/>
        <w:ind w:right="0" w:left="72" w:firstLine="0"/>
        <w:jc w:val="left"/>
        <w:textAlignment w:val="baseline"/>
        <w:rPr>
          <w:rFonts w:ascii="Arial" w:hAnsi="Arial" w:eastAsia="Arial"/>
          <w:color w:val="000000"/>
          <w:spacing w:val="-2"/>
          <w:w w:val="100"/>
          <w:sz w:val="20"/>
          <w:vertAlign w:val="baseline"/>
          <w:lang w:val="en-US"/>
        </w:rPr>
      </w:pPr>
      <w:r>
        <w:rPr>
          <w:rFonts w:ascii="Arial" w:hAnsi="Arial" w:eastAsia="Arial"/>
          <w:color w:val="000000"/>
          <w:spacing w:val="-2"/>
          <w:w w:val="100"/>
          <w:sz w:val="20"/>
          <w:vertAlign w:val="baseline"/>
          <w:lang w:val="en-US"/>
        </w:rPr>
        <w:t xml:space="preserve">a) external issues, such as:</w:t>
      </w:r>
    </w:p>
    <w:p>
      <w:pPr>
        <w:spacing w:before="78" w:after="0" w:line="279" w:lineRule="exact"/>
        <w:ind w:right="0" w:left="72" w:firstLine="0"/>
        <w:jc w:val="left"/>
        <w:textAlignment w:val="baseline"/>
        <w:rPr>
          <w:rFonts w:ascii="Arial" w:hAnsi="Arial" w:eastAsia="Arial"/>
          <w:color w:val="000000"/>
          <w:spacing w:val="10"/>
          <w:w w:val="100"/>
          <w:sz w:val="20"/>
          <w:vertAlign w:val="baseline"/>
          <w:lang w:val="en-US"/>
        </w:rPr>
      </w:pPr>
      <w:r>
        <w:rPr>
          <w:rFonts w:ascii="Arial" w:hAnsi="Arial" w:eastAsia="Arial"/>
          <w:color w:val="000000"/>
          <w:spacing w:val="10"/>
          <w:w w:val="100"/>
          <w:sz w:val="20"/>
          <w:vertAlign w:val="baseline"/>
          <w:lang w:val="en-US"/>
        </w:rPr>
        <w:t xml:space="preserve">a) </w:t>
      </w:r>
      <w:r>
        <w:rPr>
          <w:rFonts w:ascii="HCR Batang" w:hAnsi="HCR Batang" w:eastAsia="HCR Batang"/>
          <w:color w:val="000000"/>
          <w:spacing w:val="10"/>
          <w:w w:val="100"/>
          <w:sz w:val="19"/>
          <w:vertAlign w:val="baseline"/>
          <w:lang w:val="en-US"/>
        </w:rPr>
        <w:t xml:space="preserve">외부 이슈</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예</w:t>
      </w:r>
      <w:r>
        <w:rPr>
          <w:rFonts w:ascii="Arial" w:hAnsi="Arial" w:eastAsia="Arial"/>
          <w:color w:val="000000"/>
          <w:spacing w:val="10"/>
          <w:w w:val="100"/>
          <w:sz w:val="20"/>
          <w:vertAlign w:val="baseline"/>
          <w:lang w:val="en-US"/>
        </w:rPr>
        <w:t xml:space="preserve">:</w:t>
      </w:r>
    </w:p>
    <w:p>
      <w:pPr>
        <w:spacing w:before="0" w:after="0" w:line="204" w:lineRule="exact"/>
        <w:ind w:right="0" w:left="72" w:firstLine="0"/>
        <w:jc w:val="right"/>
        <w:textAlignment w:val="baseline"/>
        <w:rPr>
          <w:rFonts w:ascii="Arial" w:hAnsi="Arial" w:eastAsia="Arial"/>
          <w:color w:val="000000"/>
          <w:spacing w:val="2"/>
          <w:w w:val="100"/>
          <w:sz w:val="20"/>
          <w:vertAlign w:val="baseline"/>
          <w:lang w:val="en-US"/>
        </w:rPr>
      </w:pPr>
      <w:r>
        <w:rPr>
          <w:rFonts w:ascii="Arial" w:hAnsi="Arial" w:eastAsia="Arial"/>
          <w:color w:val="000000"/>
          <w:spacing w:val="2"/>
          <w:w w:val="100"/>
          <w:sz w:val="20"/>
          <w:vertAlign w:val="baseline"/>
          <w:lang w:val="en-US"/>
        </w:rPr>
        <w:t xml:space="preserve">1) the cultural, social, political, legal, financial, technological, economic and natural surroundings and</w:t>
      </w:r>
    </w:p>
    <w:p>
      <w:pPr>
        <w:spacing w:before="41" w:after="0" w:line="223"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market competition, whether international, national, regional or local;</w:t>
      </w:r>
    </w:p>
    <w:p>
      <w:pPr>
        <w:spacing w:before="16" w:after="0" w:line="299"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1) </w:t>
      </w:r>
      <w:r>
        <w:rPr>
          <w:rFonts w:ascii="HCR Batang" w:hAnsi="HCR Batang" w:eastAsia="HCR Batang"/>
          <w:color w:val="000000"/>
          <w:spacing w:val="0"/>
          <w:w w:val="100"/>
          <w:sz w:val="19"/>
          <w:vertAlign w:val="baseline"/>
          <w:lang w:val="en-US"/>
        </w:rPr>
        <w:t xml:space="preserve">국제적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국가적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지역적 또는 지방적인 문화적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사회적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정치적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법적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재무적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기술적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경제적 및 자연적 환경 및 시장 경쟁</w:t>
      </w:r>
      <w:r>
        <w:rPr>
          <w:rFonts w:ascii="Arial" w:hAnsi="Arial" w:eastAsia="Arial"/>
          <w:color w:val="000000"/>
          <w:spacing w:val="0"/>
          <w:w w:val="100"/>
          <w:sz w:val="20"/>
          <w:vertAlign w:val="baseline"/>
          <w:lang w:val="en-US"/>
        </w:rPr>
        <w:t xml:space="preserve">,</w:t>
      </w:r>
    </w:p>
    <w:p>
      <w:pPr>
        <w:spacing w:before="14" w:after="0" w:line="242" w:lineRule="exact"/>
        <w:ind w:right="0" w:left="72"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2) introduction of new competitors, contractors, subcontractors, suppliers, partners and providers, new technologies, new laws and the emergence of new occupations;</w:t>
      </w:r>
    </w:p>
    <w:p>
      <w:pPr>
        <w:spacing w:before="0" w:after="0" w:line="294"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2) </w:t>
      </w:r>
      <w:r>
        <w:rPr>
          <w:rFonts w:ascii="HCR Batang" w:hAnsi="HCR Batang" w:eastAsia="HCR Batang"/>
          <w:color w:val="000000"/>
          <w:spacing w:val="0"/>
          <w:w w:val="100"/>
          <w:sz w:val="19"/>
          <w:vertAlign w:val="baseline"/>
          <w:lang w:val="en-US"/>
        </w:rPr>
        <w:t xml:space="preserve">새로운 경쟁자</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계약자</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하도급업자</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공급자</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파트너와 제공자</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신기술</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새로운 법률의 도입과 새 로운 직업의 출현</w:t>
      </w:r>
    </w:p>
    <w:p>
      <w:pPr>
        <w:spacing w:before="90" w:after="0" w:line="18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3) new knowledge on products and organizational modes and their effect on health and safety;</w:t>
      </w:r>
    </w:p>
    <w:p>
      <w:pPr>
        <w:numPr>
          <w:ilvl w:val="0"/>
          <w:numId w:val="53"/>
        </w:numPr>
        <w:tabs>
          <w:tab w:val="clear" w:pos="288"/>
          <w:tab w:val="left" w:pos="360"/>
        </w:tabs>
        <w:spacing w:before="0" w:after="0" w:line="285" w:lineRule="exact"/>
        <w:ind w:right="0" w:left="72" w:firstLine="0"/>
        <w:jc w:val="left"/>
        <w:textAlignment w:val="baseline"/>
        <w:rPr>
          <w:rFonts w:ascii="HCR Batang" w:hAnsi="HCR Batang" w:eastAsia="HCR Batang"/>
          <w:color w:val="000000"/>
          <w:spacing w:val="22"/>
          <w:w w:val="100"/>
          <w:sz w:val="19"/>
          <w:vertAlign w:val="baseline"/>
          <w:lang w:val="en-US"/>
        </w:rPr>
      </w:pPr>
      <w:r>
        <w:rPr>
          <w:rFonts w:ascii="HCR Batang" w:hAnsi="HCR Batang" w:eastAsia="HCR Batang"/>
          <w:color w:val="000000"/>
          <w:spacing w:val="22"/>
          <w:w w:val="100"/>
          <w:sz w:val="19"/>
          <w:vertAlign w:val="baseline"/>
          <w:lang w:val="en-US"/>
        </w:rPr>
        <w:t xml:space="preserve">제품과 조직 형식 및 안전보건에 대한 이들 영향에 대한 새로운 지식</w:t>
      </w:r>
    </w:p>
    <w:p>
      <w:pPr>
        <w:numPr>
          <w:ilvl w:val="0"/>
          <w:numId w:val="48"/>
        </w:numPr>
        <w:tabs>
          <w:tab w:val="clear" w:pos="288"/>
          <w:tab w:val="left" w:pos="360"/>
        </w:tabs>
        <w:spacing w:before="95" w:after="0" w:line="187"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key drivers and trends relevant to the industry or sector having impact on the organization;</w:t>
      </w:r>
    </w:p>
    <w:p>
      <w:pPr>
        <w:spacing w:before="0" w:after="0" w:line="327" w:lineRule="exact"/>
        <w:ind w:right="0" w:left="72" w:firstLine="0"/>
        <w:jc w:val="left"/>
        <w:textAlignment w:val="baseline"/>
        <w:rPr>
          <w:rFonts w:ascii="Arial" w:hAnsi="Arial" w:eastAsia="Arial"/>
          <w:color w:val="000000"/>
          <w:spacing w:val="21"/>
          <w:w w:val="100"/>
          <w:sz w:val="20"/>
          <w:vertAlign w:val="baseline"/>
          <w:lang w:val="en-US"/>
        </w:rPr>
      </w:pPr>
      <w:r>
        <w:rPr>
          <w:rFonts w:ascii="Arial" w:hAnsi="Arial" w:eastAsia="Arial"/>
          <w:color w:val="000000"/>
          <w:spacing w:val="21"/>
          <w:w w:val="100"/>
          <w:sz w:val="20"/>
          <w:vertAlign w:val="baseline"/>
          <w:lang w:val="en-US"/>
        </w:rPr>
        <w:t xml:space="preserve">4) </w:t>
      </w:r>
      <w:r>
        <w:rPr>
          <w:rFonts w:ascii="HCR Batang" w:hAnsi="HCR Batang" w:eastAsia="HCR Batang"/>
          <w:color w:val="000000"/>
          <w:spacing w:val="21"/>
          <w:w w:val="100"/>
          <w:sz w:val="19"/>
          <w:vertAlign w:val="baseline"/>
          <w:lang w:val="en-US"/>
        </w:rPr>
        <w:t xml:space="preserve">조직에 영향을 주는 산업 또는 분야와 관련된 핵심 동인과 추세</w:t>
      </w:r>
    </w:p>
    <w:p>
      <w:pPr>
        <w:spacing w:before="48" w:after="0" w:line="18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5) relationships with, and perceptions and values of, its external interested parties;</w:t>
      </w:r>
    </w:p>
    <w:p>
      <w:pPr>
        <w:spacing w:before="0" w:after="0" w:line="327" w:lineRule="exact"/>
        <w:ind w:right="0" w:left="72"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5) </w:t>
      </w:r>
      <w:r>
        <w:rPr>
          <w:rFonts w:ascii="HCR Batang" w:hAnsi="HCR Batang" w:eastAsia="HCR Batang"/>
          <w:color w:val="000000"/>
          <w:spacing w:val="19"/>
          <w:w w:val="100"/>
          <w:sz w:val="19"/>
          <w:vertAlign w:val="baseline"/>
          <w:lang w:val="en-US"/>
        </w:rPr>
        <w:t xml:space="preserve">조직의 외부 이해관계자와 관계</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인식 및 가치</w:t>
      </w:r>
    </w:p>
    <w:p>
      <w:pPr>
        <w:spacing w:before="49" w:after="0" w:line="18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6) changes in relation to any of the above;</w:t>
      </w:r>
    </w:p>
    <w:p>
      <w:pPr>
        <w:spacing w:before="0" w:after="0" w:line="327" w:lineRule="exact"/>
        <w:ind w:right="0" w:left="72"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6) </w:t>
      </w:r>
      <w:r>
        <w:rPr>
          <w:rFonts w:ascii="HCR Batang" w:hAnsi="HCR Batang" w:eastAsia="HCR Batang"/>
          <w:color w:val="000000"/>
          <w:spacing w:val="18"/>
          <w:w w:val="100"/>
          <w:sz w:val="19"/>
          <w:vertAlign w:val="baseline"/>
          <w:lang w:val="en-US"/>
        </w:rPr>
        <w:t xml:space="preserve">위의 모든 것과 관련된 변경</w:t>
      </w:r>
    </w:p>
    <w:p>
      <w:pPr>
        <w:spacing w:before="53" w:after="0" w:line="186" w:lineRule="exact"/>
        <w:ind w:right="0" w:left="72" w:firstLine="0"/>
        <w:jc w:val="left"/>
        <w:textAlignment w:val="baseline"/>
        <w:rPr>
          <w:rFonts w:ascii="Arial" w:hAnsi="Arial" w:eastAsia="Arial"/>
          <w:color w:val="000000"/>
          <w:spacing w:val="-2"/>
          <w:w w:val="100"/>
          <w:sz w:val="20"/>
          <w:vertAlign w:val="baseline"/>
          <w:lang w:val="en-US"/>
        </w:rPr>
      </w:pPr>
      <w:r>
        <w:rPr>
          <w:rFonts w:ascii="Arial" w:hAnsi="Arial" w:eastAsia="Arial"/>
          <w:color w:val="000000"/>
          <w:spacing w:val="-2"/>
          <w:w w:val="100"/>
          <w:sz w:val="20"/>
          <w:vertAlign w:val="baseline"/>
          <w:lang w:val="en-US"/>
        </w:rPr>
        <w:t xml:space="preserve">b) internal issues, such as:</w:t>
      </w:r>
    </w:p>
    <w:p>
      <w:pPr>
        <w:spacing w:before="0" w:after="0" w:line="327" w:lineRule="exact"/>
        <w:ind w:right="0" w:left="72" w:firstLine="0"/>
        <w:jc w:val="left"/>
        <w:textAlignment w:val="baseline"/>
        <w:rPr>
          <w:rFonts w:ascii="Arial" w:hAnsi="Arial" w:eastAsia="Arial"/>
          <w:color w:val="000000"/>
          <w:spacing w:val="11"/>
          <w:w w:val="100"/>
          <w:sz w:val="20"/>
          <w:vertAlign w:val="baseline"/>
          <w:lang w:val="en-US"/>
        </w:rPr>
      </w:pPr>
      <w:r>
        <w:rPr>
          <w:rFonts w:ascii="Arial" w:hAnsi="Arial" w:eastAsia="Arial"/>
          <w:color w:val="000000"/>
          <w:spacing w:val="11"/>
          <w:w w:val="100"/>
          <w:sz w:val="20"/>
          <w:vertAlign w:val="baseline"/>
          <w:lang w:val="en-US"/>
        </w:rPr>
        <w:t xml:space="preserve">b) </w:t>
      </w:r>
      <w:r>
        <w:rPr>
          <w:rFonts w:ascii="HCR Batang" w:hAnsi="HCR Batang" w:eastAsia="HCR Batang"/>
          <w:color w:val="000000"/>
          <w:spacing w:val="11"/>
          <w:w w:val="100"/>
          <w:sz w:val="19"/>
          <w:vertAlign w:val="baseline"/>
          <w:lang w:val="en-US"/>
        </w:rPr>
        <w:t xml:space="preserve">내부 이슈</w:t>
      </w:r>
      <w:r>
        <w:rPr>
          <w:rFonts w:ascii="Arial" w:hAnsi="Arial" w:eastAsia="Arial"/>
          <w:color w:val="000000"/>
          <w:spacing w:val="11"/>
          <w:w w:val="100"/>
          <w:sz w:val="20"/>
          <w:vertAlign w:val="baseline"/>
          <w:lang w:val="en-US"/>
        </w:rPr>
        <w:t xml:space="preserve">, </w:t>
      </w:r>
      <w:r>
        <w:rPr>
          <w:rFonts w:ascii="HCR Batang" w:hAnsi="HCR Batang" w:eastAsia="HCR Batang"/>
          <w:color w:val="000000"/>
          <w:spacing w:val="11"/>
          <w:w w:val="100"/>
          <w:sz w:val="19"/>
          <w:vertAlign w:val="baseline"/>
          <w:lang w:val="en-US"/>
        </w:rPr>
        <w:t xml:space="preserve">예</w:t>
      </w:r>
    </w:p>
    <w:p>
      <w:pPr>
        <w:spacing w:before="49" w:after="0" w:line="18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1) governance, organizational structure, roles and accountabilities;</w:t>
      </w:r>
    </w:p>
    <w:p>
      <w:pPr>
        <w:numPr>
          <w:ilvl w:val="0"/>
          <w:numId w:val="54"/>
        </w:numPr>
        <w:tabs>
          <w:tab w:val="clear" w:pos="288"/>
          <w:tab w:val="left" w:pos="360"/>
        </w:tabs>
        <w:spacing w:before="0" w:after="0" w:line="327" w:lineRule="exact"/>
        <w:ind w:right="0" w:left="72"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거버넌스</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조직 구조</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역할</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책무</w:t>
      </w:r>
    </w:p>
    <w:p>
      <w:pPr>
        <w:numPr>
          <w:ilvl w:val="0"/>
          <w:numId w:val="48"/>
        </w:numPr>
        <w:tabs>
          <w:tab w:val="clear" w:pos="288"/>
          <w:tab w:val="left" w:pos="360"/>
        </w:tabs>
        <w:spacing w:before="53" w:after="0" w:line="18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policies, objectives and the strategies that are in place to achieve them;</w:t>
      </w:r>
    </w:p>
    <w:p>
      <w:pPr>
        <w:spacing w:before="0" w:after="0" w:line="327" w:lineRule="exact"/>
        <w:ind w:right="0" w:left="72"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2) </w:t>
      </w:r>
      <w:r>
        <w:rPr>
          <w:rFonts w:ascii="HCR Batang" w:hAnsi="HCR Batang" w:eastAsia="HCR Batang"/>
          <w:color w:val="000000"/>
          <w:spacing w:val="20"/>
          <w:w w:val="100"/>
          <w:sz w:val="19"/>
          <w:vertAlign w:val="baseline"/>
          <w:lang w:val="en-US"/>
        </w:rPr>
        <w:t xml:space="preserve">방침</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목표 및 이를 달성하기 위한 전략</w:t>
      </w:r>
    </w:p>
    <w:p>
      <w:pPr>
        <w:spacing w:before="15" w:after="0" w:line="242" w:lineRule="exact"/>
        <w:ind w:right="0" w:left="72"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3) the capabilities, understood in terms of resources, knowledge and competence (for example, capital, time, human resources, processes, systems and technologies);</w:t>
      </w:r>
    </w:p>
    <w:p>
      <w:pPr>
        <w:spacing w:before="0" w:after="0" w:line="327" w:lineRule="exact"/>
        <w:ind w:right="0" w:left="72"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3) </w:t>
      </w:r>
      <w:r>
        <w:rPr>
          <w:rFonts w:ascii="HCR Batang" w:hAnsi="HCR Batang" w:eastAsia="HCR Batang"/>
          <w:color w:val="000000"/>
          <w:spacing w:val="18"/>
          <w:w w:val="100"/>
          <w:sz w:val="19"/>
          <w:vertAlign w:val="baseline"/>
          <w:lang w:val="en-US"/>
        </w:rPr>
        <w:t xml:space="preserve">자원</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지식 및 역량</w:t>
      </w:r>
      <w:r>
        <w:rPr>
          <w:rFonts w:ascii="Arial" w:hAnsi="Arial" w:eastAsia="Arial"/>
          <w:color w:val="000000"/>
          <w:spacing w:val="18"/>
          <w:w w:val="100"/>
          <w:sz w:val="20"/>
          <w:vertAlign w:val="baseline"/>
          <w:lang w:val="en-US"/>
        </w:rPr>
        <w:t xml:space="preserve">(</w:t>
      </w:r>
      <w:r>
        <w:rPr>
          <w:rFonts w:ascii="HCR Batang" w:hAnsi="HCR Batang" w:eastAsia="HCR Batang"/>
          <w:color w:val="000000"/>
          <w:spacing w:val="18"/>
          <w:w w:val="100"/>
          <w:sz w:val="19"/>
          <w:vertAlign w:val="baseline"/>
          <w:lang w:val="en-US"/>
        </w:rPr>
        <w:t xml:space="preserve">예 자본</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시간</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인적자원</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프로세스</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시스템 및 기술</w:t>
      </w:r>
      <w:r>
        <w:rPr>
          <w:rFonts w:ascii="Arial" w:hAnsi="Arial" w:eastAsia="Arial"/>
          <w:color w:val="000000"/>
          <w:spacing w:val="18"/>
          <w:w w:val="100"/>
          <w:sz w:val="20"/>
          <w:vertAlign w:val="baseline"/>
          <w:lang w:val="en-US"/>
        </w:rPr>
        <w:t xml:space="preserve">)</w:t>
      </w:r>
      <w:r>
        <w:rPr>
          <w:rFonts w:ascii="HCR Batang" w:hAnsi="HCR Batang" w:eastAsia="HCR Batang"/>
          <w:color w:val="000000"/>
          <w:spacing w:val="18"/>
          <w:w w:val="100"/>
          <w:sz w:val="19"/>
          <w:vertAlign w:val="baseline"/>
          <w:lang w:val="en-US"/>
        </w:rPr>
        <w:t xml:space="preserve">으로 이해되는 능력</w:t>
      </w:r>
    </w:p>
    <w:p>
      <w:pPr>
        <w:spacing w:before="53" w:after="0" w:line="18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4) information systems, information flows and decision-making processes (both formal and informal);</w:t>
      </w:r>
    </w:p>
    <w:p>
      <w:pPr>
        <w:spacing w:before="0" w:after="0" w:line="327" w:lineRule="exact"/>
        <w:ind w:right="0" w:left="72"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4) </w:t>
      </w:r>
      <w:r>
        <w:rPr>
          <w:rFonts w:ascii="HCR Batang" w:hAnsi="HCR Batang" w:eastAsia="HCR Batang"/>
          <w:color w:val="000000"/>
          <w:spacing w:val="19"/>
          <w:w w:val="100"/>
          <w:sz w:val="19"/>
          <w:vertAlign w:val="baseline"/>
          <w:lang w:val="en-US"/>
        </w:rPr>
        <w:t xml:space="preserve">정보 시스템</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정보 흐름 및 의사결정 프로세스</w:t>
      </w:r>
      <w:r>
        <w:rPr>
          <w:rFonts w:ascii="Arial" w:hAnsi="Arial" w:eastAsia="Arial"/>
          <w:color w:val="000000"/>
          <w:spacing w:val="19"/>
          <w:w w:val="100"/>
          <w:sz w:val="20"/>
          <w:vertAlign w:val="baseline"/>
          <w:lang w:val="en-US"/>
        </w:rPr>
        <w:t xml:space="preserve">(</w:t>
      </w:r>
      <w:r>
        <w:rPr>
          <w:rFonts w:ascii="HCR Batang" w:hAnsi="HCR Batang" w:eastAsia="HCR Batang"/>
          <w:color w:val="000000"/>
          <w:spacing w:val="19"/>
          <w:w w:val="100"/>
          <w:sz w:val="19"/>
          <w:vertAlign w:val="baseline"/>
          <w:lang w:val="en-US"/>
        </w:rPr>
        <w:t xml:space="preserve">공식 및 비공식</w:t>
      </w:r>
      <w:r>
        <w:rPr>
          <w:rFonts w:ascii="Arial" w:hAnsi="Arial" w:eastAsia="Arial"/>
          <w:color w:val="000000"/>
          <w:spacing w:val="19"/>
          <w:w w:val="100"/>
          <w:sz w:val="20"/>
          <w:vertAlign w:val="baseline"/>
          <w:lang w:val="en-US"/>
        </w:rPr>
        <w:t xml:space="preserve">)</w:t>
      </w:r>
    </w:p>
    <w:p>
      <w:pPr>
        <w:spacing w:before="49" w:after="0" w:line="18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5) introduction of new products, materials, services, tools, software, premises and equipment;</w:t>
      </w:r>
    </w:p>
    <w:p>
      <w:pPr>
        <w:spacing w:before="0" w:after="0" w:line="327" w:lineRule="exact"/>
        <w:ind w:right="0" w:left="72"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5) </w:t>
      </w:r>
      <w:r>
        <w:rPr>
          <w:rFonts w:ascii="HCR Batang" w:hAnsi="HCR Batang" w:eastAsia="HCR Batang"/>
          <w:color w:val="000000"/>
          <w:spacing w:val="18"/>
          <w:w w:val="100"/>
          <w:sz w:val="19"/>
          <w:vertAlign w:val="baseline"/>
          <w:lang w:val="en-US"/>
        </w:rPr>
        <w:t xml:space="preserve">새로운 제품</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재료</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서비스</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도구</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소프트웨어</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부지 및 장치 도입</w:t>
      </w:r>
    </w:p>
    <w:p>
      <w:pPr>
        <w:spacing w:before="48" w:after="0" w:line="189"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6) relationships with, and perceptions and values of workers;</w:t>
      </w:r>
    </w:p>
    <w:p>
      <w:pPr>
        <w:spacing w:before="0" w:after="0" w:line="329" w:lineRule="exact"/>
        <w:ind w:right="0" w:left="72"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6) </w:t>
      </w:r>
      <w:r>
        <w:rPr>
          <w:rFonts w:ascii="HCR Batang" w:hAnsi="HCR Batang" w:eastAsia="HCR Batang"/>
          <w:color w:val="000000"/>
          <w:spacing w:val="19"/>
          <w:w w:val="100"/>
          <w:sz w:val="19"/>
          <w:vertAlign w:val="baseline"/>
          <w:lang w:val="en-US"/>
        </w:rPr>
        <w:t xml:space="preserve">근로자와 관계 및 근로자의 인식 및 가치</w:t>
      </w:r>
    </w:p>
    <w:p>
      <w:pPr>
        <w:spacing w:before="49" w:after="0" w:line="18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7) the culture in the organization;</w:t>
      </w:r>
    </w:p>
    <w:p>
      <w:pPr>
        <w:spacing w:before="0" w:after="0" w:line="327" w:lineRule="exact"/>
        <w:ind w:right="0" w:left="72" w:firstLine="0"/>
        <w:jc w:val="left"/>
        <w:textAlignment w:val="baseline"/>
        <w:rPr>
          <w:rFonts w:ascii="Arial" w:hAnsi="Arial" w:eastAsia="Arial"/>
          <w:color w:val="000000"/>
          <w:spacing w:val="12"/>
          <w:w w:val="100"/>
          <w:sz w:val="20"/>
          <w:vertAlign w:val="baseline"/>
          <w:lang w:val="en-US"/>
        </w:rPr>
      </w:pPr>
      <w:r>
        <w:rPr>
          <w:rFonts w:ascii="Arial" w:hAnsi="Arial" w:eastAsia="Arial"/>
          <w:color w:val="000000"/>
          <w:spacing w:val="12"/>
          <w:w w:val="100"/>
          <w:sz w:val="20"/>
          <w:vertAlign w:val="baseline"/>
          <w:lang w:val="en-US"/>
        </w:rPr>
        <w:t xml:space="preserve">7) </w:t>
      </w:r>
      <w:r>
        <w:rPr>
          <w:rFonts w:ascii="HCR Batang" w:hAnsi="HCR Batang" w:eastAsia="HCR Batang"/>
          <w:color w:val="000000"/>
          <w:spacing w:val="12"/>
          <w:w w:val="100"/>
          <w:sz w:val="19"/>
          <w:vertAlign w:val="baseline"/>
          <w:lang w:val="en-US"/>
        </w:rPr>
        <w:t xml:space="preserve">조직문화</w:t>
      </w:r>
    </w:p>
    <w:p>
      <w:pPr>
        <w:spacing w:before="48" w:after="0" w:line="187"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8) standards, guidelines and models adopted by the organization;</w:t>
      </w:r>
    </w:p>
    <w:p>
      <w:pPr>
        <w:spacing w:before="0" w:after="0" w:line="327" w:lineRule="exact"/>
        <w:ind w:right="0" w:left="72"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8) </w:t>
      </w:r>
      <w:r>
        <w:rPr>
          <w:rFonts w:ascii="HCR Batang" w:hAnsi="HCR Batang" w:eastAsia="HCR Batang"/>
          <w:color w:val="000000"/>
          <w:spacing w:val="20"/>
          <w:w w:val="100"/>
          <w:sz w:val="19"/>
          <w:vertAlign w:val="baseline"/>
          <w:lang w:val="en-US"/>
        </w:rPr>
        <w:t xml:space="preserve">조직에 의해 채택된 표준</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지침 및 모델</w:t>
      </w:r>
    </w:p>
    <w:p>
      <w:pPr>
        <w:spacing w:before="53" w:after="0" w:line="18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9) the form and extent of contractual relationships, including for example outsourced activities;</w:t>
      </w:r>
    </w:p>
    <w:p>
      <w:pPr>
        <w:spacing w:before="0" w:after="0" w:line="327" w:lineRule="exact"/>
        <w:ind w:right="0" w:left="72"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9) </w:t>
      </w:r>
      <w:r>
        <w:rPr>
          <w:rFonts w:ascii="HCR Batang" w:hAnsi="HCR Batang" w:eastAsia="HCR Batang"/>
          <w:color w:val="000000"/>
          <w:spacing w:val="19"/>
          <w:w w:val="100"/>
          <w:sz w:val="19"/>
          <w:vertAlign w:val="baseline"/>
          <w:lang w:val="en-US"/>
        </w:rPr>
        <w:t xml:space="preserve">예로 외주화된 활동을 포함한 계약관계의 형태와 범위</w:t>
      </w:r>
    </w:p>
    <w:p>
      <w:pPr>
        <w:sectPr>
          <w:type w:val="nextPage"/>
          <w:pgSz w:w="11909" w:h="16838" w:orient="portrait"/>
          <w:pgMar w:bottom="907" w:top="1307" w:right="1254" w:left="1255" w:header="1038" w:footer="1088"/>
          <w:titlePg w:val="false"/>
          <w:textDirection w:val="lrTb"/>
        </w:sectPr>
      </w:pPr>
    </w:p>
    <w:p>
      <w:pPr>
        <w:spacing w:before="72" w:after="0" w:line="186" w:lineRule="exact"/>
        <w:ind w:right="0" w:left="72" w:firstLine="0"/>
        <w:jc w:val="left"/>
        <w:textAlignment w:val="baseline"/>
        <w:rPr>
          <w:rFonts w:ascii="Arial" w:hAnsi="Arial" w:eastAsia="Arial"/>
          <w:color w:val="000000"/>
          <w:spacing w:val="-1"/>
          <w:w w:val="100"/>
          <w:sz w:val="20"/>
          <w:vertAlign w:val="baseline"/>
          <w:lang w:val="en-US"/>
        </w:rPr>
      </w:pPr>
      <w:r>
        <w:rPr>
          <w:rFonts w:ascii="Arial" w:hAnsi="Arial" w:eastAsia="Arial"/>
          <w:color w:val="000000"/>
          <w:spacing w:val="-1"/>
          <w:w w:val="100"/>
          <w:sz w:val="20"/>
          <w:vertAlign w:val="baseline"/>
          <w:lang w:val="en-US"/>
        </w:rPr>
        <w:t xml:space="preserve">10) working time arrangements;</w:t>
      </w:r>
    </w:p>
    <w:p>
      <w:pPr>
        <w:numPr>
          <w:ilvl w:val="0"/>
          <w:numId w:val="55"/>
        </w:numPr>
        <w:tabs>
          <w:tab w:val="clear" w:pos="432"/>
          <w:tab w:val="left" w:pos="504"/>
        </w:tabs>
        <w:spacing w:before="0" w:after="0" w:line="285" w:lineRule="exact"/>
        <w:ind w:right="0" w:left="72"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근무 시간 결정사항</w:t>
      </w:r>
    </w:p>
    <w:p>
      <w:pPr>
        <w:numPr>
          <w:ilvl w:val="0"/>
          <w:numId w:val="56"/>
        </w:numPr>
        <w:tabs>
          <w:tab w:val="clear" w:pos="432"/>
          <w:tab w:val="left" w:pos="504"/>
        </w:tabs>
        <w:spacing w:before="90" w:after="0" w:line="187" w:lineRule="exact"/>
        <w:ind w:right="0" w:left="72" w:firstLine="0"/>
        <w:jc w:val="left"/>
        <w:textAlignment w:val="baseline"/>
        <w:rPr>
          <w:rFonts w:ascii="Arial" w:hAnsi="Arial" w:eastAsia="Arial"/>
          <w:color w:val="000000"/>
          <w:spacing w:val="-2"/>
          <w:w w:val="100"/>
          <w:sz w:val="20"/>
          <w:vertAlign w:val="baseline"/>
          <w:lang w:val="en-US"/>
        </w:rPr>
      </w:pPr>
      <w:r>
        <w:rPr>
          <w:rFonts w:ascii="Arial" w:hAnsi="Arial" w:eastAsia="Arial"/>
          <w:color w:val="000000"/>
          <w:spacing w:val="-2"/>
          <w:w w:val="100"/>
          <w:sz w:val="20"/>
          <w:vertAlign w:val="baseline"/>
          <w:lang w:val="en-US"/>
        </w:rPr>
        <w:t xml:space="preserve">working conditions;</w:t>
      </w:r>
    </w:p>
    <w:p>
      <w:pPr>
        <w:spacing w:before="0" w:after="0" w:line="327" w:lineRule="exact"/>
        <w:ind w:right="0" w:left="72" w:firstLine="0"/>
        <w:jc w:val="left"/>
        <w:textAlignment w:val="baseline"/>
        <w:rPr>
          <w:rFonts w:ascii="Arial" w:hAnsi="Arial" w:eastAsia="Arial"/>
          <w:color w:val="000000"/>
          <w:spacing w:val="11"/>
          <w:w w:val="100"/>
          <w:sz w:val="20"/>
          <w:vertAlign w:val="baseline"/>
          <w:lang w:val="en-US"/>
        </w:rPr>
      </w:pPr>
      <w:r>
        <w:rPr>
          <w:rFonts w:ascii="Arial" w:hAnsi="Arial" w:eastAsia="Arial"/>
          <w:color w:val="000000"/>
          <w:spacing w:val="11"/>
          <w:w w:val="100"/>
          <w:sz w:val="20"/>
          <w:vertAlign w:val="baseline"/>
          <w:lang w:val="en-US"/>
        </w:rPr>
        <w:t xml:space="preserve">11) </w:t>
      </w:r>
      <w:r>
        <w:rPr>
          <w:rFonts w:ascii="HCR Batang" w:hAnsi="HCR Batang" w:eastAsia="HCR Batang"/>
          <w:color w:val="000000"/>
          <w:spacing w:val="11"/>
          <w:w w:val="100"/>
          <w:sz w:val="19"/>
          <w:vertAlign w:val="baseline"/>
          <w:lang w:val="en-US"/>
        </w:rPr>
        <w:t xml:space="preserve">작업 조건</w:t>
      </w:r>
    </w:p>
    <w:p>
      <w:pPr>
        <w:spacing w:before="53" w:after="0" w:line="18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12) changes in relation to any of the above.</w:t>
      </w:r>
    </w:p>
    <w:p>
      <w:pPr>
        <w:spacing w:before="0" w:after="234" w:line="327" w:lineRule="exact"/>
        <w:ind w:right="0" w:left="72" w:firstLine="0"/>
        <w:jc w:val="left"/>
        <w:textAlignment w:val="baseline"/>
        <w:rPr>
          <w:rFonts w:ascii="Arial" w:hAnsi="Arial" w:eastAsia="Arial"/>
          <w:color w:val="000000"/>
          <w:spacing w:val="17"/>
          <w:w w:val="100"/>
          <w:sz w:val="20"/>
          <w:vertAlign w:val="baseline"/>
          <w:lang w:val="en-US"/>
        </w:rPr>
      </w:pPr>
      <w:r>
        <w:rPr>
          <w:rFonts w:ascii="Arial" w:hAnsi="Arial" w:eastAsia="Arial"/>
          <w:color w:val="000000"/>
          <w:spacing w:val="17"/>
          <w:w w:val="100"/>
          <w:sz w:val="20"/>
          <w:vertAlign w:val="baseline"/>
          <w:lang w:val="en-US"/>
        </w:rPr>
        <w:t xml:space="preserve">12) </w:t>
      </w:r>
      <w:r>
        <w:rPr>
          <w:rFonts w:ascii="HCR Batang" w:hAnsi="HCR Batang" w:eastAsia="HCR Batang"/>
          <w:color w:val="000000"/>
          <w:spacing w:val="17"/>
          <w:w w:val="100"/>
          <w:sz w:val="19"/>
          <w:vertAlign w:val="baseline"/>
          <w:lang w:val="en-US"/>
        </w:rPr>
        <w:t xml:space="preserve">위의 모든 사항과 관련된 것의 변경</w:t>
      </w:r>
    </w:p>
    <w:p>
      <w:pPr>
        <w:spacing w:before="5" w:after="237" w:line="264" w:lineRule="exact"/>
        <w:ind w:right="1584"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A.4.2 Understanding the needs and expectations of workers and other interested parties Interested parties in addition to workers (see 3.3) can include:</w:t>
      </w:r>
    </w:p>
    <w:p>
      <w:pPr>
        <w:spacing w:before="36" w:after="234" w:line="298"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A.4.2 </w:t>
      </w:r>
      <w:r>
        <w:rPr>
          <w:rFonts w:ascii="HCR Batang" w:hAnsi="HCR Batang" w:eastAsia="HCR Batang"/>
          <w:color w:val="000000"/>
          <w:spacing w:val="0"/>
          <w:w w:val="100"/>
          <w:sz w:val="19"/>
          <w:vertAlign w:val="baseline"/>
          <w:lang w:val="en-US"/>
        </w:rPr>
        <w:t xml:space="preserve">근로자와 기타 이해관계자의 니즈와 기대 이해</w:t>
        <w:br/>
      </w:r>
      <w:r>
        <w:rPr>
          <w:rFonts w:ascii="HCR Batang" w:hAnsi="HCR Batang" w:eastAsia="HCR Batang"/>
          <w:color w:val="000000"/>
          <w:spacing w:val="0"/>
          <w:w w:val="100"/>
          <w:sz w:val="19"/>
          <w:vertAlign w:val="baseline"/>
          <w:lang w:val="en-US"/>
        </w:rPr>
        <w:t xml:space="preserve">근로자</w:t>
      </w:r>
      <w:r>
        <w:rPr>
          <w:rFonts w:ascii="Arial" w:hAnsi="Arial" w:eastAsia="Arial"/>
          <w:color w:val="000000"/>
          <w:spacing w:val="0"/>
          <w:w w:val="100"/>
          <w:sz w:val="20"/>
          <w:vertAlign w:val="baseline"/>
          <w:lang w:val="en-US"/>
        </w:rPr>
        <w:t xml:space="preserve">(3.3) </w:t>
      </w:r>
      <w:r>
        <w:rPr>
          <w:rFonts w:ascii="HCR Batang" w:hAnsi="HCR Batang" w:eastAsia="HCR Batang"/>
          <w:color w:val="000000"/>
          <w:spacing w:val="0"/>
          <w:w w:val="100"/>
          <w:sz w:val="19"/>
          <w:vertAlign w:val="baseline"/>
          <w:lang w:val="en-US"/>
        </w:rPr>
        <w:t xml:space="preserve">이외에 이해관계자에 다음을 포함할 수 있다</w:t>
      </w:r>
      <w:r>
        <w:rPr>
          <w:rFonts w:ascii="Arial" w:hAnsi="Arial" w:eastAsia="Arial"/>
          <w:color w:val="000000"/>
          <w:spacing w:val="0"/>
          <w:w w:val="100"/>
          <w:sz w:val="20"/>
          <w:vertAlign w:val="baseline"/>
          <w:lang w:val="en-US"/>
        </w:rPr>
        <w:t xml:space="preserve">.</w:t>
      </w:r>
    </w:p>
    <w:p>
      <w:pPr>
        <w:spacing w:before="43" w:after="0" w:line="22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 legal and regulatory authorities (local, regional, state/provincial, national or international);</w:t>
      </w:r>
    </w:p>
    <w:p>
      <w:pPr>
        <w:numPr>
          <w:ilvl w:val="0"/>
          <w:numId w:val="57"/>
        </w:numPr>
        <w:tabs>
          <w:tab w:val="clear" w:pos="288"/>
          <w:tab w:val="left" w:pos="360"/>
        </w:tabs>
        <w:spacing w:before="77" w:after="0" w:line="281" w:lineRule="exact"/>
        <w:ind w:right="0" w:left="72"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법적 기관 및 규제 기관</w:t>
      </w:r>
      <w:r>
        <w:rPr>
          <w:rFonts w:ascii="Arial" w:hAnsi="Arial" w:eastAsia="Arial"/>
          <w:color w:val="000000"/>
          <w:spacing w:val="21"/>
          <w:w w:val="100"/>
          <w:sz w:val="20"/>
          <w:vertAlign w:val="baseline"/>
          <w:lang w:val="en-US"/>
        </w:rPr>
        <w:t xml:space="preserve">(</w:t>
      </w:r>
      <w:r>
        <w:rPr>
          <w:rFonts w:ascii="HCR Batang" w:hAnsi="HCR Batang" w:eastAsia="HCR Batang"/>
          <w:color w:val="000000"/>
          <w:spacing w:val="21"/>
          <w:w w:val="100"/>
          <w:sz w:val="19"/>
          <w:vertAlign w:val="baseline"/>
          <w:lang w:val="en-US"/>
        </w:rPr>
        <w:t xml:space="preserve">지방</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지역</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도</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국내 또는 국제</w:t>
      </w:r>
      <w:r>
        <w:rPr>
          <w:rFonts w:ascii="Arial" w:hAnsi="Arial" w:eastAsia="Arial"/>
          <w:color w:val="000000"/>
          <w:spacing w:val="21"/>
          <w:w w:val="100"/>
          <w:sz w:val="20"/>
          <w:vertAlign w:val="baseline"/>
          <w:lang w:val="en-US"/>
        </w:rPr>
        <w:t xml:space="preserve">)</w:t>
      </w:r>
    </w:p>
    <w:p>
      <w:pPr>
        <w:numPr>
          <w:ilvl w:val="0"/>
          <w:numId w:val="10"/>
        </w:numPr>
        <w:tabs>
          <w:tab w:val="clear" w:pos="288"/>
          <w:tab w:val="left" w:pos="360"/>
        </w:tabs>
        <w:spacing w:before="0" w:after="0" w:line="209"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parent organizations;</w:t>
      </w:r>
    </w:p>
    <w:p>
      <w:pPr>
        <w:spacing w:before="76" w:after="0" w:line="278" w:lineRule="exact"/>
        <w:ind w:right="0" w:left="72" w:firstLine="0"/>
        <w:jc w:val="left"/>
        <w:textAlignment w:val="baseline"/>
        <w:rPr>
          <w:rFonts w:ascii="Arial" w:hAnsi="Arial" w:eastAsia="Arial"/>
          <w:color w:val="000000"/>
          <w:spacing w:val="12"/>
          <w:w w:val="100"/>
          <w:sz w:val="20"/>
          <w:vertAlign w:val="baseline"/>
          <w:lang w:val="en-US"/>
        </w:rPr>
      </w:pPr>
      <w:r>
        <w:rPr>
          <w:rFonts w:ascii="Arial" w:hAnsi="Arial" w:eastAsia="Arial"/>
          <w:color w:val="000000"/>
          <w:spacing w:val="12"/>
          <w:w w:val="100"/>
          <w:sz w:val="20"/>
          <w:vertAlign w:val="baseline"/>
          <w:lang w:val="en-US"/>
        </w:rPr>
        <w:t xml:space="preserve">b) </w:t>
      </w:r>
      <w:r>
        <w:rPr>
          <w:rFonts w:ascii="HCR Batang" w:hAnsi="HCR Batang" w:eastAsia="HCR Batang"/>
          <w:color w:val="000000"/>
          <w:spacing w:val="12"/>
          <w:w w:val="100"/>
          <w:sz w:val="19"/>
          <w:vertAlign w:val="baseline"/>
          <w:lang w:val="en-US"/>
        </w:rPr>
        <w:t xml:space="preserve">모기업 조직</w:t>
      </w:r>
      <w:r>
        <w:rPr>
          <w:rFonts w:ascii="Arial" w:hAnsi="Arial" w:eastAsia="Arial"/>
          <w:color w:val="000000"/>
          <w:spacing w:val="12"/>
          <w:w w:val="100"/>
          <w:sz w:val="20"/>
          <w:vertAlign w:val="baseline"/>
          <w:lang w:val="en-US"/>
        </w:rPr>
        <w:t xml:space="preserve">;</w:t>
      </w:r>
    </w:p>
    <w:p>
      <w:pPr>
        <w:spacing w:before="0" w:after="0" w:line="207"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c) suppliers, contractors and subcontractors;</w:t>
      </w:r>
    </w:p>
    <w:p>
      <w:pPr>
        <w:spacing w:before="77" w:after="0" w:line="281" w:lineRule="exact"/>
        <w:ind w:right="0" w:left="72" w:firstLine="0"/>
        <w:jc w:val="left"/>
        <w:textAlignment w:val="baseline"/>
        <w:rPr>
          <w:rFonts w:ascii="Arial" w:hAnsi="Arial" w:eastAsia="Arial"/>
          <w:color w:val="000000"/>
          <w:spacing w:val="15"/>
          <w:w w:val="100"/>
          <w:sz w:val="20"/>
          <w:vertAlign w:val="baseline"/>
          <w:lang w:val="en-US"/>
        </w:rPr>
      </w:pPr>
      <w:r>
        <w:rPr>
          <w:rFonts w:ascii="Arial" w:hAnsi="Arial" w:eastAsia="Arial"/>
          <w:color w:val="000000"/>
          <w:spacing w:val="15"/>
          <w:w w:val="100"/>
          <w:sz w:val="20"/>
          <w:vertAlign w:val="baseline"/>
          <w:lang w:val="en-US"/>
        </w:rPr>
        <w:t xml:space="preserve">c) </w:t>
      </w:r>
      <w:r>
        <w:rPr>
          <w:rFonts w:ascii="HCR Batang" w:hAnsi="HCR Batang" w:eastAsia="HCR Batang"/>
          <w:color w:val="000000"/>
          <w:spacing w:val="15"/>
          <w:w w:val="100"/>
          <w:sz w:val="19"/>
          <w:vertAlign w:val="baseline"/>
          <w:lang w:val="en-US"/>
        </w:rPr>
        <w:t xml:space="preserve">공급자</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계약자</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하도급업자</w:t>
      </w:r>
    </w:p>
    <w:p>
      <w:pPr>
        <w:spacing w:before="0" w:after="0" w:line="211"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d) workers’ representatives,</w:t>
      </w:r>
    </w:p>
    <w:p>
      <w:pPr>
        <w:spacing w:before="74" w:after="0" w:line="278" w:lineRule="exact"/>
        <w:ind w:right="0" w:left="72" w:firstLine="0"/>
        <w:jc w:val="left"/>
        <w:textAlignment w:val="baseline"/>
        <w:rPr>
          <w:rFonts w:ascii="Arial" w:hAnsi="Arial" w:eastAsia="Arial"/>
          <w:color w:val="000000"/>
          <w:spacing w:val="15"/>
          <w:w w:val="100"/>
          <w:sz w:val="20"/>
          <w:vertAlign w:val="baseline"/>
          <w:lang w:val="en-US"/>
        </w:rPr>
      </w:pPr>
      <w:r>
        <w:rPr>
          <w:rFonts w:ascii="Arial" w:hAnsi="Arial" w:eastAsia="Arial"/>
          <w:color w:val="000000"/>
          <w:spacing w:val="15"/>
          <w:w w:val="100"/>
          <w:sz w:val="20"/>
          <w:vertAlign w:val="baseline"/>
          <w:lang w:val="en-US"/>
        </w:rPr>
        <w:t xml:space="preserve">d) </w:t>
      </w:r>
      <w:r>
        <w:rPr>
          <w:rFonts w:ascii="HCR Batang" w:hAnsi="HCR Batang" w:eastAsia="HCR Batang"/>
          <w:color w:val="000000"/>
          <w:spacing w:val="15"/>
          <w:w w:val="100"/>
          <w:sz w:val="19"/>
          <w:vertAlign w:val="baseline"/>
          <w:lang w:val="en-US"/>
        </w:rPr>
        <w:t xml:space="preserve">근로자 대표</w:t>
      </w:r>
    </w:p>
    <w:p>
      <w:pPr>
        <w:spacing w:before="0" w:after="0" w:line="209"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e) workers’ organizations (trade unions) and employers’ organ</w:t>
      </w:r>
      <w:r>
        <w:rPr>
          <w:rFonts w:ascii="Arial" w:hAnsi="Arial" w:eastAsia="Arial"/>
          <w:color w:val="000000"/>
          <w:spacing w:val="0"/>
          <w:w w:val="100"/>
          <w:sz w:val="20"/>
          <w:vertAlign w:val="baseline"/>
          <w:lang w:val="en-US"/>
        </w:rPr>
        <w:t xml:space="preserve">izations;</w:t>
      </w:r>
    </w:p>
    <w:p>
      <w:pPr>
        <w:spacing w:before="75" w:after="0" w:line="281" w:lineRule="exact"/>
        <w:ind w:right="0" w:left="72"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e) </w:t>
      </w:r>
      <w:r>
        <w:rPr>
          <w:rFonts w:ascii="HCR Batang" w:hAnsi="HCR Batang" w:eastAsia="HCR Batang"/>
          <w:color w:val="000000"/>
          <w:spacing w:val="16"/>
          <w:w w:val="100"/>
          <w:sz w:val="19"/>
          <w:vertAlign w:val="baseline"/>
          <w:lang w:val="en-US"/>
        </w:rPr>
        <w:t xml:space="preserve">근로자 조직</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노조</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및 사용자 조직</w:t>
      </w:r>
    </w:p>
    <w:p>
      <w:pPr>
        <w:spacing w:before="0" w:after="0" w:line="23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f) owners, shareholders, clients, visitors, local community and neighbours of the organization and the general public;</w:t>
      </w:r>
    </w:p>
    <w:p>
      <w:pPr>
        <w:spacing w:before="76" w:after="0" w:line="278" w:lineRule="exact"/>
        <w:ind w:right="0" w:left="72"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f) </w:t>
      </w:r>
      <w:r>
        <w:rPr>
          <w:rFonts w:ascii="HCR Batang" w:hAnsi="HCR Batang" w:eastAsia="HCR Batang"/>
          <w:color w:val="000000"/>
          <w:spacing w:val="19"/>
          <w:w w:val="100"/>
          <w:sz w:val="19"/>
          <w:vertAlign w:val="baseline"/>
          <w:lang w:val="en-US"/>
        </w:rPr>
        <w:t xml:space="preserve">소유자</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주주</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의뢰자</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방문자</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지역사회과 이웃 조직 및 일반 대중</w:t>
      </w:r>
    </w:p>
    <w:p>
      <w:pPr>
        <w:spacing w:before="0" w:after="2" w:line="235"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g) customers, medical and other community services, media, academia, business associations and non-governmental organizations (NGOs);</w:t>
      </w:r>
    </w:p>
    <w:p>
      <w:pPr>
        <w:numPr>
          <w:ilvl w:val="0"/>
          <w:numId w:val="58"/>
        </w:numPr>
        <w:tabs>
          <w:tab w:val="clear" w:pos="288"/>
          <w:tab w:val="left" w:pos="360"/>
        </w:tabs>
        <w:spacing w:before="13" w:after="0" w:line="298" w:lineRule="exact"/>
        <w:ind w:right="0" w:left="72"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고객</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의료 및 기타 지역사회 서비스</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미디어</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학계</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사업 협회 및 비정부조직</w:t>
      </w:r>
      <w:r>
        <w:rPr>
          <w:rFonts w:ascii="Arial" w:hAnsi="Arial" w:eastAsia="Arial"/>
          <w:color w:val="000000"/>
          <w:spacing w:val="19"/>
          <w:w w:val="100"/>
          <w:sz w:val="20"/>
          <w:vertAlign w:val="baseline"/>
          <w:lang w:val="en-US"/>
        </w:rPr>
        <w:t xml:space="preserve">(NGOs)</w:t>
      </w:r>
    </w:p>
    <w:p>
      <w:pPr>
        <w:numPr>
          <w:ilvl w:val="0"/>
          <w:numId w:val="10"/>
        </w:numPr>
        <w:tabs>
          <w:tab w:val="clear" w:pos="288"/>
          <w:tab w:val="left" w:pos="360"/>
        </w:tabs>
        <w:spacing w:before="53" w:after="0" w:line="18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occupational health and safety organizations and occupational safety and health-care professionals.</w:t>
      </w:r>
    </w:p>
    <w:p>
      <w:pPr>
        <w:spacing w:before="0" w:after="0" w:line="327" w:lineRule="exact"/>
        <w:ind w:right="0" w:left="72"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h) </w:t>
      </w:r>
      <w:r>
        <w:rPr>
          <w:rFonts w:ascii="HCR Batang" w:hAnsi="HCR Batang" w:eastAsia="HCR Batang"/>
          <w:color w:val="000000"/>
          <w:spacing w:val="16"/>
          <w:w w:val="100"/>
          <w:sz w:val="19"/>
          <w:vertAlign w:val="baseline"/>
          <w:lang w:val="en-US"/>
        </w:rPr>
        <w:t xml:space="preserve">안전보건조직과 안전보건 전문가</w:t>
      </w:r>
    </w:p>
    <w:p>
      <w:pPr>
        <w:spacing w:before="278" w:after="0" w:line="255" w:lineRule="exact"/>
        <w:ind w:right="0" w:left="72"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Some needs and expectations are mandatory, e.g. because they have been incorporated into laws and regulations. The organization may also decide to voluntarily agree to, or adopt, other needs and expectations (e.g. abiding by the collective agreements or subscribing to a voluntary initiative). Once the organization adopts them they are to be addressed when planning and establishing the OH&amp;S management system.</w:t>
      </w:r>
    </w:p>
    <w:p>
      <w:pPr>
        <w:spacing w:before="0" w:after="238" w:line="308" w:lineRule="exact"/>
        <w:ind w:right="0" w:left="72"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어떤 니즈와 기대는 그들이 법과 규제에 통합되어 있기 때문에 의무적이다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조직은 또한 자발적으로 다른 니즈나 기대</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예</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단체협약을 따르거나 자발적 이니셔티브에 가입</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를 동의하고 채택하도록 결정 해도 된다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조직이 이를 한번 채택하면 안전보건경영시스템을 기획하고 수립할 때 이를 다뤄야 한다</w:t>
      </w:r>
      <w:r>
        <w:rPr>
          <w:rFonts w:ascii="Arial" w:hAnsi="Arial" w:eastAsia="Arial"/>
          <w:color w:val="000000"/>
          <w:spacing w:val="0"/>
          <w:w w:val="100"/>
          <w:sz w:val="20"/>
          <w:vertAlign w:val="baseline"/>
          <w:lang w:val="en-US"/>
        </w:rPr>
        <w:t xml:space="preserve">.</w:t>
      </w:r>
    </w:p>
    <w:p>
      <w:pPr>
        <w:spacing w:before="44" w:after="0" w:line="22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A.4.3 scope of the OH&amp;S management system</w:t>
      </w:r>
    </w:p>
    <w:p>
      <w:pPr>
        <w:spacing w:before="0" w:after="280" w:line="264" w:lineRule="exact"/>
        <w:ind w:right="0" w:left="72"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An organization has the freedom and flexibility to define the boundaries and applicability of the OH&amp;S management system. The boundaries and applicability may include the whole organization, or (a) specific part(s) of the organization, as long as the top management of that part of the organization has its own functions, responsibilities and authorities for establishing an OH&amp;S management system.</w:t>
      </w:r>
    </w:p>
    <w:p>
      <w:pPr>
        <w:spacing w:before="0" w:after="0" w:line="298" w:lineRule="exact"/>
        <w:ind w:right="0" w:left="72" w:firstLine="0"/>
        <w:jc w:val="left"/>
        <w:textAlignment w:val="baseline"/>
        <w:rPr>
          <w:rFonts w:ascii="Arial" w:hAnsi="Arial" w:eastAsia="Arial"/>
          <w:color w:val="000000"/>
          <w:spacing w:val="10"/>
          <w:w w:val="100"/>
          <w:sz w:val="20"/>
          <w:vertAlign w:val="baseline"/>
          <w:lang w:val="en-US"/>
        </w:rPr>
      </w:pPr>
      <w:r>
        <w:rPr>
          <w:rFonts w:ascii="Arial" w:hAnsi="Arial" w:eastAsia="Arial"/>
          <w:color w:val="000000"/>
          <w:spacing w:val="10"/>
          <w:w w:val="100"/>
          <w:sz w:val="20"/>
          <w:vertAlign w:val="baseline"/>
          <w:lang w:val="en-US"/>
        </w:rPr>
        <w:t xml:space="preserve">A.4.3 </w:t>
      </w:r>
      <w:r>
        <w:rPr>
          <w:rFonts w:ascii="HCR Batang" w:hAnsi="HCR Batang" w:eastAsia="HCR Batang"/>
          <w:color w:val="000000"/>
          <w:spacing w:val="10"/>
          <w:w w:val="100"/>
          <w:sz w:val="19"/>
          <w:vertAlign w:val="baseline"/>
          <w:lang w:val="en-US"/>
        </w:rPr>
        <w:t xml:space="preserve">안전보건경영시스템의 적용범위</w:t>
      </w:r>
    </w:p>
    <w:p>
      <w:pPr>
        <w:spacing w:before="5" w:after="0" w:line="298" w:lineRule="exact"/>
        <w:ind w:right="0" w:left="72"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조직은 안전보건경영시스템의 경계와 적용 가능성을 정의하는 데 자유와 유연성을 가진다</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경계와</w:t>
      </w:r>
    </w:p>
    <w:p>
      <w:pPr>
        <w:sectPr>
          <w:type w:val="nextPage"/>
          <w:pgSz w:w="11909" w:h="16838" w:orient="portrait"/>
          <w:pgMar w:bottom="907" w:top="1581" w:right="1257" w:left="1252" w:header="1038" w:footer="1094"/>
          <w:titlePg w:val="false"/>
          <w:textDirection w:val="lrTb"/>
        </w:sectPr>
      </w:pPr>
    </w:p>
    <w:p>
      <w:pPr>
        <w:spacing w:before="0" w:after="248" w:line="299" w:lineRule="exact"/>
        <w:ind w:right="0"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적용 가능성은 조직 전체를 포함하거나 조직의 특정 부분의 최고 경영자가 안전보건경영시스템 수 립에 대하여 자체 기능</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책임 및 권한을 가지고 있다면 한 조직의 특정 부분만 포함해도 된다</w:t>
      </w:r>
      <w:r>
        <w:rPr>
          <w:rFonts w:ascii="Arial" w:hAnsi="Arial" w:eastAsia="Arial"/>
          <w:color w:val="000000"/>
          <w:spacing w:val="0"/>
          <w:w w:val="100"/>
          <w:sz w:val="20"/>
          <w:vertAlign w:val="baseline"/>
          <w:lang w:val="en-US"/>
        </w:rPr>
        <w:t xml:space="preserve">.</w:t>
      </w:r>
    </w:p>
    <w:p>
      <w:pPr>
        <w:spacing w:before="0" w:after="272" w:line="264" w:lineRule="exact"/>
        <w:ind w:right="0" w:left="0"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The credibility of the organization’s OH&amp;S management system will depend up</w:t>
      </w:r>
      <w:r>
        <w:rPr>
          <w:rFonts w:ascii="Arial" w:hAnsi="Arial" w:eastAsia="Arial"/>
          <w:color w:val="000000"/>
          <w:spacing w:val="0"/>
          <w:w w:val="100"/>
          <w:sz w:val="20"/>
          <w:vertAlign w:val="baseline"/>
          <w:lang w:val="en-US"/>
        </w:rPr>
        <w:t xml:space="preserve">on the choice of the boundaries. Scoping should not be used to exclude activities, products and services that have or can impact the organization's OH&amp;S performance, or to evade its legal requirements and other requirements. The scope is a factual and repr</w:t>
      </w:r>
      <w:r>
        <w:rPr>
          <w:rFonts w:ascii="Arial" w:hAnsi="Arial" w:eastAsia="Arial"/>
          <w:color w:val="000000"/>
          <w:spacing w:val="0"/>
          <w:w w:val="100"/>
          <w:sz w:val="20"/>
          <w:vertAlign w:val="baseline"/>
          <w:lang w:val="en-US"/>
        </w:rPr>
        <w:t xml:space="preserve">esentative statement of the organization’s operations included within its OH&amp;S </w:t>
      </w:r>
      <w:r>
        <w:rPr>
          <w:rFonts w:ascii="Arial" w:hAnsi="Arial" w:eastAsia="Arial"/>
          <w:color w:val="000000"/>
          <w:spacing w:val="0"/>
          <w:w w:val="100"/>
          <w:sz w:val="20"/>
          <w:vertAlign w:val="baseline"/>
          <w:lang w:val="en-US"/>
        </w:rPr>
        <w:t xml:space="preserve">management system boundaries that should not mislead interested parties.</w:t>
      </w:r>
    </w:p>
    <w:p>
      <w:pPr>
        <w:spacing w:before="2" w:after="282" w:line="299" w:lineRule="exact"/>
        <w:ind w:right="0" w:left="0" w:firstLine="0"/>
        <w:jc w:val="both"/>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조직의 안전보건경영시스템의 신뢰성은 경계의 선택에 달려있다</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적용범위의 설정을 조직의 안전보 건 성과에 영향이 있거나 또는 영향을 줄 수 있는 활동</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제품 및 서비스를 제외하기 위해 또는 조직 의 법적 요구사항과 기타 다른 요구사항을 회피하기 위해 사용하지 말아야 한다</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적용범위는 이해관 계자를 현혹하지 않도록 하는 조직의 안전보건경영시스템 내에 포함된 조직 운영의 사실적이고 대표 적인 진술이다</w:t>
      </w:r>
      <w:r>
        <w:rPr>
          <w:rFonts w:ascii="Arial" w:hAnsi="Arial" w:eastAsia="Arial"/>
          <w:color w:val="000000"/>
          <w:spacing w:val="15"/>
          <w:w w:val="100"/>
          <w:sz w:val="20"/>
          <w:vertAlign w:val="baseline"/>
          <w:lang w:val="en-US"/>
        </w:rPr>
        <w:t xml:space="preserve">.</w:t>
      </w:r>
    </w:p>
    <w:p>
      <w:pPr>
        <w:spacing w:before="1" w:after="0" w:line="229"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A.4.4 OH&amp;S management system</w:t>
      </w:r>
    </w:p>
    <w:p>
      <w:pPr>
        <w:spacing w:before="35" w:after="0" w:line="229" w:lineRule="exact"/>
        <w:ind w:right="0" w:left="0" w:firstLine="0"/>
        <w:jc w:val="left"/>
        <w:textAlignment w:val="baseline"/>
        <w:rPr>
          <w:rFonts w:ascii="Arial" w:hAnsi="Arial" w:eastAsia="Arial"/>
          <w:color w:val="000000"/>
          <w:spacing w:val="-2"/>
          <w:w w:val="100"/>
          <w:sz w:val="20"/>
          <w:vertAlign w:val="baseline"/>
          <w:lang w:val="en-US"/>
        </w:rPr>
      </w:pPr>
      <w:r>
        <w:rPr>
          <w:rFonts w:ascii="Arial" w:hAnsi="Arial" w:eastAsia="Arial"/>
          <w:color w:val="000000"/>
          <w:spacing w:val="-2"/>
          <w:w w:val="100"/>
          <w:sz w:val="20"/>
          <w:vertAlign w:val="baseline"/>
          <w:lang w:val="en-US"/>
        </w:rPr>
        <w:t xml:space="preserve">The organization retains authority, accountability, and autonomy, to decide how it will fulfil the requirements</w:t>
      </w:r>
    </w:p>
    <w:p>
      <w:pPr>
        <w:spacing w:before="35" w:after="277" w:line="229"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of this document, including the level of detail and extent to which it:</w:t>
      </w:r>
    </w:p>
    <w:p>
      <w:pPr>
        <w:spacing w:before="0" w:after="0" w:line="299" w:lineRule="exact"/>
        <w:ind w:right="0" w:left="0" w:firstLine="0"/>
        <w:jc w:val="left"/>
        <w:textAlignment w:val="baseline"/>
        <w:rPr>
          <w:rFonts w:ascii="Arial" w:hAnsi="Arial" w:eastAsia="Arial"/>
          <w:color w:val="000000"/>
          <w:spacing w:val="10"/>
          <w:w w:val="100"/>
          <w:sz w:val="20"/>
          <w:vertAlign w:val="baseline"/>
          <w:lang w:val="en-US"/>
        </w:rPr>
      </w:pPr>
      <w:r>
        <w:rPr>
          <w:rFonts w:ascii="Arial" w:hAnsi="Arial" w:eastAsia="Arial"/>
          <w:color w:val="000000"/>
          <w:spacing w:val="10"/>
          <w:w w:val="100"/>
          <w:sz w:val="20"/>
          <w:vertAlign w:val="baseline"/>
          <w:lang w:val="en-US"/>
        </w:rPr>
        <w:t xml:space="preserve">A.4.4 </w:t>
      </w:r>
      <w:r>
        <w:rPr>
          <w:rFonts w:ascii="HCR Batang" w:hAnsi="HCR Batang" w:eastAsia="HCR Batang"/>
          <w:color w:val="000000"/>
          <w:spacing w:val="10"/>
          <w:w w:val="100"/>
          <w:sz w:val="19"/>
          <w:vertAlign w:val="baseline"/>
          <w:lang w:val="en-US"/>
        </w:rPr>
        <w:t xml:space="preserve">안전보건경영시스템</w:t>
      </w:r>
    </w:p>
    <w:p>
      <w:pPr>
        <w:spacing w:before="3" w:after="0" w:line="263"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조직은 다음과 같은 세부 수준 및 범위를 포함하여</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이 표준의 요구 사항을 충족시키는 방법을 결정</w:t>
      </w:r>
    </w:p>
    <w:p>
      <w:pPr>
        <w:spacing w:before="0" w:after="0" w:line="334"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하기 위해 권한</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책임 및 자율성을 보유한다</w:t>
      </w:r>
      <w:r>
        <w:rPr>
          <w:rFonts w:ascii="Arial" w:hAnsi="Arial" w:eastAsia="Arial"/>
          <w:color w:val="000000"/>
          <w:spacing w:val="19"/>
          <w:w w:val="100"/>
          <w:sz w:val="20"/>
          <w:vertAlign w:val="baseline"/>
          <w:lang w:val="en-US"/>
        </w:rPr>
        <w:t xml:space="preserve">.</w:t>
      </w:r>
    </w:p>
    <w:p>
      <w:pPr>
        <w:spacing w:before="283" w:after="0" w:line="242" w:lineRule="exact"/>
        <w:ind w:right="0" w:left="0" w:firstLine="0"/>
        <w:jc w:val="both"/>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a) establishes one or more processes to have confidence that it (they) is (are) controlled, carried out as planned and achieve the intended outcomes of the OH&amp;S management system;</w:t>
      </w:r>
    </w:p>
    <w:p>
      <w:pPr>
        <w:numPr>
          <w:ilvl w:val="0"/>
          <w:numId w:val="59"/>
        </w:numPr>
        <w:tabs>
          <w:tab w:val="clear" w:pos="288"/>
          <w:tab w:val="left" w:pos="360"/>
        </w:tabs>
        <w:spacing w:before="0" w:after="0" w:line="312" w:lineRule="exact"/>
        <w:ind w:right="0" w:left="0" w:firstLine="72"/>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조직이 계획대로 관리되고 수행되어 안전보건경영시스템의 의도된 결과를 달성한다는 확신을 갖 기 위해 하나 이상의 프로세스를 수립한다</w:t>
      </w:r>
      <w:r>
        <w:rPr>
          <w:rFonts w:ascii="Arial" w:hAnsi="Arial" w:eastAsia="Arial"/>
          <w:color w:val="000000"/>
          <w:spacing w:val="0"/>
          <w:w w:val="100"/>
          <w:sz w:val="20"/>
          <w:vertAlign w:val="baseline"/>
          <w:lang w:val="en-US"/>
        </w:rPr>
        <w:t xml:space="preserve">.</w:t>
      </w:r>
    </w:p>
    <w:p>
      <w:pPr>
        <w:numPr>
          <w:ilvl w:val="0"/>
          <w:numId w:val="10"/>
        </w:numPr>
        <w:tabs>
          <w:tab w:val="clear" w:pos="288"/>
          <w:tab w:val="left" w:pos="360"/>
        </w:tabs>
        <w:spacing w:before="4" w:after="238" w:line="281" w:lineRule="exact"/>
        <w:ind w:right="0" w:left="0" w:firstLine="72"/>
        <w:jc w:val="left"/>
        <w:textAlignment w:val="baseline"/>
        <w:rPr>
          <w:rFonts w:ascii="Arial" w:hAnsi="Arial" w:eastAsia="Arial"/>
          <w:color w:val="000000"/>
          <w:spacing w:val="6"/>
          <w:w w:val="100"/>
          <w:sz w:val="20"/>
          <w:vertAlign w:val="baseline"/>
          <w:lang w:val="en-US"/>
        </w:rPr>
      </w:pPr>
      <w:r>
        <w:rPr>
          <w:rFonts w:ascii="Arial" w:hAnsi="Arial" w:eastAsia="Arial"/>
          <w:color w:val="000000"/>
          <w:spacing w:val="6"/>
          <w:w w:val="100"/>
          <w:sz w:val="20"/>
          <w:vertAlign w:val="baseline"/>
          <w:lang w:val="en-US"/>
        </w:rPr>
        <w:t xml:space="preserve">integrate requirements of the OH&amp;S management system into its various business processes, such as design and development, procurement, human resources, sales and marketing, etc. </w:t>
      </w:r>
      <w:r>
        <w:rPr>
          <w:rFonts w:ascii="HCR Batang" w:hAnsi="HCR Batang" w:eastAsia="HCR Batang"/>
          <w:color w:val="000000"/>
          <w:spacing w:val="6"/>
          <w:w w:val="100"/>
          <w:sz w:val="19"/>
          <w:vertAlign w:val="baseline"/>
          <w:lang w:val="en-US"/>
        </w:rPr>
        <w:t xml:space="preserve">안전보건경영시스템의 요구사항을 설계 및 개발</w:t>
      </w:r>
      <w:r>
        <w:rPr>
          <w:rFonts w:ascii="Arial" w:hAnsi="Arial" w:eastAsia="Arial"/>
          <w:color w:val="000000"/>
          <w:spacing w:val="6"/>
          <w:w w:val="100"/>
          <w:sz w:val="20"/>
          <w:vertAlign w:val="baseline"/>
          <w:lang w:val="en-US"/>
        </w:rPr>
        <w:t xml:space="preserve">, </w:t>
      </w:r>
      <w:r>
        <w:rPr>
          <w:rFonts w:ascii="HCR Batang" w:hAnsi="HCR Batang" w:eastAsia="HCR Batang"/>
          <w:color w:val="000000"/>
          <w:spacing w:val="6"/>
          <w:w w:val="100"/>
          <w:sz w:val="19"/>
          <w:vertAlign w:val="baseline"/>
          <w:lang w:val="en-US"/>
        </w:rPr>
        <w:t xml:space="preserve">조달</w:t>
      </w:r>
      <w:r>
        <w:rPr>
          <w:rFonts w:ascii="Arial" w:hAnsi="Arial" w:eastAsia="Arial"/>
          <w:color w:val="000000"/>
          <w:spacing w:val="6"/>
          <w:w w:val="100"/>
          <w:sz w:val="20"/>
          <w:vertAlign w:val="baseline"/>
          <w:lang w:val="en-US"/>
        </w:rPr>
        <w:t xml:space="preserve">, </w:t>
      </w:r>
      <w:r>
        <w:rPr>
          <w:rFonts w:ascii="HCR Batang" w:hAnsi="HCR Batang" w:eastAsia="HCR Batang"/>
          <w:color w:val="000000"/>
          <w:spacing w:val="6"/>
          <w:w w:val="100"/>
          <w:sz w:val="19"/>
          <w:vertAlign w:val="baseline"/>
          <w:lang w:val="en-US"/>
        </w:rPr>
        <w:t xml:space="preserve">인적 자원</w:t>
      </w:r>
      <w:r>
        <w:rPr>
          <w:rFonts w:ascii="Arial" w:hAnsi="Arial" w:eastAsia="Arial"/>
          <w:color w:val="000000"/>
          <w:spacing w:val="6"/>
          <w:w w:val="100"/>
          <w:sz w:val="20"/>
          <w:vertAlign w:val="baseline"/>
          <w:lang w:val="en-US"/>
        </w:rPr>
        <w:t xml:space="preserve">, </w:t>
      </w:r>
      <w:r>
        <w:rPr>
          <w:rFonts w:ascii="HCR Batang" w:hAnsi="HCR Batang" w:eastAsia="HCR Batang"/>
          <w:color w:val="000000"/>
          <w:spacing w:val="6"/>
          <w:w w:val="100"/>
          <w:sz w:val="19"/>
          <w:vertAlign w:val="baseline"/>
          <w:lang w:val="en-US"/>
        </w:rPr>
        <w:t xml:space="preserve">영업 및 마케팅 등의 다양한 비지 니스 프로세스에 통합한다</w:t>
      </w:r>
      <w:r>
        <w:rPr>
          <w:rFonts w:ascii="Arial" w:hAnsi="Arial" w:eastAsia="Arial"/>
          <w:color w:val="000000"/>
          <w:spacing w:val="6"/>
          <w:w w:val="100"/>
          <w:sz w:val="20"/>
          <w:vertAlign w:val="baseline"/>
          <w:lang w:val="en-US"/>
        </w:rPr>
        <w:t xml:space="preserve">.</w:t>
      </w:r>
    </w:p>
    <w:p>
      <w:pPr>
        <w:spacing w:before="0" w:after="277" w:line="265" w:lineRule="exact"/>
        <w:ind w:right="0" w:left="0"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If this document is implemented for a specific part(s) of an organization, the policies and processes developed by other parts of the organization can be used to meet the requirements of this document, provided that they are applicable to the specific part(s) that will be subject to them and that they comply with the requirements of this document. Examples of these could be corporate OH&amp;S policies, education, training and competency programmes, procurement controls etc.</w:t>
      </w:r>
    </w:p>
    <w:p>
      <w:pPr>
        <w:spacing w:before="0" w:after="0" w:line="299" w:lineRule="exact"/>
        <w:ind w:right="0" w:left="0" w:firstLine="0"/>
        <w:jc w:val="both"/>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이 표준이 조직의 특정 부분을 위해 실행되는 경우</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조직의 다른 부분에서 개발된 방침과 프로세스 가 적용 대상이 되는 특정 부분에 적용 가능하고 이 표준의 요구사항을 준수한다면 이 방침과 프로 세스가 이 표준의 요구사항을 만족하기 위해 사용될 수 있다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이의 예로는 기업의 안전보건 방침</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학 력</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교육훈련</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역량 프로그램</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조달 관리 등이 있을 수 있다</w:t>
      </w:r>
      <w:r>
        <w:rPr>
          <w:rFonts w:ascii="Arial" w:hAnsi="Arial" w:eastAsia="Arial"/>
          <w:color w:val="000000"/>
          <w:spacing w:val="12"/>
          <w:w w:val="100"/>
          <w:sz w:val="20"/>
          <w:vertAlign w:val="baseline"/>
          <w:lang w:val="en-US"/>
        </w:rPr>
        <w:t xml:space="preserve">.</w:t>
      </w:r>
    </w:p>
    <w:p>
      <w:pPr>
        <w:spacing w:before="949" w:after="0" w:line="525" w:lineRule="exact"/>
        <w:ind w:right="0" w:left="0" w:firstLine="0"/>
        <w:jc w:val="left"/>
        <w:textAlignment w:val="baseline"/>
        <w:rPr>
          <w:rFonts w:ascii="Arial" w:hAnsi="Arial" w:eastAsia="Arial"/>
          <w:b w:val="true"/>
          <w:color w:val="000000"/>
          <w:spacing w:val="16"/>
          <w:w w:val="100"/>
          <w:sz w:val="28"/>
          <w:vertAlign w:val="baseline"/>
          <w:lang w:val="en-US"/>
        </w:rPr>
      </w:pPr>
      <w:r>
        <w:rPr>
          <w:rFonts w:ascii="Arial" w:hAnsi="Arial" w:eastAsia="Arial"/>
          <w:b w:val="true"/>
          <w:color w:val="000000"/>
          <w:spacing w:val="16"/>
          <w:w w:val="100"/>
          <w:sz w:val="28"/>
          <w:vertAlign w:val="baseline"/>
          <w:lang w:val="en-US"/>
        </w:rPr>
        <w:t xml:space="preserve">A. 5. </w:t>
      </w:r>
      <w:r>
        <w:rPr>
          <w:rFonts w:ascii="HCR Batang" w:hAnsi="HCR Batang" w:eastAsia="HCR Batang"/>
          <w:b w:val="true"/>
          <w:color w:val="000000"/>
          <w:spacing w:val="16"/>
          <w:w w:val="100"/>
          <w:sz w:val="27"/>
          <w:vertAlign w:val="baseline"/>
          <w:lang w:val="en-US"/>
        </w:rPr>
        <w:t xml:space="preserve">리더십 및 근로자 참여</w:t>
      </w:r>
    </w:p>
    <w:p>
      <w:pPr>
        <w:sectPr>
          <w:type w:val="nextPage"/>
          <w:pgSz w:w="11909" w:h="16838" w:orient="portrait"/>
          <w:pgMar w:bottom="907" w:top="1602" w:right="1254" w:left="1255" w:header="1038" w:footer="1094"/>
          <w:titlePg w:val="false"/>
          <w:textDirection w:val="lrTb"/>
        </w:sectPr>
      </w:pPr>
    </w:p>
    <w:p>
      <w:pPr>
        <w:spacing w:before="0" w:after="0" w:line="409" w:lineRule="exact"/>
        <w:ind w:right="0" w:left="0" w:firstLine="0"/>
        <w:jc w:val="left"/>
        <w:textAlignment w:val="baseline"/>
        <w:rPr>
          <w:rFonts w:ascii="Arial" w:hAnsi="Arial" w:eastAsia="Arial"/>
          <w:b w:val="true"/>
          <w:color w:val="000000"/>
          <w:spacing w:val="14"/>
          <w:w w:val="100"/>
          <w:sz w:val="28"/>
          <w:vertAlign w:val="baseline"/>
          <w:lang w:val="en-US"/>
        </w:rPr>
      </w:pPr>
      <w:r>
        <w:rPr>
          <w:rFonts w:ascii="Arial" w:hAnsi="Arial" w:eastAsia="Arial"/>
          <w:b w:val="true"/>
          <w:color w:val="000000"/>
          <w:spacing w:val="14"/>
          <w:w w:val="100"/>
          <w:sz w:val="28"/>
          <w:vertAlign w:val="baseline"/>
          <w:lang w:val="en-US"/>
        </w:rPr>
        <w:t xml:space="preserve">A.5.1 </w:t>
      </w:r>
      <w:r>
        <w:rPr>
          <w:rFonts w:ascii="HCR Batang" w:hAnsi="HCR Batang" w:eastAsia="HCR Batang"/>
          <w:b w:val="true"/>
          <w:color w:val="000000"/>
          <w:spacing w:val="14"/>
          <w:w w:val="100"/>
          <w:sz w:val="27"/>
          <w:vertAlign w:val="baseline"/>
          <w:lang w:val="en-US"/>
        </w:rPr>
        <w:t xml:space="preserve">리더십 및 의지표명</w:t>
      </w:r>
    </w:p>
    <w:p>
      <w:pPr>
        <w:spacing w:before="9" w:after="0" w:line="328" w:lineRule="exact"/>
        <w:ind w:right="0" w:left="0" w:firstLine="0"/>
        <w:jc w:val="both"/>
        <w:textAlignment w:val="baseline"/>
        <w:rPr>
          <w:rFonts w:ascii="HCR Batang" w:hAnsi="HCR Batang" w:eastAsia="HCR Batang"/>
          <w:color w:val="000000"/>
          <w:spacing w:val="12"/>
          <w:w w:val="100"/>
          <w:sz w:val="21"/>
          <w:vertAlign w:val="baseline"/>
          <w:lang w:val="en-US"/>
        </w:rPr>
      </w:pPr>
      <w:r>
        <w:rPr>
          <w:rFonts w:ascii="HCR Batang" w:hAnsi="HCR Batang" w:eastAsia="HCR Batang"/>
          <w:color w:val="000000"/>
          <w:spacing w:val="12"/>
          <w:w w:val="100"/>
          <w:sz w:val="21"/>
          <w:vertAlign w:val="baseline"/>
          <w:lang w:val="en-US"/>
        </w:rPr>
        <w:t xml:space="preserve">인식</w:t>
      </w:r>
      <w:r>
        <w:rPr>
          <w:rFonts w:ascii="Arial" w:hAnsi="Arial" w:eastAsia="Arial"/>
          <w:color w:val="000000"/>
          <w:spacing w:val="12"/>
          <w:w w:val="100"/>
          <w:sz w:val="22"/>
          <w:vertAlign w:val="baseline"/>
          <w:lang w:val="en-US"/>
        </w:rPr>
        <w:t xml:space="preserve">, </w:t>
      </w:r>
      <w:r>
        <w:rPr>
          <w:rFonts w:ascii="HCR Batang" w:hAnsi="HCR Batang" w:eastAsia="HCR Batang"/>
          <w:color w:val="000000"/>
          <w:spacing w:val="12"/>
          <w:w w:val="100"/>
          <w:sz w:val="21"/>
          <w:vertAlign w:val="baseline"/>
          <w:lang w:val="en-US"/>
        </w:rPr>
        <w:t xml:space="preserve">책임성</w:t>
      </w:r>
      <w:r>
        <w:rPr>
          <w:rFonts w:ascii="Arial" w:hAnsi="Arial" w:eastAsia="Arial"/>
          <w:color w:val="000000"/>
          <w:spacing w:val="12"/>
          <w:w w:val="100"/>
          <w:sz w:val="22"/>
          <w:vertAlign w:val="baseline"/>
          <w:lang w:val="en-US"/>
        </w:rPr>
        <w:t xml:space="preserve">, </w:t>
      </w:r>
      <w:r>
        <w:rPr>
          <w:rFonts w:ascii="HCR Batang" w:hAnsi="HCR Batang" w:eastAsia="HCR Batang"/>
          <w:color w:val="000000"/>
          <w:spacing w:val="12"/>
          <w:w w:val="100"/>
          <w:sz w:val="21"/>
          <w:vertAlign w:val="baseline"/>
          <w:lang w:val="en-US"/>
        </w:rPr>
        <w:t xml:space="preserve">적극적 지원과 피드백을 포함한 조직 최고경영자의 리더십 및 의지표명은 안 전보건경영시스템의 성공과 그 의도된 결과 달성에 중요하다</w:t>
      </w:r>
      <w:r>
        <w:rPr>
          <w:rFonts w:ascii="Arial" w:hAnsi="Arial" w:eastAsia="Arial"/>
          <w:color w:val="000000"/>
          <w:spacing w:val="12"/>
          <w:w w:val="100"/>
          <w:sz w:val="22"/>
          <w:vertAlign w:val="baseline"/>
          <w:lang w:val="en-US"/>
        </w:rPr>
        <w:t xml:space="preserve">. </w:t>
      </w:r>
      <w:r>
        <w:rPr>
          <w:rFonts w:ascii="HCR Batang" w:hAnsi="HCR Batang" w:eastAsia="HCR Batang"/>
          <w:color w:val="000000"/>
          <w:spacing w:val="12"/>
          <w:w w:val="100"/>
          <w:sz w:val="21"/>
          <w:vertAlign w:val="baseline"/>
          <w:lang w:val="en-US"/>
        </w:rPr>
        <w:t xml:space="preserve">이에 최고경영자는 개인적으 로 관여해야 하거나 지시해야 하는 것에 대해 특정 책임을 가진다</w:t>
      </w:r>
      <w:r>
        <w:rPr>
          <w:rFonts w:ascii="Arial" w:hAnsi="Arial" w:eastAsia="Arial"/>
          <w:color w:val="000000"/>
          <w:spacing w:val="12"/>
          <w:w w:val="100"/>
          <w:sz w:val="22"/>
          <w:vertAlign w:val="baseline"/>
          <w:lang w:val="en-US"/>
        </w:rPr>
        <w:t xml:space="preserve">.</w:t>
      </w:r>
    </w:p>
    <w:p>
      <w:pPr>
        <w:spacing w:before="4" w:after="0" w:line="328" w:lineRule="exact"/>
        <w:ind w:right="0" w:left="0" w:firstLine="0"/>
        <w:jc w:val="both"/>
        <w:textAlignment w:val="baseline"/>
        <w:rPr>
          <w:rFonts w:ascii="HCR Batang" w:hAnsi="HCR Batang" w:eastAsia="HCR Batang"/>
          <w:color w:val="000000"/>
          <w:spacing w:val="0"/>
          <w:w w:val="100"/>
          <w:sz w:val="21"/>
          <w:vertAlign w:val="baseline"/>
          <w:lang w:val="en-US"/>
        </w:rPr>
      </w:pPr>
      <w:r>
        <w:rPr>
          <w:rFonts w:ascii="HCR Batang" w:hAnsi="HCR Batang" w:eastAsia="HCR Batang"/>
          <w:color w:val="000000"/>
          <w:spacing w:val="0"/>
          <w:w w:val="100"/>
          <w:sz w:val="21"/>
          <w:vertAlign w:val="baseline"/>
          <w:lang w:val="en-US"/>
        </w:rPr>
        <w:t xml:space="preserve">조직의 안전보건경영시스템을 지원하는 문화는 주로 최고경영자에 의해서 결정하고</w:t>
      </w:r>
      <w:r>
        <w:rPr>
          <w:rFonts w:ascii="Arial" w:hAnsi="Arial" w:eastAsia="Arial"/>
          <w:color w:val="000000"/>
          <w:spacing w:val="0"/>
          <w:w w:val="100"/>
          <w:sz w:val="22"/>
          <w:vertAlign w:val="baseline"/>
          <w:lang w:val="en-US"/>
        </w:rPr>
        <w:t xml:space="preserve">, </w:t>
      </w:r>
      <w:r>
        <w:rPr>
          <w:rFonts w:ascii="HCR Batang" w:hAnsi="HCR Batang" w:eastAsia="HCR Batang"/>
          <w:color w:val="000000"/>
          <w:spacing w:val="0"/>
          <w:w w:val="100"/>
          <w:sz w:val="21"/>
          <w:vertAlign w:val="baseline"/>
          <w:lang w:val="en-US"/>
        </w:rPr>
        <w:t xml:space="preserve">안전보 건경영시스템에 대한 의지표명과 스타일 및 숙련도를 결정하는 개인과 집단의 가치</w:t>
      </w:r>
      <w:r>
        <w:rPr>
          <w:rFonts w:ascii="Arial" w:hAnsi="Arial" w:eastAsia="Arial"/>
          <w:color w:val="000000"/>
          <w:spacing w:val="0"/>
          <w:w w:val="100"/>
          <w:sz w:val="22"/>
          <w:vertAlign w:val="baseline"/>
          <w:lang w:val="en-US"/>
        </w:rPr>
        <w:t xml:space="preserve">, </w:t>
      </w:r>
      <w:r>
        <w:rPr>
          <w:rFonts w:ascii="HCR Batang" w:hAnsi="HCR Batang" w:eastAsia="HCR Batang"/>
          <w:color w:val="000000"/>
          <w:spacing w:val="0"/>
          <w:w w:val="100"/>
          <w:sz w:val="21"/>
          <w:vertAlign w:val="baseline"/>
          <w:lang w:val="en-US"/>
        </w:rPr>
        <w:t xml:space="preserve">태도</w:t>
      </w:r>
      <w:r>
        <w:rPr>
          <w:rFonts w:ascii="Arial" w:hAnsi="Arial" w:eastAsia="Arial"/>
          <w:color w:val="000000"/>
          <w:spacing w:val="0"/>
          <w:w w:val="100"/>
          <w:sz w:val="22"/>
          <w:vertAlign w:val="baseline"/>
          <w:lang w:val="en-US"/>
        </w:rPr>
        <w:t xml:space="preserve">, </w:t>
      </w:r>
      <w:r>
        <w:rPr>
          <w:rFonts w:ascii="HCR Batang" w:hAnsi="HCR Batang" w:eastAsia="HCR Batang"/>
          <w:color w:val="000000"/>
          <w:spacing w:val="0"/>
          <w:w w:val="100"/>
          <w:sz w:val="21"/>
          <w:vertAlign w:val="baseline"/>
          <w:lang w:val="en-US"/>
        </w:rPr>
        <w:t xml:space="preserve">경영 관행</w:t>
      </w:r>
      <w:r>
        <w:rPr>
          <w:rFonts w:ascii="Arial" w:hAnsi="Arial" w:eastAsia="Arial"/>
          <w:color w:val="000000"/>
          <w:spacing w:val="0"/>
          <w:w w:val="100"/>
          <w:sz w:val="22"/>
          <w:vertAlign w:val="baseline"/>
          <w:lang w:val="en-US"/>
        </w:rPr>
        <w:t xml:space="preserve">, </w:t>
      </w:r>
      <w:r>
        <w:rPr>
          <w:rFonts w:ascii="HCR Batang" w:hAnsi="HCR Batang" w:eastAsia="HCR Batang"/>
          <w:color w:val="000000"/>
          <w:spacing w:val="0"/>
          <w:w w:val="100"/>
          <w:sz w:val="21"/>
          <w:vertAlign w:val="baseline"/>
          <w:lang w:val="en-US"/>
        </w:rPr>
        <w:t xml:space="preserve">인식</w:t>
      </w:r>
      <w:r>
        <w:rPr>
          <w:rFonts w:ascii="Arial" w:hAnsi="Arial" w:eastAsia="Arial"/>
          <w:color w:val="000000"/>
          <w:spacing w:val="0"/>
          <w:w w:val="100"/>
          <w:sz w:val="22"/>
          <w:vertAlign w:val="baseline"/>
          <w:lang w:val="en-US"/>
        </w:rPr>
        <w:t xml:space="preserve">, </w:t>
      </w:r>
      <w:r>
        <w:rPr>
          <w:rFonts w:ascii="HCR Batang" w:hAnsi="HCR Batang" w:eastAsia="HCR Batang"/>
          <w:color w:val="000000"/>
          <w:spacing w:val="0"/>
          <w:w w:val="100"/>
          <w:sz w:val="21"/>
          <w:vertAlign w:val="baseline"/>
          <w:lang w:val="en-US"/>
        </w:rPr>
        <w:t xml:space="preserve">역량 및 활동방식의 산물이다</w:t>
      </w:r>
      <w:r>
        <w:rPr>
          <w:rFonts w:ascii="Arial" w:hAnsi="Arial" w:eastAsia="Arial"/>
          <w:color w:val="000000"/>
          <w:spacing w:val="0"/>
          <w:w w:val="100"/>
          <w:sz w:val="22"/>
          <w:vertAlign w:val="baseline"/>
          <w:lang w:val="en-US"/>
        </w:rPr>
        <w:t xml:space="preserve">.</w:t>
      </w:r>
    </w:p>
    <w:p>
      <w:pPr>
        <w:spacing w:before="5" w:after="0" w:line="328" w:lineRule="exact"/>
        <w:ind w:right="0" w:left="0" w:firstLine="0"/>
        <w:jc w:val="both"/>
        <w:textAlignment w:val="baseline"/>
        <w:rPr>
          <w:rFonts w:ascii="HCR Batang" w:hAnsi="HCR Batang" w:eastAsia="HCR Batang"/>
          <w:color w:val="000000"/>
          <w:spacing w:val="20"/>
          <w:w w:val="100"/>
          <w:sz w:val="21"/>
          <w:vertAlign w:val="baseline"/>
          <w:lang w:val="en-US"/>
        </w:rPr>
      </w:pPr>
      <w:r>
        <w:rPr>
          <w:rFonts w:ascii="HCR Batang" w:hAnsi="HCR Batang" w:eastAsia="HCR Batang"/>
          <w:color w:val="000000"/>
          <w:spacing w:val="20"/>
          <w:w w:val="100"/>
          <w:sz w:val="21"/>
          <w:vertAlign w:val="baseline"/>
          <w:lang w:val="en-US"/>
        </w:rPr>
        <w:t xml:space="preserve">문화는 다음에 한정하지는 않지만</w:t>
      </w:r>
      <w:r>
        <w:rPr>
          <w:rFonts w:ascii="Arial" w:hAnsi="Arial" w:eastAsia="Arial"/>
          <w:color w:val="000000"/>
          <w:spacing w:val="20"/>
          <w:w w:val="100"/>
          <w:sz w:val="22"/>
          <w:vertAlign w:val="baseline"/>
          <w:lang w:val="en-US"/>
        </w:rPr>
        <w:t xml:space="preserve">, </w:t>
      </w:r>
      <w:r>
        <w:rPr>
          <w:rFonts w:ascii="HCR Batang" w:hAnsi="HCR Batang" w:eastAsia="HCR Batang"/>
          <w:color w:val="000000"/>
          <w:spacing w:val="20"/>
          <w:w w:val="100"/>
          <w:sz w:val="21"/>
          <w:vertAlign w:val="baseline"/>
          <w:lang w:val="en-US"/>
        </w:rPr>
        <w:t xml:space="preserve">근로자의 적극적 참여</w:t>
      </w:r>
      <w:r>
        <w:rPr>
          <w:rFonts w:ascii="Arial" w:hAnsi="Arial" w:eastAsia="Arial"/>
          <w:color w:val="000000"/>
          <w:spacing w:val="20"/>
          <w:w w:val="100"/>
          <w:sz w:val="22"/>
          <w:vertAlign w:val="baseline"/>
          <w:lang w:val="en-US"/>
        </w:rPr>
        <w:t xml:space="preserve">, </w:t>
      </w:r>
      <w:r>
        <w:rPr>
          <w:rFonts w:ascii="HCR Batang" w:hAnsi="HCR Batang" w:eastAsia="HCR Batang"/>
          <w:color w:val="000000"/>
          <w:spacing w:val="20"/>
          <w:w w:val="100"/>
          <w:sz w:val="21"/>
          <w:vertAlign w:val="baseline"/>
          <w:lang w:val="en-US"/>
        </w:rPr>
        <w:t xml:space="preserve">상호 신뢰를 바탕으로 한 협력과 의사소통</w:t>
      </w:r>
      <w:r>
        <w:rPr>
          <w:rFonts w:ascii="Arial" w:hAnsi="Arial" w:eastAsia="Arial"/>
          <w:color w:val="000000"/>
          <w:spacing w:val="20"/>
          <w:w w:val="100"/>
          <w:sz w:val="22"/>
          <w:vertAlign w:val="baseline"/>
          <w:lang w:val="en-US"/>
        </w:rPr>
        <w:t xml:space="preserve">, </w:t>
      </w:r>
      <w:r>
        <w:rPr>
          <w:rFonts w:ascii="HCR Batang" w:hAnsi="HCR Batang" w:eastAsia="HCR Batang"/>
          <w:color w:val="000000"/>
          <w:spacing w:val="20"/>
          <w:w w:val="100"/>
          <w:sz w:val="21"/>
          <w:vertAlign w:val="baseline"/>
          <w:lang w:val="en-US"/>
        </w:rPr>
        <w:t xml:space="preserve">안전보건 기회 발견에 적극적 참여 및 예방 및 보호 조치의 효과성에 대한 확신 으로 안전보건경영시스템의 중요성에 대한 공유된 인식을 특징으로 한다</w:t>
      </w:r>
      <w:r>
        <w:rPr>
          <w:rFonts w:ascii="Arial" w:hAnsi="Arial" w:eastAsia="Arial"/>
          <w:color w:val="000000"/>
          <w:spacing w:val="20"/>
          <w:w w:val="100"/>
          <w:sz w:val="22"/>
          <w:vertAlign w:val="baseline"/>
          <w:lang w:val="en-US"/>
        </w:rPr>
        <w:t xml:space="preserve">. </w:t>
      </w:r>
      <w:r>
        <w:rPr>
          <w:rFonts w:ascii="HCR Batang" w:hAnsi="HCR Batang" w:eastAsia="HCR Batang"/>
          <w:color w:val="000000"/>
          <w:spacing w:val="20"/>
          <w:w w:val="100"/>
          <w:sz w:val="21"/>
          <w:vertAlign w:val="baseline"/>
          <w:lang w:val="en-US"/>
        </w:rPr>
        <w:t xml:space="preserve">최고경영자가 리 더십을 발휘하는 중요한 방법은 근로자가 사고</w:t>
      </w:r>
      <w:r>
        <w:rPr>
          <w:rFonts w:ascii="Arial" w:hAnsi="Arial" w:eastAsia="Arial"/>
          <w:color w:val="000000"/>
          <w:spacing w:val="20"/>
          <w:w w:val="100"/>
          <w:sz w:val="22"/>
          <w:vertAlign w:val="baseline"/>
          <w:lang w:val="en-US"/>
        </w:rPr>
        <w:t xml:space="preserve">, </w:t>
      </w:r>
      <w:r>
        <w:rPr>
          <w:rFonts w:ascii="HCR Batang" w:hAnsi="HCR Batang" w:eastAsia="HCR Batang"/>
          <w:color w:val="000000"/>
          <w:spacing w:val="20"/>
          <w:w w:val="100"/>
          <w:sz w:val="21"/>
          <w:vertAlign w:val="baseline"/>
          <w:lang w:val="en-US"/>
        </w:rPr>
        <w:t xml:space="preserve">위해요소</w:t>
      </w:r>
      <w:r>
        <w:rPr>
          <w:rFonts w:ascii="Arial" w:hAnsi="Arial" w:eastAsia="Arial"/>
          <w:color w:val="000000"/>
          <w:spacing w:val="20"/>
          <w:w w:val="100"/>
          <w:sz w:val="22"/>
          <w:vertAlign w:val="baseline"/>
          <w:lang w:val="en-US"/>
        </w:rPr>
        <w:t xml:space="preserve">, </w:t>
      </w:r>
      <w:r>
        <w:rPr>
          <w:rFonts w:ascii="HCR Batang" w:hAnsi="HCR Batang" w:eastAsia="HCR Batang"/>
          <w:color w:val="000000"/>
          <w:spacing w:val="20"/>
          <w:w w:val="100"/>
          <w:sz w:val="21"/>
          <w:vertAlign w:val="baseline"/>
          <w:lang w:val="en-US"/>
        </w:rPr>
        <w:t xml:space="preserve">리스크 및 기회를 보고하도록 격 려하고 보고하였을 때 근로자를 해고 위협이나 징계 조치와 같은 보복으로부터 보호하는 것 이다</w:t>
      </w:r>
      <w:r>
        <w:rPr>
          <w:rFonts w:ascii="Arial" w:hAnsi="Arial" w:eastAsia="Arial"/>
          <w:color w:val="000000"/>
          <w:spacing w:val="20"/>
          <w:w w:val="100"/>
          <w:sz w:val="22"/>
          <w:vertAlign w:val="baseline"/>
          <w:lang w:val="en-US"/>
        </w:rPr>
        <w:t xml:space="preserve">.</w:t>
      </w:r>
    </w:p>
    <w:p>
      <w:pPr>
        <w:spacing w:before="686" w:after="0" w:line="525" w:lineRule="exact"/>
        <w:ind w:right="0" w:left="0" w:firstLine="0"/>
        <w:jc w:val="left"/>
        <w:textAlignment w:val="baseline"/>
        <w:rPr>
          <w:rFonts w:ascii="Arial" w:hAnsi="Arial" w:eastAsia="Arial"/>
          <w:b w:val="true"/>
          <w:color w:val="000000"/>
          <w:spacing w:val="11"/>
          <w:w w:val="100"/>
          <w:sz w:val="28"/>
          <w:vertAlign w:val="baseline"/>
          <w:lang w:val="en-US"/>
        </w:rPr>
      </w:pPr>
      <w:r>
        <w:rPr>
          <w:rFonts w:ascii="Arial" w:hAnsi="Arial" w:eastAsia="Arial"/>
          <w:b w:val="true"/>
          <w:color w:val="000000"/>
          <w:spacing w:val="11"/>
          <w:w w:val="100"/>
          <w:sz w:val="28"/>
          <w:vertAlign w:val="baseline"/>
          <w:lang w:val="en-US"/>
        </w:rPr>
        <w:t xml:space="preserve">A.5.2 </w:t>
      </w:r>
      <w:r>
        <w:rPr>
          <w:rFonts w:ascii="HCR Batang" w:hAnsi="HCR Batang" w:eastAsia="HCR Batang"/>
          <w:b w:val="true"/>
          <w:color w:val="000000"/>
          <w:spacing w:val="11"/>
          <w:w w:val="100"/>
          <w:sz w:val="27"/>
          <w:vertAlign w:val="baseline"/>
          <w:lang w:val="en-US"/>
        </w:rPr>
        <w:t xml:space="preserve">안전보건 방침</w:t>
      </w:r>
    </w:p>
    <w:p>
      <w:pPr>
        <w:spacing w:before="16" w:after="0" w:line="328" w:lineRule="exact"/>
        <w:ind w:right="0" w:left="0" w:firstLine="0"/>
        <w:jc w:val="both"/>
        <w:textAlignment w:val="baseline"/>
        <w:rPr>
          <w:rFonts w:ascii="HCR Batang" w:hAnsi="HCR Batang" w:eastAsia="HCR Batang"/>
          <w:color w:val="000000"/>
          <w:spacing w:val="12"/>
          <w:w w:val="100"/>
          <w:sz w:val="21"/>
          <w:vertAlign w:val="baseline"/>
          <w:lang w:val="en-US"/>
        </w:rPr>
      </w:pPr>
      <w:r>
        <w:rPr>
          <w:rFonts w:ascii="HCR Batang" w:hAnsi="HCR Batang" w:eastAsia="HCR Batang"/>
          <w:color w:val="000000"/>
          <w:spacing w:val="12"/>
          <w:w w:val="100"/>
          <w:sz w:val="21"/>
          <w:vertAlign w:val="baseline"/>
          <w:lang w:val="en-US"/>
        </w:rPr>
        <w:t xml:space="preserve">안전보건 방침은 최고경영자가 조직의 안전보건 성과를 지원하고 지속적으로 개선하기 위해 조직의 장기적 방향을 제시하는 의지표명으로 명시된 일련의 원칙이다</w:t>
      </w:r>
      <w:r>
        <w:rPr>
          <w:rFonts w:ascii="Arial" w:hAnsi="Arial" w:eastAsia="Arial"/>
          <w:color w:val="000000"/>
          <w:spacing w:val="12"/>
          <w:w w:val="100"/>
          <w:sz w:val="22"/>
          <w:vertAlign w:val="baseline"/>
          <w:lang w:val="en-US"/>
        </w:rPr>
        <w:t xml:space="preserve">. </w:t>
      </w:r>
      <w:r>
        <w:rPr>
          <w:rFonts w:ascii="HCR Batang" w:hAnsi="HCR Batang" w:eastAsia="HCR Batang"/>
          <w:color w:val="000000"/>
          <w:spacing w:val="12"/>
          <w:w w:val="100"/>
          <w:sz w:val="21"/>
          <w:vertAlign w:val="baseline"/>
          <w:lang w:val="en-US"/>
        </w:rPr>
        <w:t xml:space="preserve">안전보건 방침은 전 반적인 방향 감각을 제공하고</w:t>
      </w:r>
      <w:r>
        <w:rPr>
          <w:rFonts w:ascii="Arial" w:hAnsi="Arial" w:eastAsia="Arial"/>
          <w:color w:val="000000"/>
          <w:spacing w:val="12"/>
          <w:w w:val="100"/>
          <w:sz w:val="22"/>
          <w:vertAlign w:val="baseline"/>
          <w:lang w:val="en-US"/>
        </w:rPr>
        <w:t xml:space="preserve">, </w:t>
      </w:r>
      <w:r>
        <w:rPr>
          <w:rFonts w:ascii="HCR Batang" w:hAnsi="HCR Batang" w:eastAsia="HCR Batang"/>
          <w:color w:val="000000"/>
          <w:spacing w:val="12"/>
          <w:w w:val="100"/>
          <w:sz w:val="21"/>
          <w:vertAlign w:val="baseline"/>
          <w:lang w:val="en-US"/>
        </w:rPr>
        <w:t xml:space="preserve">조직이 그의 목표를 설정하고 안전보건경영시스템의 의도된 결과를 달성하기 위한 조치를 취할 수 있는 틀을 제공한다</w:t>
      </w:r>
      <w:r>
        <w:rPr>
          <w:rFonts w:ascii="Arial" w:hAnsi="Arial" w:eastAsia="Arial"/>
          <w:color w:val="000000"/>
          <w:spacing w:val="12"/>
          <w:w w:val="100"/>
          <w:sz w:val="22"/>
          <w:vertAlign w:val="baseline"/>
          <w:lang w:val="en-US"/>
        </w:rPr>
        <w:t xml:space="preserve">.</w:t>
      </w:r>
    </w:p>
    <w:p>
      <w:pPr>
        <w:spacing w:before="0" w:after="0" w:line="328" w:lineRule="exact"/>
        <w:ind w:right="0" w:left="0" w:firstLine="0"/>
        <w:jc w:val="both"/>
        <w:textAlignment w:val="baseline"/>
        <w:rPr>
          <w:rFonts w:ascii="HCR Batang" w:hAnsi="HCR Batang" w:eastAsia="HCR Batang"/>
          <w:color w:val="000000"/>
          <w:spacing w:val="0"/>
          <w:w w:val="100"/>
          <w:sz w:val="21"/>
          <w:vertAlign w:val="baseline"/>
          <w:lang w:val="en-US"/>
        </w:rPr>
      </w:pPr>
      <w:r>
        <w:rPr>
          <w:rFonts w:ascii="HCR Batang" w:hAnsi="HCR Batang" w:eastAsia="HCR Batang"/>
          <w:color w:val="000000"/>
          <w:spacing w:val="0"/>
          <w:w w:val="100"/>
          <w:sz w:val="21"/>
          <w:vertAlign w:val="baseline"/>
          <w:lang w:val="en-US"/>
        </w:rPr>
        <w:t xml:space="preserve">이 의지표명은 조직이 강건하고</w:t>
      </w:r>
      <w:r>
        <w:rPr>
          <w:rFonts w:ascii="Arial" w:hAnsi="Arial" w:eastAsia="Arial"/>
          <w:color w:val="000000"/>
          <w:spacing w:val="0"/>
          <w:w w:val="100"/>
          <w:sz w:val="22"/>
          <w:vertAlign w:val="baseline"/>
          <w:lang w:val="en-US"/>
        </w:rPr>
        <w:t xml:space="preserve">, </w:t>
      </w:r>
      <w:r>
        <w:rPr>
          <w:rFonts w:ascii="HCR Batang" w:hAnsi="HCR Batang" w:eastAsia="HCR Batang"/>
          <w:color w:val="000000"/>
          <w:spacing w:val="0"/>
          <w:w w:val="100"/>
          <w:sz w:val="21"/>
          <w:vertAlign w:val="baseline"/>
          <w:lang w:val="en-US"/>
        </w:rPr>
        <w:t xml:space="preserve">믿을 수 있고</w:t>
      </w:r>
      <w:r>
        <w:rPr>
          <w:rFonts w:ascii="Arial" w:hAnsi="Arial" w:eastAsia="Arial"/>
          <w:color w:val="000000"/>
          <w:spacing w:val="0"/>
          <w:w w:val="100"/>
          <w:sz w:val="22"/>
          <w:vertAlign w:val="baseline"/>
          <w:lang w:val="en-US"/>
        </w:rPr>
        <w:t xml:space="preserve">, </w:t>
      </w:r>
      <w:r>
        <w:rPr>
          <w:rFonts w:ascii="HCR Batang" w:hAnsi="HCR Batang" w:eastAsia="HCR Batang"/>
          <w:color w:val="000000"/>
          <w:spacing w:val="0"/>
          <w:w w:val="100"/>
          <w:sz w:val="21"/>
          <w:vertAlign w:val="baseline"/>
          <w:lang w:val="en-US"/>
        </w:rPr>
        <w:t xml:space="preserve">신뢰할 수 있는 안전보건경영시스템을 보장 하기 위해 수립하는 프로세스에 반영된다</w:t>
      </w:r>
      <w:r>
        <w:rPr>
          <w:rFonts w:ascii="Arial" w:hAnsi="Arial" w:eastAsia="Arial"/>
          <w:color w:val="000000"/>
          <w:spacing w:val="0"/>
          <w:w w:val="100"/>
          <w:sz w:val="22"/>
          <w:vertAlign w:val="baseline"/>
          <w:lang w:val="en-US"/>
        </w:rPr>
        <w:t xml:space="preserve">(</w:t>
      </w:r>
      <w:r>
        <w:rPr>
          <w:rFonts w:ascii="HCR Batang" w:hAnsi="HCR Batang" w:eastAsia="HCR Batang"/>
          <w:color w:val="000000"/>
          <w:spacing w:val="0"/>
          <w:w w:val="100"/>
          <w:sz w:val="21"/>
          <w:vertAlign w:val="baseline"/>
          <w:lang w:val="en-US"/>
        </w:rPr>
        <w:t xml:space="preserve">이 표준에서는 특정 요구사항의 해결도 포함된다</w:t>
      </w:r>
      <w:r>
        <w:rPr>
          <w:rFonts w:ascii="Arial" w:hAnsi="Arial" w:eastAsia="Arial"/>
          <w:color w:val="000000"/>
          <w:spacing w:val="0"/>
          <w:w w:val="100"/>
          <w:sz w:val="22"/>
          <w:vertAlign w:val="baseline"/>
          <w:lang w:val="en-US"/>
        </w:rPr>
        <w:t xml:space="preserve">). </w:t>
      </w:r>
      <w:r>
        <w:rPr>
          <w:rFonts w:ascii="HCR Batang" w:hAnsi="HCR Batang" w:eastAsia="HCR Batang"/>
          <w:color w:val="000000"/>
          <w:spacing w:val="0"/>
          <w:w w:val="100"/>
          <w:sz w:val="21"/>
          <w:vertAlign w:val="baseline"/>
          <w:lang w:val="en-US"/>
        </w:rPr>
        <w:t xml:space="preserve">안전보건 방침을 개발할 때</w:t>
      </w:r>
      <w:r>
        <w:rPr>
          <w:rFonts w:ascii="Arial" w:hAnsi="Arial" w:eastAsia="Arial"/>
          <w:color w:val="000000"/>
          <w:spacing w:val="0"/>
          <w:w w:val="100"/>
          <w:sz w:val="22"/>
          <w:vertAlign w:val="baseline"/>
          <w:lang w:val="en-US"/>
        </w:rPr>
        <w:t xml:space="preserve">, </w:t>
      </w:r>
      <w:r>
        <w:rPr>
          <w:rFonts w:ascii="HCR Batang" w:hAnsi="HCR Batang" w:eastAsia="HCR Batang"/>
          <w:color w:val="000000"/>
          <w:spacing w:val="0"/>
          <w:w w:val="100"/>
          <w:sz w:val="21"/>
          <w:vertAlign w:val="baseline"/>
          <w:lang w:val="en-US"/>
        </w:rPr>
        <w:t xml:space="preserve">조직은 다른 방침과의 일관성과 조정을 고려하여야 할 것이다</w:t>
      </w:r>
      <w:r>
        <w:rPr>
          <w:rFonts w:ascii="Arial" w:hAnsi="Arial" w:eastAsia="Arial"/>
          <w:color w:val="000000"/>
          <w:spacing w:val="0"/>
          <w:w w:val="100"/>
          <w:sz w:val="22"/>
          <w:vertAlign w:val="baseline"/>
          <w:lang w:val="en-US"/>
        </w:rPr>
        <w:t xml:space="preserve">.</w:t>
      </w:r>
    </w:p>
    <w:p>
      <w:pPr>
        <w:spacing w:before="686" w:after="0" w:line="525" w:lineRule="exact"/>
        <w:ind w:right="0" w:left="0" w:firstLine="0"/>
        <w:jc w:val="left"/>
        <w:textAlignment w:val="baseline"/>
        <w:rPr>
          <w:rFonts w:ascii="Arial" w:hAnsi="Arial" w:eastAsia="Arial"/>
          <w:b w:val="true"/>
          <w:color w:val="000000"/>
          <w:spacing w:val="18"/>
          <w:w w:val="100"/>
          <w:sz w:val="28"/>
          <w:vertAlign w:val="baseline"/>
          <w:lang w:val="en-US"/>
        </w:rPr>
      </w:pPr>
      <w:r>
        <w:rPr>
          <w:rFonts w:ascii="Arial" w:hAnsi="Arial" w:eastAsia="Arial"/>
          <w:b w:val="true"/>
          <w:color w:val="000000"/>
          <w:spacing w:val="18"/>
          <w:w w:val="100"/>
          <w:sz w:val="28"/>
          <w:vertAlign w:val="baseline"/>
          <w:lang w:val="en-US"/>
        </w:rPr>
        <w:t xml:space="preserve">A.5.3 </w:t>
      </w:r>
      <w:r>
        <w:rPr>
          <w:rFonts w:ascii="HCR Batang" w:hAnsi="HCR Batang" w:eastAsia="HCR Batang"/>
          <w:b w:val="true"/>
          <w:color w:val="000000"/>
          <w:spacing w:val="18"/>
          <w:w w:val="100"/>
          <w:sz w:val="27"/>
          <w:vertAlign w:val="baseline"/>
          <w:lang w:val="en-US"/>
        </w:rPr>
        <w:t xml:space="preserve">조직 역할</w:t>
      </w:r>
      <w:r>
        <w:rPr>
          <w:rFonts w:ascii="Arial" w:hAnsi="Arial" w:eastAsia="Arial"/>
          <w:b w:val="true"/>
          <w:color w:val="000000"/>
          <w:spacing w:val="18"/>
          <w:w w:val="100"/>
          <w:sz w:val="28"/>
          <w:vertAlign w:val="baseline"/>
          <w:lang w:val="en-US"/>
        </w:rPr>
        <w:t xml:space="preserve">, </w:t>
      </w:r>
      <w:r>
        <w:rPr>
          <w:rFonts w:ascii="HCR Batang" w:hAnsi="HCR Batang" w:eastAsia="HCR Batang"/>
          <w:b w:val="true"/>
          <w:color w:val="000000"/>
          <w:spacing w:val="18"/>
          <w:w w:val="100"/>
          <w:sz w:val="27"/>
          <w:vertAlign w:val="baseline"/>
          <w:lang w:val="en-US"/>
        </w:rPr>
        <w:t xml:space="preserve">책임과 권한</w:t>
      </w:r>
    </w:p>
    <w:p>
      <w:pPr>
        <w:spacing w:before="10" w:after="0" w:line="328" w:lineRule="exact"/>
        <w:ind w:right="0" w:left="0" w:firstLine="0"/>
        <w:jc w:val="both"/>
        <w:textAlignment w:val="baseline"/>
        <w:rPr>
          <w:rFonts w:ascii="HCR Batang" w:hAnsi="HCR Batang" w:eastAsia="HCR Batang"/>
          <w:color w:val="000000"/>
          <w:spacing w:val="0"/>
          <w:w w:val="100"/>
          <w:sz w:val="21"/>
          <w:vertAlign w:val="baseline"/>
          <w:lang w:val="en-US"/>
        </w:rPr>
      </w:pPr>
      <w:r>
        <w:rPr>
          <w:rFonts w:ascii="HCR Batang" w:hAnsi="HCR Batang" w:eastAsia="HCR Batang"/>
          <w:color w:val="000000"/>
          <w:spacing w:val="0"/>
          <w:w w:val="100"/>
          <w:sz w:val="21"/>
          <w:vertAlign w:val="baseline"/>
          <w:lang w:val="en-US"/>
        </w:rPr>
        <w:t xml:space="preserve">조직의 안전보건경영시스템에 참여하는 인원은 안전보건경영시스템의 의도된 결과를 달성하 기 위해 그들의 역할</w:t>
      </w:r>
      <w:r>
        <w:rPr>
          <w:rFonts w:ascii="Arial" w:hAnsi="Arial" w:eastAsia="Arial"/>
          <w:color w:val="000000"/>
          <w:spacing w:val="0"/>
          <w:w w:val="100"/>
          <w:sz w:val="22"/>
          <w:vertAlign w:val="baseline"/>
          <w:lang w:val="en-US"/>
        </w:rPr>
        <w:t xml:space="preserve">, </w:t>
      </w:r>
      <w:r>
        <w:rPr>
          <w:rFonts w:ascii="HCR Batang" w:hAnsi="HCR Batang" w:eastAsia="HCR Batang"/>
          <w:color w:val="000000"/>
          <w:spacing w:val="0"/>
          <w:w w:val="100"/>
          <w:sz w:val="21"/>
          <w:vertAlign w:val="baseline"/>
          <w:lang w:val="en-US"/>
        </w:rPr>
        <w:t xml:space="preserve">책임 및 권한을 명확하게 이해하여야 할 것이다</w:t>
      </w:r>
      <w:r>
        <w:rPr>
          <w:rFonts w:ascii="Arial" w:hAnsi="Arial" w:eastAsia="Arial"/>
          <w:color w:val="000000"/>
          <w:spacing w:val="0"/>
          <w:w w:val="100"/>
          <w:sz w:val="22"/>
          <w:vertAlign w:val="baseline"/>
          <w:lang w:val="en-US"/>
        </w:rPr>
        <w:t xml:space="preserve">.</w:t>
      </w:r>
    </w:p>
    <w:p>
      <w:pPr>
        <w:spacing w:before="5" w:after="0" w:line="328" w:lineRule="exact"/>
        <w:ind w:right="0" w:left="0" w:firstLine="0"/>
        <w:jc w:val="both"/>
        <w:textAlignment w:val="baseline"/>
        <w:rPr>
          <w:rFonts w:ascii="HCR Batang" w:hAnsi="HCR Batang" w:eastAsia="HCR Batang"/>
          <w:color w:val="000000"/>
          <w:spacing w:val="24"/>
          <w:w w:val="100"/>
          <w:sz w:val="21"/>
          <w:vertAlign w:val="baseline"/>
          <w:lang w:val="en-US"/>
        </w:rPr>
      </w:pPr>
      <w:r>
        <w:rPr>
          <w:rFonts w:ascii="HCR Batang" w:hAnsi="HCR Batang" w:eastAsia="HCR Batang"/>
          <w:color w:val="000000"/>
          <w:spacing w:val="24"/>
          <w:w w:val="100"/>
          <w:sz w:val="21"/>
          <w:vertAlign w:val="baseline"/>
          <w:lang w:val="en-US"/>
        </w:rPr>
        <w:t xml:space="preserve">최고경영자가 안전보건경영시스템에 대하여 전반적인 책임과 권한을 가지나</w:t>
      </w:r>
      <w:r>
        <w:rPr>
          <w:rFonts w:ascii="Arial" w:hAnsi="Arial" w:eastAsia="Arial"/>
          <w:color w:val="000000"/>
          <w:spacing w:val="24"/>
          <w:w w:val="100"/>
          <w:sz w:val="22"/>
          <w:vertAlign w:val="baseline"/>
          <w:lang w:val="en-US"/>
        </w:rPr>
        <w:t xml:space="preserve">, </w:t>
      </w:r>
      <w:r>
        <w:rPr>
          <w:rFonts w:ascii="HCR Batang" w:hAnsi="HCR Batang" w:eastAsia="HCR Batang"/>
          <w:color w:val="000000"/>
          <w:spacing w:val="24"/>
          <w:w w:val="100"/>
          <w:sz w:val="21"/>
          <w:vertAlign w:val="baseline"/>
          <w:lang w:val="en-US"/>
        </w:rPr>
        <w:t xml:space="preserve">작업장 내의 모든 인원은 자신의 건강과 안전뿐만 아니라 다른 사람의 건강과 안전도 고려할 필요가 있 다</w:t>
      </w:r>
      <w:r>
        <w:rPr>
          <w:rFonts w:ascii="Arial" w:hAnsi="Arial" w:eastAsia="Arial"/>
          <w:color w:val="000000"/>
          <w:spacing w:val="24"/>
          <w:w w:val="100"/>
          <w:sz w:val="22"/>
          <w:vertAlign w:val="baseline"/>
          <w:lang w:val="en-US"/>
        </w:rPr>
        <w:t xml:space="preserve">.</w:t>
      </w:r>
    </w:p>
    <w:p>
      <w:pPr>
        <w:spacing w:before="8" w:after="0" w:line="322" w:lineRule="exact"/>
        <w:ind w:right="0" w:left="0" w:firstLine="0"/>
        <w:jc w:val="both"/>
        <w:textAlignment w:val="baseline"/>
        <w:rPr>
          <w:rFonts w:ascii="HCR Batang" w:hAnsi="HCR Batang" w:eastAsia="HCR Batang"/>
          <w:color w:val="000000"/>
          <w:spacing w:val="21"/>
          <w:w w:val="100"/>
          <w:sz w:val="21"/>
          <w:vertAlign w:val="baseline"/>
          <w:lang w:val="en-US"/>
        </w:rPr>
      </w:pPr>
      <w:r>
        <w:rPr>
          <w:rFonts w:ascii="HCR Batang" w:hAnsi="HCR Batang" w:eastAsia="HCR Batang"/>
          <w:color w:val="000000"/>
          <w:spacing w:val="21"/>
          <w:w w:val="100"/>
          <w:sz w:val="21"/>
          <w:vertAlign w:val="baseline"/>
          <w:lang w:val="en-US"/>
        </w:rPr>
        <w:t xml:space="preserve">책임 있는 최고경영자란 조직을 지배하는 기관</w:t>
      </w:r>
      <w:r>
        <w:rPr>
          <w:rFonts w:ascii="Arial" w:hAnsi="Arial" w:eastAsia="Arial"/>
          <w:color w:val="000000"/>
          <w:spacing w:val="21"/>
          <w:w w:val="100"/>
          <w:sz w:val="22"/>
          <w:vertAlign w:val="baseline"/>
          <w:lang w:val="en-US"/>
        </w:rPr>
        <w:t xml:space="preserve">, </w:t>
      </w:r>
      <w:r>
        <w:rPr>
          <w:rFonts w:ascii="HCR Batang" w:hAnsi="HCR Batang" w:eastAsia="HCR Batang"/>
          <w:color w:val="000000"/>
          <w:spacing w:val="21"/>
          <w:w w:val="100"/>
          <w:sz w:val="21"/>
          <w:vertAlign w:val="baseline"/>
          <w:lang w:val="en-US"/>
        </w:rPr>
        <w:t xml:space="preserve">법적인 관계 당국 및 더욱 광의로 조직의 이해관계자에 대하여 결정과 행동에 대하여 책임을 지는 것을 의미한다</w:t>
      </w:r>
      <w:r>
        <w:rPr>
          <w:rFonts w:ascii="Arial" w:hAnsi="Arial" w:eastAsia="Arial"/>
          <w:color w:val="000000"/>
          <w:spacing w:val="21"/>
          <w:w w:val="100"/>
          <w:sz w:val="22"/>
          <w:vertAlign w:val="baseline"/>
          <w:lang w:val="en-US"/>
        </w:rPr>
        <w:t xml:space="preserve">. </w:t>
      </w:r>
      <w:r>
        <w:rPr>
          <w:rFonts w:ascii="HCR Batang" w:hAnsi="HCR Batang" w:eastAsia="HCR Batang"/>
          <w:color w:val="000000"/>
          <w:spacing w:val="21"/>
          <w:w w:val="100"/>
          <w:sz w:val="21"/>
          <w:vertAlign w:val="baseline"/>
          <w:lang w:val="en-US"/>
        </w:rPr>
        <w:t xml:space="preserve">이것은 궁극적인 책임을 진다는 것을 의미하고 그리고 수행하지 않고</w:t>
      </w:r>
      <w:r>
        <w:rPr>
          <w:rFonts w:ascii="Arial" w:hAnsi="Arial" w:eastAsia="Arial"/>
          <w:color w:val="000000"/>
          <w:spacing w:val="21"/>
          <w:w w:val="100"/>
          <w:sz w:val="22"/>
          <w:vertAlign w:val="baseline"/>
          <w:lang w:val="en-US"/>
        </w:rPr>
        <w:t xml:space="preserve">, </w:t>
      </w:r>
      <w:r>
        <w:rPr>
          <w:rFonts w:ascii="HCR Batang" w:hAnsi="HCR Batang" w:eastAsia="HCR Batang"/>
          <w:color w:val="000000"/>
          <w:spacing w:val="21"/>
          <w:w w:val="100"/>
          <w:sz w:val="21"/>
          <w:vertAlign w:val="baseline"/>
          <w:lang w:val="en-US"/>
        </w:rPr>
        <w:t xml:space="preserve">적절하게 수행하지 않고</w:t>
      </w:r>
      <w:r>
        <w:rPr>
          <w:rFonts w:ascii="Arial" w:hAnsi="Arial" w:eastAsia="Arial"/>
          <w:color w:val="000000"/>
          <w:spacing w:val="21"/>
          <w:w w:val="100"/>
          <w:sz w:val="22"/>
          <w:vertAlign w:val="baseline"/>
          <w:lang w:val="en-US"/>
        </w:rPr>
        <w:t xml:space="preserve">, </w:t>
      </w:r>
      <w:r>
        <w:rPr>
          <w:rFonts w:ascii="HCR Batang" w:hAnsi="HCR Batang" w:eastAsia="HCR Batang"/>
          <w:color w:val="000000"/>
          <w:spacing w:val="21"/>
          <w:w w:val="100"/>
          <w:sz w:val="21"/>
          <w:vertAlign w:val="baseline"/>
          <w:lang w:val="en-US"/>
        </w:rPr>
        <w:t xml:space="preserve">목표 달성에 기여하지 못했거나 목표를 달성하지 못하였을 때 책임을 지는 인원과 관련된다</w:t>
      </w:r>
      <w:r>
        <w:rPr>
          <w:rFonts w:ascii="Arial" w:hAnsi="Arial" w:eastAsia="Arial"/>
          <w:color w:val="000000"/>
          <w:spacing w:val="21"/>
          <w:w w:val="100"/>
          <w:sz w:val="22"/>
          <w:vertAlign w:val="baseline"/>
          <w:lang w:val="en-US"/>
        </w:rPr>
        <w:t xml:space="preserve">. </w:t>
      </w:r>
      <w:r>
        <w:rPr>
          <w:rFonts w:ascii="HCR Batang" w:hAnsi="HCR Batang" w:eastAsia="HCR Batang"/>
          <w:color w:val="000000"/>
          <w:spacing w:val="21"/>
          <w:w w:val="100"/>
          <w:sz w:val="21"/>
          <w:vertAlign w:val="baseline"/>
          <w:lang w:val="en-US"/>
        </w:rPr>
        <w:t xml:space="preserve">근로자에게는 위험한 상황을 보고하고 조치를 취할 수 있는 권한을 주어야 할 것이다</w:t>
      </w:r>
      <w:r>
        <w:rPr>
          <w:rFonts w:ascii="Arial" w:hAnsi="Arial" w:eastAsia="Arial"/>
          <w:color w:val="000000"/>
          <w:spacing w:val="21"/>
          <w:w w:val="100"/>
          <w:sz w:val="22"/>
          <w:vertAlign w:val="baseline"/>
          <w:lang w:val="en-US"/>
        </w:rPr>
        <w:t xml:space="preserve">. </w:t>
      </w:r>
      <w:r>
        <w:rPr>
          <w:rFonts w:ascii="HCR Batang" w:hAnsi="HCR Batang" w:eastAsia="HCR Batang"/>
          <w:color w:val="000000"/>
          <w:spacing w:val="21"/>
          <w:w w:val="100"/>
          <w:sz w:val="21"/>
          <w:vertAlign w:val="baseline"/>
          <w:lang w:val="en-US"/>
        </w:rPr>
        <w:t xml:space="preserve">근로 자는 해고</w:t>
      </w:r>
      <w:r>
        <w:rPr>
          <w:rFonts w:ascii="Arial" w:hAnsi="Arial" w:eastAsia="Arial"/>
          <w:color w:val="000000"/>
          <w:spacing w:val="21"/>
          <w:w w:val="100"/>
          <w:sz w:val="22"/>
          <w:vertAlign w:val="baseline"/>
          <w:lang w:val="en-US"/>
        </w:rPr>
        <w:t xml:space="preserve">, </w:t>
      </w:r>
      <w:r>
        <w:rPr>
          <w:rFonts w:ascii="HCR Batang" w:hAnsi="HCR Batang" w:eastAsia="HCR Batang"/>
          <w:color w:val="000000"/>
          <w:spacing w:val="21"/>
          <w:w w:val="100"/>
          <w:sz w:val="21"/>
          <w:vertAlign w:val="baseline"/>
          <w:lang w:val="en-US"/>
        </w:rPr>
        <w:t xml:space="preserve">징계 또는 기타 보복의 위협 없이 필요시 책임있는 관계 당국에 우려사항을 보 고할 수 있도록 하여야 할 것이다</w:t>
      </w:r>
      <w:r>
        <w:rPr>
          <w:rFonts w:ascii="Arial" w:hAnsi="Arial" w:eastAsia="Arial"/>
          <w:color w:val="000000"/>
          <w:spacing w:val="21"/>
          <w:w w:val="100"/>
          <w:sz w:val="22"/>
          <w:vertAlign w:val="baseline"/>
          <w:lang w:val="en-US"/>
        </w:rPr>
        <w:t xml:space="preserve">.</w:t>
      </w:r>
    </w:p>
    <w:p>
      <w:pPr>
        <w:spacing w:before="0" w:after="0" w:line="368" w:lineRule="exact"/>
        <w:ind w:right="0" w:left="0" w:firstLine="0"/>
        <w:jc w:val="both"/>
        <w:textAlignment w:val="baseline"/>
        <w:rPr>
          <w:rFonts w:ascii="Arial" w:hAnsi="Arial" w:eastAsia="Arial"/>
          <w:color w:val="000000"/>
          <w:spacing w:val="19"/>
          <w:w w:val="100"/>
          <w:sz w:val="22"/>
          <w:vertAlign w:val="baseline"/>
          <w:lang w:val="en-US"/>
        </w:rPr>
      </w:pPr>
      <w:r>
        <w:rPr>
          <w:rFonts w:ascii="Arial" w:hAnsi="Arial" w:eastAsia="Arial"/>
          <w:color w:val="000000"/>
          <w:spacing w:val="19"/>
          <w:w w:val="100"/>
          <w:sz w:val="22"/>
          <w:vertAlign w:val="baseline"/>
          <w:lang w:val="en-US"/>
        </w:rPr>
        <w:t xml:space="preserve">5.3</w:t>
      </w:r>
      <w:r>
        <w:rPr>
          <w:rFonts w:ascii="HCR Batang" w:hAnsi="HCR Batang" w:eastAsia="HCR Batang"/>
          <w:color w:val="000000"/>
          <w:spacing w:val="19"/>
          <w:w w:val="100"/>
          <w:sz w:val="21"/>
          <w:vertAlign w:val="baseline"/>
          <w:lang w:val="en-US"/>
        </w:rPr>
        <w:t xml:space="preserve">에서 규정하고 있는 특별한 역할과 책임은 한 개인에게 배정하거나</w:t>
      </w:r>
      <w:r>
        <w:rPr>
          <w:rFonts w:ascii="Arial" w:hAnsi="Arial" w:eastAsia="Arial"/>
          <w:color w:val="000000"/>
          <w:spacing w:val="19"/>
          <w:w w:val="100"/>
          <w:sz w:val="22"/>
          <w:vertAlign w:val="baseline"/>
          <w:lang w:val="en-US"/>
        </w:rPr>
        <w:t xml:space="preserve">, </w:t>
      </w:r>
      <w:r>
        <w:rPr>
          <w:rFonts w:ascii="HCR Batang" w:hAnsi="HCR Batang" w:eastAsia="HCR Batang"/>
          <w:color w:val="000000"/>
          <w:spacing w:val="19"/>
          <w:w w:val="100"/>
          <w:sz w:val="21"/>
          <w:vertAlign w:val="baseline"/>
          <w:lang w:val="en-US"/>
        </w:rPr>
        <w:t xml:space="preserve">여러 개인이 공유하</w:t>
      </w:r>
    </w:p>
    <w:p>
      <w:pPr>
        <w:sectPr>
          <w:type w:val="nextPage"/>
          <w:pgSz w:w="11909" w:h="16838" w:orient="portrait"/>
          <w:pgMar w:bottom="907" w:top="1604" w:right="1252" w:left="1257" w:header="1038" w:footer="1089"/>
          <w:titlePg w:val="false"/>
          <w:textDirection w:val="lrTb"/>
        </w:sectPr>
      </w:pPr>
    </w:p>
    <w:p>
      <w:pPr>
        <w:spacing w:before="0" w:after="0" w:line="331" w:lineRule="exact"/>
        <w:ind w:right="0" w:left="0" w:firstLine="0"/>
        <w:jc w:val="left"/>
        <w:textAlignment w:val="baseline"/>
        <w:rPr>
          <w:rFonts w:ascii="HCR Batang" w:hAnsi="HCR Batang" w:eastAsia="HCR Batang"/>
          <w:color w:val="000000"/>
          <w:spacing w:val="19"/>
          <w:w w:val="100"/>
          <w:sz w:val="21"/>
          <w:vertAlign w:val="baseline"/>
          <w:lang w:val="en-US"/>
        </w:rPr>
      </w:pPr>
      <w:r>
        <w:rPr>
          <w:rFonts w:ascii="HCR Batang" w:hAnsi="HCR Batang" w:eastAsia="HCR Batang"/>
          <w:color w:val="000000"/>
          <w:spacing w:val="19"/>
          <w:w w:val="100"/>
          <w:sz w:val="21"/>
          <w:vertAlign w:val="baseline"/>
          <w:lang w:val="en-US"/>
        </w:rPr>
        <w:t xml:space="preserve">거나 최고경영진의 구성원에게 배정해도 된다</w:t>
      </w:r>
      <w:r>
        <w:rPr>
          <w:rFonts w:ascii="Arial" w:hAnsi="Arial" w:eastAsia="Arial"/>
          <w:color w:val="000000"/>
          <w:spacing w:val="19"/>
          <w:w w:val="100"/>
          <w:sz w:val="22"/>
          <w:vertAlign w:val="baseline"/>
          <w:lang w:val="en-US"/>
        </w:rPr>
        <w:t xml:space="preserve">.</w:t>
      </w:r>
    </w:p>
    <w:p>
      <w:pPr>
        <w:spacing w:before="686" w:after="0" w:line="488" w:lineRule="exact"/>
        <w:ind w:right="0" w:left="0" w:firstLine="0"/>
        <w:jc w:val="left"/>
        <w:textAlignment w:val="baseline"/>
        <w:rPr>
          <w:rFonts w:ascii="Arial" w:hAnsi="Arial" w:eastAsia="Arial"/>
          <w:b w:val="true"/>
          <w:color w:val="000000"/>
          <w:spacing w:val="16"/>
          <w:w w:val="100"/>
          <w:sz w:val="28"/>
          <w:vertAlign w:val="baseline"/>
          <w:lang w:val="en-US"/>
        </w:rPr>
      </w:pPr>
      <w:r>
        <w:rPr>
          <w:rFonts w:ascii="Arial" w:hAnsi="Arial" w:eastAsia="Arial"/>
          <w:b w:val="true"/>
          <w:color w:val="000000"/>
          <w:spacing w:val="16"/>
          <w:w w:val="100"/>
          <w:sz w:val="28"/>
          <w:vertAlign w:val="baseline"/>
          <w:lang w:val="en-US"/>
        </w:rPr>
        <w:t xml:space="preserve">A.5.4 </w:t>
      </w:r>
      <w:r>
        <w:rPr>
          <w:rFonts w:ascii="HCR Batang" w:hAnsi="HCR Batang" w:eastAsia="HCR Batang"/>
          <w:b w:val="true"/>
          <w:color w:val="000000"/>
          <w:spacing w:val="16"/>
          <w:w w:val="100"/>
          <w:sz w:val="27"/>
          <w:vertAlign w:val="baseline"/>
          <w:lang w:val="en-US"/>
        </w:rPr>
        <w:t xml:space="preserve">근로자 협의 및 참여</w:t>
      </w:r>
    </w:p>
    <w:p>
      <w:pPr>
        <w:spacing w:before="0" w:after="0" w:line="328" w:lineRule="exact"/>
        <w:ind w:right="0" w:left="0" w:firstLine="0"/>
        <w:jc w:val="left"/>
        <w:textAlignment w:val="baseline"/>
        <w:rPr>
          <w:rFonts w:ascii="HCR Batang" w:hAnsi="HCR Batang" w:eastAsia="HCR Batang"/>
          <w:color w:val="000000"/>
          <w:spacing w:val="0"/>
          <w:w w:val="100"/>
          <w:sz w:val="21"/>
          <w:vertAlign w:val="baseline"/>
          <w:lang w:val="en-US"/>
        </w:rPr>
      </w:pPr>
      <w:r>
        <w:rPr>
          <w:rFonts w:ascii="HCR Batang" w:hAnsi="HCR Batang" w:eastAsia="HCR Batang"/>
          <w:color w:val="000000"/>
          <w:spacing w:val="0"/>
          <w:w w:val="100"/>
          <w:sz w:val="21"/>
          <w:vertAlign w:val="baseline"/>
          <w:lang w:val="en-US"/>
        </w:rPr>
        <w:t xml:space="preserve">근로자 및 근로자 대표가 존재한다면</w:t>
      </w:r>
      <w:r>
        <w:rPr>
          <w:rFonts w:ascii="Arial" w:hAnsi="Arial" w:eastAsia="Arial"/>
          <w:color w:val="000000"/>
          <w:spacing w:val="0"/>
          <w:w w:val="100"/>
          <w:sz w:val="22"/>
          <w:vertAlign w:val="baseline"/>
          <w:lang w:val="en-US"/>
        </w:rPr>
        <w:t xml:space="preserve">, </w:t>
      </w:r>
      <w:r>
        <w:rPr>
          <w:rFonts w:ascii="HCR Batang" w:hAnsi="HCR Batang" w:eastAsia="HCR Batang"/>
          <w:color w:val="000000"/>
          <w:spacing w:val="0"/>
          <w:w w:val="100"/>
          <w:sz w:val="21"/>
          <w:vertAlign w:val="baseline"/>
          <w:lang w:val="en-US"/>
        </w:rPr>
        <w:t xml:space="preserve">근로자 대표와의 협의와 참여는 안전보건경영시스템 의 성공에 핵심 요소라 할 수 있어서 조직에 의해 수립한 프로세스를 통하여 촉진하여야 할</w:t>
      </w:r>
    </w:p>
    <w:p>
      <w:pPr>
        <w:spacing w:before="47" w:after="0" w:line="290" w:lineRule="exact"/>
        <w:ind w:right="0" w:left="0" w:firstLine="0"/>
        <w:jc w:val="left"/>
        <w:textAlignment w:val="baseline"/>
        <w:rPr>
          <w:rFonts w:ascii="HCR Batang" w:hAnsi="HCR Batang" w:eastAsia="HCR Batang"/>
          <w:color w:val="000000"/>
          <w:spacing w:val="4"/>
          <w:w w:val="100"/>
          <w:sz w:val="21"/>
          <w:vertAlign w:val="baseline"/>
          <w:lang w:val="en-US"/>
        </w:rPr>
      </w:pPr>
      <w:r>
        <w:rPr>
          <w:rFonts w:ascii="HCR Batang" w:hAnsi="HCR Batang" w:eastAsia="HCR Batang"/>
          <w:color w:val="000000"/>
          <w:spacing w:val="4"/>
          <w:w w:val="100"/>
          <w:sz w:val="21"/>
          <w:vertAlign w:val="baseline"/>
          <w:lang w:val="en-US"/>
        </w:rPr>
        <w:t xml:space="preserve">것이다</w:t>
      </w:r>
      <w:r>
        <w:rPr>
          <w:rFonts w:ascii="Arial" w:hAnsi="Arial" w:eastAsia="Arial"/>
          <w:color w:val="000000"/>
          <w:spacing w:val="4"/>
          <w:w w:val="100"/>
          <w:sz w:val="22"/>
          <w:vertAlign w:val="baseline"/>
          <w:lang w:val="en-US"/>
        </w:rPr>
        <w:t xml:space="preserve">.</w:t>
      </w:r>
    </w:p>
    <w:p>
      <w:pPr>
        <w:spacing w:before="0" w:after="0" w:line="329" w:lineRule="exact"/>
        <w:ind w:right="0" w:left="0" w:firstLine="0"/>
        <w:jc w:val="left"/>
        <w:textAlignment w:val="baseline"/>
        <w:rPr>
          <w:rFonts w:ascii="HCR Batang" w:hAnsi="HCR Batang" w:eastAsia="HCR Batang"/>
          <w:color w:val="000000"/>
          <w:spacing w:val="17"/>
          <w:w w:val="100"/>
          <w:sz w:val="21"/>
          <w:vertAlign w:val="baseline"/>
          <w:lang w:val="en-US"/>
        </w:rPr>
      </w:pPr>
      <w:r>
        <w:rPr>
          <w:rFonts w:ascii="HCR Batang" w:hAnsi="HCR Batang" w:eastAsia="HCR Batang"/>
          <w:color w:val="000000"/>
          <w:spacing w:val="17"/>
          <w:w w:val="100"/>
          <w:sz w:val="21"/>
          <w:vertAlign w:val="baseline"/>
          <w:lang w:val="en-US"/>
        </w:rPr>
        <w:t xml:space="preserve">협의</w:t>
      </w:r>
      <w:r>
        <w:rPr>
          <w:rFonts w:ascii="Arial" w:hAnsi="Arial" w:eastAsia="Arial"/>
          <w:color w:val="000000"/>
          <w:spacing w:val="17"/>
          <w:w w:val="100"/>
          <w:sz w:val="22"/>
          <w:vertAlign w:val="baseline"/>
          <w:lang w:val="en-US"/>
        </w:rPr>
        <w:t xml:space="preserve">(3.5) </w:t>
      </w:r>
      <w:r>
        <w:rPr>
          <w:rFonts w:ascii="HCR Batang" w:hAnsi="HCR Batang" w:eastAsia="HCR Batang"/>
          <w:color w:val="000000"/>
          <w:spacing w:val="17"/>
          <w:w w:val="100"/>
          <w:sz w:val="21"/>
          <w:vertAlign w:val="baseline"/>
          <w:lang w:val="en-US"/>
        </w:rPr>
        <w:t xml:space="preserve">프로세스는 대화와 교류를 수반한 양방향 의사소통을 의미한다</w:t>
      </w:r>
      <w:r>
        <w:rPr>
          <w:rFonts w:ascii="Arial" w:hAnsi="Arial" w:eastAsia="Arial"/>
          <w:color w:val="000000"/>
          <w:spacing w:val="17"/>
          <w:w w:val="100"/>
          <w:sz w:val="22"/>
          <w:vertAlign w:val="baseline"/>
          <w:lang w:val="en-US"/>
        </w:rPr>
        <w:t xml:space="preserve">. </w:t>
      </w:r>
      <w:r>
        <w:rPr>
          <w:rFonts w:ascii="HCR Batang" w:hAnsi="HCR Batang" w:eastAsia="HCR Batang"/>
          <w:color w:val="000000"/>
          <w:spacing w:val="17"/>
          <w:w w:val="100"/>
          <w:sz w:val="21"/>
          <w:vertAlign w:val="baseline"/>
          <w:lang w:val="en-US"/>
        </w:rPr>
        <w:t xml:space="preserve">협의는 근로자 및</w:t>
      </w:r>
    </w:p>
    <w:p>
      <w:pPr>
        <w:spacing w:before="0" w:after="0" w:line="324" w:lineRule="exact"/>
        <w:ind w:right="0" w:left="0" w:firstLine="0"/>
        <w:jc w:val="left"/>
        <w:textAlignment w:val="baseline"/>
        <w:rPr>
          <w:rFonts w:ascii="HCR Batang" w:hAnsi="HCR Batang" w:eastAsia="HCR Batang"/>
          <w:color w:val="000000"/>
          <w:spacing w:val="-3"/>
          <w:w w:val="100"/>
          <w:sz w:val="21"/>
          <w:vertAlign w:val="baseline"/>
          <w:lang w:val="en-US"/>
        </w:rPr>
      </w:pPr>
      <w:r>
        <w:rPr>
          <w:rFonts w:ascii="HCR Batang" w:hAnsi="HCR Batang" w:eastAsia="HCR Batang"/>
          <w:color w:val="000000"/>
          <w:spacing w:val="-3"/>
          <w:w w:val="100"/>
          <w:sz w:val="21"/>
          <w:vertAlign w:val="baseline"/>
          <w:lang w:val="en-US"/>
        </w:rPr>
        <w:t xml:space="preserve">근로자 대표가 존재한다면</w:t>
      </w:r>
      <w:r>
        <w:rPr>
          <w:rFonts w:ascii="Arial" w:hAnsi="Arial" w:eastAsia="Arial"/>
          <w:color w:val="000000"/>
          <w:spacing w:val="-3"/>
          <w:w w:val="100"/>
          <w:sz w:val="22"/>
          <w:vertAlign w:val="baseline"/>
          <w:lang w:val="en-US"/>
        </w:rPr>
        <w:t xml:space="preserve">, </w:t>
      </w:r>
      <w:r>
        <w:rPr>
          <w:rFonts w:ascii="HCR Batang" w:hAnsi="HCR Batang" w:eastAsia="HCR Batang"/>
          <w:color w:val="000000"/>
          <w:spacing w:val="-3"/>
          <w:w w:val="100"/>
          <w:sz w:val="21"/>
          <w:vertAlign w:val="baseline"/>
          <w:lang w:val="en-US"/>
        </w:rPr>
        <w:t xml:space="preserve">근로자 대표가 </w:t>
      </w:r>
      <w:r>
        <w:rPr>
          <w:rFonts w:ascii="HCR Batang" w:hAnsi="HCR Batang" w:eastAsia="HCR Batang"/>
          <w:color w:val="000000"/>
          <w:spacing w:val="-3"/>
          <w:w w:val="100"/>
          <w:sz w:val="19"/>
          <w:vertAlign w:val="baseline"/>
          <w:lang w:val="en-US"/>
        </w:rPr>
        <w:t xml:space="preserve">조직이 </w:t>
      </w:r>
      <w:r>
        <w:rPr>
          <w:rFonts w:ascii="HCR Batang" w:hAnsi="HCR Batang" w:eastAsia="HCR Batang"/>
          <w:color w:val="000000"/>
          <w:spacing w:val="-3"/>
          <w:w w:val="100"/>
          <w:sz w:val="21"/>
          <w:vertAlign w:val="baseline"/>
          <w:lang w:val="en-US"/>
        </w:rPr>
        <w:t xml:space="preserve">의사결정을 하기 전에 고려해야 할 정보에 근거한 피드백을 제공하는 데 필요한 정보를 적시에 제공하는 것을 가지고 있는 프로세스를</w:t>
      </w:r>
    </w:p>
    <w:p>
      <w:pPr>
        <w:spacing w:before="48" w:after="0" w:line="289" w:lineRule="exact"/>
        <w:ind w:right="0" w:left="0" w:firstLine="0"/>
        <w:jc w:val="left"/>
        <w:textAlignment w:val="baseline"/>
        <w:rPr>
          <w:rFonts w:ascii="HCR Batang" w:hAnsi="HCR Batang" w:eastAsia="HCR Batang"/>
          <w:color w:val="000000"/>
          <w:spacing w:val="12"/>
          <w:w w:val="100"/>
          <w:sz w:val="21"/>
          <w:vertAlign w:val="baseline"/>
          <w:lang w:val="en-US"/>
        </w:rPr>
      </w:pPr>
      <w:r>
        <w:rPr>
          <w:rFonts w:ascii="HCR Batang" w:hAnsi="HCR Batang" w:eastAsia="HCR Batang"/>
          <w:color w:val="000000"/>
          <w:spacing w:val="12"/>
          <w:w w:val="100"/>
          <w:sz w:val="21"/>
          <w:vertAlign w:val="baseline"/>
          <w:lang w:val="en-US"/>
        </w:rPr>
        <w:t xml:space="preserve">기반으로 한다</w:t>
      </w:r>
      <w:r>
        <w:rPr>
          <w:rFonts w:ascii="Arial" w:hAnsi="Arial" w:eastAsia="Arial"/>
          <w:color w:val="000000"/>
          <w:spacing w:val="12"/>
          <w:w w:val="100"/>
          <w:sz w:val="22"/>
          <w:vertAlign w:val="baseline"/>
          <w:lang w:val="en-US"/>
        </w:rPr>
        <w:t xml:space="preserve">.</w:t>
      </w:r>
    </w:p>
    <w:p>
      <w:pPr>
        <w:spacing w:before="0" w:after="0" w:line="321" w:lineRule="exact"/>
        <w:ind w:right="0" w:left="0" w:firstLine="0"/>
        <w:jc w:val="left"/>
        <w:textAlignment w:val="baseline"/>
        <w:rPr>
          <w:rFonts w:ascii="HCR Batang" w:hAnsi="HCR Batang" w:eastAsia="HCR Batang"/>
          <w:color w:val="000000"/>
          <w:spacing w:val="22"/>
          <w:w w:val="100"/>
          <w:sz w:val="21"/>
          <w:vertAlign w:val="baseline"/>
          <w:lang w:val="en-US"/>
        </w:rPr>
      </w:pPr>
      <w:r>
        <w:rPr>
          <w:rFonts w:ascii="HCR Batang" w:hAnsi="HCR Batang" w:eastAsia="HCR Batang"/>
          <w:color w:val="000000"/>
          <w:spacing w:val="22"/>
          <w:w w:val="100"/>
          <w:sz w:val="21"/>
          <w:vertAlign w:val="baseline"/>
          <w:lang w:val="en-US"/>
        </w:rPr>
        <w:t xml:space="preserve">참여는 안전보건 성과 측정 및 제안된 변경에 대한 의사결정 프로세스에 기여하기 위한 협</w:t>
      </w:r>
    </w:p>
    <w:p>
      <w:pPr>
        <w:spacing w:before="47" w:after="0" w:line="290" w:lineRule="exact"/>
        <w:ind w:right="0" w:left="0" w:firstLine="0"/>
        <w:jc w:val="left"/>
        <w:textAlignment w:val="baseline"/>
        <w:rPr>
          <w:rFonts w:ascii="HCR Batang" w:hAnsi="HCR Batang" w:eastAsia="HCR Batang"/>
          <w:color w:val="000000"/>
          <w:spacing w:val="12"/>
          <w:w w:val="100"/>
          <w:sz w:val="21"/>
          <w:vertAlign w:val="baseline"/>
          <w:lang w:val="en-US"/>
        </w:rPr>
      </w:pPr>
      <w:r>
        <w:rPr>
          <w:rFonts w:ascii="HCR Batang" w:hAnsi="HCR Batang" w:eastAsia="HCR Batang"/>
          <w:color w:val="000000"/>
          <w:spacing w:val="12"/>
          <w:w w:val="100"/>
          <w:sz w:val="21"/>
          <w:vertAlign w:val="baseline"/>
          <w:lang w:val="en-US"/>
        </w:rPr>
        <w:t xml:space="preserve">력 프로세스이다</w:t>
      </w:r>
      <w:r>
        <w:rPr>
          <w:rFonts w:ascii="Arial" w:hAnsi="Arial" w:eastAsia="Arial"/>
          <w:color w:val="000000"/>
          <w:spacing w:val="12"/>
          <w:w w:val="100"/>
          <w:sz w:val="22"/>
          <w:vertAlign w:val="baseline"/>
          <w:lang w:val="en-US"/>
        </w:rPr>
        <w:t xml:space="preserve">.</w:t>
      </w:r>
    </w:p>
    <w:p>
      <w:pPr>
        <w:spacing w:before="0" w:after="0" w:line="368" w:lineRule="exact"/>
        <w:ind w:right="0" w:left="0" w:firstLine="0"/>
        <w:jc w:val="left"/>
        <w:textAlignment w:val="baseline"/>
        <w:rPr>
          <w:rFonts w:ascii="HCR Batang" w:hAnsi="HCR Batang" w:eastAsia="HCR Batang"/>
          <w:color w:val="000000"/>
          <w:spacing w:val="21"/>
          <w:w w:val="100"/>
          <w:sz w:val="21"/>
          <w:vertAlign w:val="baseline"/>
          <w:lang w:val="en-US"/>
        </w:rPr>
      </w:pPr>
      <w:r>
        <w:rPr>
          <w:rFonts w:ascii="HCR Batang" w:hAnsi="HCR Batang" w:eastAsia="HCR Batang"/>
          <w:color w:val="000000"/>
          <w:spacing w:val="21"/>
          <w:w w:val="100"/>
          <w:sz w:val="21"/>
          <w:vertAlign w:val="baseline"/>
          <w:lang w:val="en-US"/>
        </w:rPr>
        <w:t xml:space="preserve">안전보건경영시스템에서 피드백은 근로자의 참여에 달려 있다</w:t>
      </w:r>
      <w:r>
        <w:rPr>
          <w:rFonts w:ascii="Arial" w:hAnsi="Arial" w:eastAsia="Arial"/>
          <w:color w:val="000000"/>
          <w:spacing w:val="21"/>
          <w:w w:val="100"/>
          <w:sz w:val="22"/>
          <w:vertAlign w:val="baseline"/>
          <w:lang w:val="en-US"/>
        </w:rPr>
        <w:t xml:space="preserve">. </w:t>
      </w:r>
      <w:r>
        <w:rPr>
          <w:rFonts w:ascii="HCR Batang" w:hAnsi="HCR Batang" w:eastAsia="HCR Batang"/>
          <w:color w:val="000000"/>
          <w:spacing w:val="21"/>
          <w:w w:val="100"/>
          <w:sz w:val="21"/>
          <w:vertAlign w:val="baseline"/>
          <w:lang w:val="en-US"/>
        </w:rPr>
        <w:t xml:space="preserve">조직은 예방조치를 하고 시</w:t>
      </w:r>
    </w:p>
    <w:p>
      <w:pPr>
        <w:spacing w:before="0" w:after="0" w:line="331" w:lineRule="exact"/>
        <w:ind w:right="0" w:left="0" w:firstLine="0"/>
        <w:jc w:val="left"/>
        <w:textAlignment w:val="baseline"/>
        <w:rPr>
          <w:rFonts w:ascii="HCR Batang" w:hAnsi="HCR Batang" w:eastAsia="HCR Batang"/>
          <w:color w:val="000000"/>
          <w:spacing w:val="24"/>
          <w:w w:val="100"/>
          <w:sz w:val="21"/>
          <w:vertAlign w:val="baseline"/>
          <w:lang w:val="en-US"/>
        </w:rPr>
      </w:pPr>
      <w:r>
        <w:rPr>
          <w:rFonts w:ascii="HCR Batang" w:hAnsi="HCR Batang" w:eastAsia="HCR Batang"/>
          <w:color w:val="000000"/>
          <w:spacing w:val="24"/>
          <w:w w:val="100"/>
          <w:sz w:val="21"/>
          <w:vertAlign w:val="baseline"/>
          <w:lang w:val="en-US"/>
        </w:rPr>
        <w:t xml:space="preserve">정조치가 취해질 수 있도록</w:t>
      </w:r>
      <w:r>
        <w:rPr>
          <w:rFonts w:ascii="Arial" w:hAnsi="Arial" w:eastAsia="Arial"/>
          <w:color w:val="000000"/>
          <w:spacing w:val="24"/>
          <w:w w:val="100"/>
          <w:sz w:val="22"/>
          <w:vertAlign w:val="baseline"/>
          <w:lang w:val="en-US"/>
        </w:rPr>
        <w:t xml:space="preserve">, </w:t>
      </w:r>
      <w:r>
        <w:rPr>
          <w:rFonts w:ascii="HCR Batang" w:hAnsi="HCR Batang" w:eastAsia="HCR Batang"/>
          <w:color w:val="000000"/>
          <w:spacing w:val="24"/>
          <w:w w:val="100"/>
          <w:sz w:val="21"/>
          <w:vertAlign w:val="baseline"/>
          <w:lang w:val="en-US"/>
        </w:rPr>
        <w:t xml:space="preserve">모든 계층의 근로자가 위험한 상황을 보고하도록 권장하여야</w:t>
      </w:r>
    </w:p>
    <w:p>
      <w:pPr>
        <w:spacing w:before="0" w:after="0" w:line="289" w:lineRule="exact"/>
        <w:ind w:right="0" w:left="0" w:firstLine="0"/>
        <w:jc w:val="left"/>
        <w:textAlignment w:val="baseline"/>
        <w:rPr>
          <w:rFonts w:ascii="HCR Batang" w:hAnsi="HCR Batang" w:eastAsia="HCR Batang"/>
          <w:color w:val="000000"/>
          <w:spacing w:val="12"/>
          <w:w w:val="100"/>
          <w:sz w:val="21"/>
          <w:vertAlign w:val="baseline"/>
          <w:lang w:val="en-US"/>
        </w:rPr>
      </w:pPr>
      <w:r>
        <w:rPr>
          <w:rFonts w:ascii="HCR Batang" w:hAnsi="HCR Batang" w:eastAsia="HCR Batang"/>
          <w:color w:val="000000"/>
          <w:spacing w:val="12"/>
          <w:w w:val="100"/>
          <w:sz w:val="21"/>
          <w:vertAlign w:val="baseline"/>
          <w:lang w:val="en-US"/>
        </w:rPr>
        <w:t xml:space="preserve">할 것이다</w:t>
      </w:r>
      <w:r>
        <w:rPr>
          <w:rFonts w:ascii="Arial" w:hAnsi="Arial" w:eastAsia="Arial"/>
          <w:color w:val="000000"/>
          <w:spacing w:val="12"/>
          <w:w w:val="100"/>
          <w:sz w:val="22"/>
          <w:vertAlign w:val="baseline"/>
          <w:lang w:val="en-US"/>
        </w:rPr>
        <w:t xml:space="preserve">.</w:t>
      </w:r>
    </w:p>
    <w:p>
      <w:pPr>
        <w:spacing w:before="0" w:after="0" w:line="368" w:lineRule="exact"/>
        <w:ind w:right="0" w:left="0" w:firstLine="0"/>
        <w:jc w:val="left"/>
        <w:textAlignment w:val="baseline"/>
        <w:rPr>
          <w:rFonts w:ascii="HCR Batang" w:hAnsi="HCR Batang" w:eastAsia="HCR Batang"/>
          <w:color w:val="000000"/>
          <w:spacing w:val="22"/>
          <w:w w:val="100"/>
          <w:sz w:val="21"/>
          <w:vertAlign w:val="baseline"/>
          <w:lang w:val="en-US"/>
        </w:rPr>
      </w:pPr>
      <w:r>
        <w:rPr>
          <w:rFonts w:ascii="HCR Batang" w:hAnsi="HCR Batang" w:eastAsia="HCR Batang"/>
          <w:color w:val="000000"/>
          <w:spacing w:val="22"/>
          <w:w w:val="100"/>
          <w:sz w:val="21"/>
          <w:vertAlign w:val="baseline"/>
          <w:lang w:val="en-US"/>
        </w:rPr>
        <w:t xml:space="preserve">제안 수용 프로세스는 근로자가 해고</w:t>
      </w:r>
      <w:r>
        <w:rPr>
          <w:rFonts w:ascii="Arial" w:hAnsi="Arial" w:eastAsia="Arial"/>
          <w:color w:val="000000"/>
          <w:spacing w:val="22"/>
          <w:w w:val="100"/>
          <w:sz w:val="22"/>
          <w:vertAlign w:val="baseline"/>
          <w:lang w:val="en-US"/>
        </w:rPr>
        <w:t xml:space="preserve">, </w:t>
      </w:r>
      <w:r>
        <w:rPr>
          <w:rFonts w:ascii="HCR Batang" w:hAnsi="HCR Batang" w:eastAsia="HCR Batang"/>
          <w:color w:val="000000"/>
          <w:spacing w:val="22"/>
          <w:w w:val="100"/>
          <w:sz w:val="21"/>
          <w:vertAlign w:val="baseline"/>
          <w:lang w:val="en-US"/>
        </w:rPr>
        <w:t xml:space="preserve">징계 또는 기타 보복의 위협을 두려워하지 않는다면</w:t>
      </w:r>
    </w:p>
    <w:p>
      <w:pPr>
        <w:spacing w:before="1" w:after="0" w:line="331" w:lineRule="exact"/>
        <w:ind w:right="0" w:left="0" w:firstLine="0"/>
        <w:jc w:val="left"/>
        <w:textAlignment w:val="baseline"/>
        <w:rPr>
          <w:rFonts w:ascii="HCR Batang" w:hAnsi="HCR Batang" w:eastAsia="HCR Batang"/>
          <w:color w:val="000000"/>
          <w:spacing w:val="20"/>
          <w:w w:val="100"/>
          <w:sz w:val="21"/>
          <w:vertAlign w:val="baseline"/>
          <w:lang w:val="en-US"/>
        </w:rPr>
      </w:pPr>
      <w:r>
        <w:rPr>
          <w:rFonts w:ascii="HCR Batang" w:hAnsi="HCR Batang" w:eastAsia="HCR Batang"/>
          <w:color w:val="000000"/>
          <w:spacing w:val="20"/>
          <w:w w:val="100"/>
          <w:sz w:val="21"/>
          <w:vertAlign w:val="baseline"/>
          <w:lang w:val="en-US"/>
        </w:rPr>
        <w:t xml:space="preserve">더 효과적 일 수 있습니다</w:t>
      </w:r>
      <w:r>
        <w:rPr>
          <w:rFonts w:ascii="Arial" w:hAnsi="Arial" w:eastAsia="Arial"/>
          <w:color w:val="000000"/>
          <w:spacing w:val="20"/>
          <w:w w:val="100"/>
          <w:sz w:val="22"/>
          <w:vertAlign w:val="baseline"/>
          <w:lang w:val="en-US"/>
        </w:rPr>
        <w:t xml:space="preserve">.</w:t>
      </w:r>
    </w:p>
    <w:p>
      <w:pPr>
        <w:spacing w:before="714" w:after="0" w:line="263" w:lineRule="exact"/>
        <w:ind w:right="0" w:left="0" w:firstLine="0"/>
        <w:jc w:val="left"/>
        <w:textAlignment w:val="baseline"/>
        <w:rPr>
          <w:rFonts w:ascii="Arial" w:hAnsi="Arial" w:eastAsia="Arial"/>
          <w:color w:val="000000"/>
          <w:spacing w:val="6"/>
          <w:w w:val="100"/>
          <w:sz w:val="20"/>
          <w:vertAlign w:val="baseline"/>
          <w:lang w:val="en-US"/>
        </w:rPr>
      </w:pPr>
      <w:r>
        <w:rPr>
          <w:rFonts w:ascii="Arial" w:hAnsi="Arial" w:eastAsia="Arial"/>
          <w:color w:val="000000"/>
          <w:spacing w:val="6"/>
          <w:w w:val="100"/>
          <w:sz w:val="20"/>
          <w:vertAlign w:val="baseline"/>
          <w:lang w:val="en-US"/>
        </w:rPr>
        <w:t xml:space="preserve">A.6 </w:t>
      </w:r>
      <w:r>
        <w:rPr>
          <w:rFonts w:ascii="HCR Batang" w:hAnsi="HCR Batang" w:eastAsia="HCR Batang"/>
          <w:color w:val="000000"/>
          <w:spacing w:val="6"/>
          <w:w w:val="100"/>
          <w:sz w:val="19"/>
          <w:vertAlign w:val="baseline"/>
          <w:lang w:val="en-US"/>
        </w:rPr>
        <w:t xml:space="preserve">기획</w:t>
      </w:r>
    </w:p>
    <w:p>
      <w:pPr>
        <w:spacing w:before="0" w:after="0" w:line="334" w:lineRule="exact"/>
        <w:ind w:right="0" w:left="0" w:firstLine="0"/>
        <w:jc w:val="left"/>
        <w:textAlignment w:val="baseline"/>
        <w:rPr>
          <w:rFonts w:ascii="Arial" w:hAnsi="Arial" w:eastAsia="Arial"/>
          <w:color w:val="000000"/>
          <w:spacing w:val="15"/>
          <w:w w:val="100"/>
          <w:sz w:val="20"/>
          <w:vertAlign w:val="baseline"/>
          <w:lang w:val="en-US"/>
        </w:rPr>
      </w:pPr>
      <w:r>
        <w:rPr>
          <w:rFonts w:ascii="Arial" w:hAnsi="Arial" w:eastAsia="Arial"/>
          <w:color w:val="000000"/>
          <w:spacing w:val="15"/>
          <w:w w:val="100"/>
          <w:sz w:val="20"/>
          <w:vertAlign w:val="baseline"/>
          <w:lang w:val="en-US"/>
        </w:rPr>
        <w:t xml:space="preserve">A.6.1 </w:t>
      </w:r>
      <w:r>
        <w:rPr>
          <w:rFonts w:ascii="HCR Batang" w:hAnsi="HCR Batang" w:eastAsia="HCR Batang"/>
          <w:color w:val="000000"/>
          <w:spacing w:val="15"/>
          <w:w w:val="100"/>
          <w:sz w:val="19"/>
          <w:vertAlign w:val="baseline"/>
          <w:lang w:val="en-US"/>
        </w:rPr>
        <w:t xml:space="preserve">리스크와 기회를 다루는 조치</w:t>
      </w:r>
    </w:p>
    <w:p>
      <w:pPr>
        <w:spacing w:before="3" w:after="0" w:line="263" w:lineRule="exact"/>
        <w:ind w:right="0" w:left="0" w:firstLine="0"/>
        <w:jc w:val="left"/>
        <w:textAlignment w:val="baseline"/>
        <w:rPr>
          <w:rFonts w:ascii="Arial" w:hAnsi="Arial" w:eastAsia="Arial"/>
          <w:color w:val="000000"/>
          <w:spacing w:val="11"/>
          <w:w w:val="100"/>
          <w:sz w:val="20"/>
          <w:vertAlign w:val="baseline"/>
          <w:lang w:val="en-US"/>
        </w:rPr>
      </w:pPr>
      <w:r>
        <w:rPr>
          <w:rFonts w:ascii="Arial" w:hAnsi="Arial" w:eastAsia="Arial"/>
          <w:color w:val="000000"/>
          <w:spacing w:val="11"/>
          <w:w w:val="100"/>
          <w:sz w:val="20"/>
          <w:vertAlign w:val="baseline"/>
          <w:lang w:val="en-US"/>
        </w:rPr>
        <w:t xml:space="preserve">A.6.1.1 </w:t>
      </w:r>
      <w:r>
        <w:rPr>
          <w:rFonts w:ascii="HCR Batang" w:hAnsi="HCR Batang" w:eastAsia="HCR Batang"/>
          <w:color w:val="000000"/>
          <w:spacing w:val="11"/>
          <w:w w:val="100"/>
          <w:sz w:val="19"/>
          <w:vertAlign w:val="baseline"/>
          <w:lang w:val="en-US"/>
        </w:rPr>
        <w:t xml:space="preserve">일반 사항</w:t>
      </w:r>
    </w:p>
    <w:p>
      <w:pPr>
        <w:spacing w:before="0" w:after="0" w:line="297" w:lineRule="exact"/>
        <w:ind w:right="0" w:left="0" w:firstLine="0"/>
        <w:jc w:val="left"/>
        <w:textAlignment w:val="baseline"/>
        <w:rPr>
          <w:rFonts w:ascii="HCR Batang" w:hAnsi="HCR Batang" w:eastAsia="HCR Batang"/>
          <w:color w:val="000000"/>
          <w:spacing w:val="22"/>
          <w:w w:val="100"/>
          <w:sz w:val="19"/>
          <w:vertAlign w:val="baseline"/>
          <w:lang w:val="en-US"/>
        </w:rPr>
      </w:pPr>
      <w:r>
        <w:rPr>
          <w:rFonts w:ascii="HCR Batang" w:hAnsi="HCR Batang" w:eastAsia="HCR Batang"/>
          <w:color w:val="000000"/>
          <w:spacing w:val="22"/>
          <w:w w:val="100"/>
          <w:sz w:val="19"/>
          <w:vertAlign w:val="baseline"/>
          <w:lang w:val="en-US"/>
        </w:rPr>
        <w:t xml:space="preserve">기획은 일회성 업무가 아니라 진행중인 프로세스로서</w:t>
      </w:r>
      <w:r>
        <w:rPr>
          <w:rFonts w:ascii="Arial" w:hAnsi="Arial" w:eastAsia="Arial"/>
          <w:color w:val="000000"/>
          <w:spacing w:val="22"/>
          <w:w w:val="100"/>
          <w:sz w:val="20"/>
          <w:vertAlign w:val="baseline"/>
          <w:lang w:val="en-US"/>
        </w:rPr>
        <w:t xml:space="preserve">, </w:t>
      </w:r>
      <w:r>
        <w:rPr>
          <w:rFonts w:ascii="HCR Batang" w:hAnsi="HCR Batang" w:eastAsia="HCR Batang"/>
          <w:color w:val="000000"/>
          <w:spacing w:val="22"/>
          <w:w w:val="100"/>
          <w:sz w:val="19"/>
          <w:vertAlign w:val="baseline"/>
          <w:lang w:val="en-US"/>
        </w:rPr>
        <w:t xml:space="preserve">변화하는 상황을 예측하고 리스크와 기회를</w:t>
      </w:r>
    </w:p>
    <w:p>
      <w:pPr>
        <w:spacing w:before="0" w:after="0" w:line="334"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지속적으로 결정하는 것이다</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이는 근로자와 안전보건 경영 시스템 모두에게 해당된다</w:t>
      </w:r>
      <w:r>
        <w:rPr>
          <w:rFonts w:ascii="Arial" w:hAnsi="Arial" w:eastAsia="Arial"/>
          <w:color w:val="000000"/>
          <w:spacing w:val="19"/>
          <w:w w:val="100"/>
          <w:sz w:val="20"/>
          <w:vertAlign w:val="baseline"/>
          <w:lang w:val="en-US"/>
        </w:rPr>
        <w:t xml:space="preserve">.</w:t>
      </w:r>
    </w:p>
    <w:p>
      <w:pPr>
        <w:spacing w:before="4" w:after="0" w:line="262"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바람직하지 않은 영향으로는 업무 관련 상해 및 건강 악화</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법적 요구 사항 및 기타 요구 사항 미준</w:t>
      </w:r>
    </w:p>
    <w:p>
      <w:pPr>
        <w:spacing w:before="0" w:after="0" w:line="298"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수</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또는 평판 손상 등이 있다</w:t>
      </w:r>
      <w:r>
        <w:rPr>
          <w:rFonts w:ascii="Arial" w:hAnsi="Arial" w:eastAsia="Arial"/>
          <w:color w:val="000000"/>
          <w:spacing w:val="19"/>
          <w:w w:val="100"/>
          <w:sz w:val="20"/>
          <w:vertAlign w:val="baseline"/>
          <w:lang w:val="en-US"/>
        </w:rPr>
        <w:t xml:space="preserve">.</w:t>
      </w:r>
    </w:p>
    <w:p>
      <w:pPr>
        <w:spacing w:before="0" w:after="0" w:line="334"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기획은 경영시스템에 대한 활동과 요구 사항 간의 관계 및 상호 작용을 전체적으로 고려한다</w:t>
      </w:r>
      <w:r>
        <w:rPr>
          <w:rFonts w:ascii="Arial" w:hAnsi="Arial" w:eastAsia="Arial"/>
          <w:color w:val="000000"/>
          <w:spacing w:val="21"/>
          <w:w w:val="100"/>
          <w:sz w:val="20"/>
          <w:vertAlign w:val="baseline"/>
          <w:lang w:val="en-US"/>
        </w:rPr>
        <w:t xml:space="preserve">.</w:t>
      </w:r>
    </w:p>
    <w:p>
      <w:pPr>
        <w:spacing w:before="3" w:after="0" w:line="263"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안전보건 기회는 위험요인의 식별</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의사소통방법</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알려진 위험요인의 분석 및 완화조치를 다루고 있</w:t>
      </w:r>
    </w:p>
    <w:p>
      <w:pPr>
        <w:spacing w:before="0" w:after="0" w:line="297"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다</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다른 기회는 시스템 개선 전략을 다룬다</w:t>
      </w:r>
      <w:r>
        <w:rPr>
          <w:rFonts w:ascii="Arial" w:hAnsi="Arial" w:eastAsia="Arial"/>
          <w:color w:val="000000"/>
          <w:spacing w:val="19"/>
          <w:w w:val="100"/>
          <w:sz w:val="20"/>
          <w:vertAlign w:val="baseline"/>
          <w:lang w:val="en-US"/>
        </w:rPr>
        <w:t xml:space="preserve">.</w:t>
      </w:r>
    </w:p>
    <w:p>
      <w:pPr>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안전보건 성과를 향상시킬 수 있는 다른 기회의 예</w:t>
      </w:r>
      <w:r>
        <w:rPr>
          <w:rFonts w:ascii="Arial" w:hAnsi="Arial" w:eastAsia="Arial"/>
          <w:color w:val="000000"/>
          <w:spacing w:val="20"/>
          <w:w w:val="100"/>
          <w:sz w:val="20"/>
          <w:vertAlign w:val="baseline"/>
          <w:lang w:val="en-US"/>
        </w:rPr>
        <w:t xml:space="preserve">:</w:t>
      </w:r>
    </w:p>
    <w:p>
      <w:pPr>
        <w:numPr>
          <w:ilvl w:val="0"/>
          <w:numId w:val="60"/>
        </w:numPr>
        <w:tabs>
          <w:tab w:val="clear" w:pos="504"/>
          <w:tab w:val="left" w:pos="504"/>
        </w:tabs>
        <w:spacing w:before="4" w:after="0" w:line="262"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검사 및 심사 기능</w:t>
      </w:r>
      <w:r>
        <w:rPr>
          <w:rFonts w:ascii="Arial" w:hAnsi="Arial" w:eastAsia="Arial"/>
          <w:color w:val="000000"/>
          <w:spacing w:val="18"/>
          <w:w w:val="100"/>
          <w:sz w:val="20"/>
          <w:vertAlign w:val="baseline"/>
          <w:lang w:val="en-US"/>
        </w:rPr>
        <w:t xml:space="preserve">;</w:t>
      </w:r>
    </w:p>
    <w:p>
      <w:pPr>
        <w:numPr>
          <w:ilvl w:val="0"/>
          <w:numId w:val="60"/>
        </w:numPr>
        <w:tabs>
          <w:tab w:val="clear" w:pos="504"/>
          <w:tab w:val="left" w:pos="504"/>
        </w:tabs>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작업 위험요인 분석 </w:t>
      </w:r>
      <w:r>
        <w:rPr>
          <w:rFonts w:ascii="Arial" w:hAnsi="Arial" w:eastAsia="Arial"/>
          <w:color w:val="000000"/>
          <w:spacing w:val="20"/>
          <w:w w:val="100"/>
          <w:sz w:val="20"/>
          <w:vertAlign w:val="baseline"/>
          <w:lang w:val="en-US"/>
        </w:rPr>
        <w:t xml:space="preserve">(</w:t>
      </w:r>
      <w:r>
        <w:rPr>
          <w:rFonts w:ascii="HCR Batang" w:hAnsi="HCR Batang" w:eastAsia="HCR Batang"/>
          <w:color w:val="000000"/>
          <w:spacing w:val="20"/>
          <w:w w:val="100"/>
          <w:sz w:val="19"/>
          <w:vertAlign w:val="baseline"/>
          <w:lang w:val="en-US"/>
        </w:rPr>
        <w:t xml:space="preserve">작업 안전 분석</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및 직무 관련 평가</w:t>
      </w:r>
      <w:r>
        <w:rPr>
          <w:rFonts w:ascii="Arial" w:hAnsi="Arial" w:eastAsia="Arial"/>
          <w:color w:val="000000"/>
          <w:spacing w:val="20"/>
          <w:w w:val="100"/>
          <w:sz w:val="20"/>
          <w:vertAlign w:val="baseline"/>
          <w:lang w:val="en-US"/>
        </w:rPr>
        <w:t xml:space="preserve">;</w:t>
      </w:r>
    </w:p>
    <w:p>
      <w:pPr>
        <w:numPr>
          <w:ilvl w:val="0"/>
          <w:numId w:val="60"/>
        </w:numPr>
        <w:tabs>
          <w:tab w:val="clear" w:pos="504"/>
          <w:tab w:val="left" w:pos="504"/>
        </w:tabs>
        <w:spacing w:before="4" w:after="0" w:line="280"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단조로운 작업 또는 잠재적으로 위험하게 설정된 작업 속도를 완화함으로써 안전보건 성과 향 상</w:t>
      </w:r>
      <w:r>
        <w:rPr>
          <w:rFonts w:ascii="Arial" w:hAnsi="Arial" w:eastAsia="Arial"/>
          <w:color w:val="000000"/>
          <w:spacing w:val="20"/>
          <w:w w:val="100"/>
          <w:sz w:val="20"/>
          <w:vertAlign w:val="baseline"/>
          <w:lang w:val="en-US"/>
        </w:rPr>
        <w:t xml:space="preserve">;</w:t>
      </w:r>
    </w:p>
    <w:p>
      <w:pPr>
        <w:numPr>
          <w:ilvl w:val="0"/>
          <w:numId w:val="60"/>
        </w:numPr>
        <w:tabs>
          <w:tab w:val="clear" w:pos="504"/>
          <w:tab w:val="left" w:pos="504"/>
        </w:tabs>
        <w:spacing w:before="0" w:after="0" w:line="298"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작업허가와 기타 인식 및 관리 방법 </w:t>
      </w:r>
      <w:r>
        <w:rPr>
          <w:rFonts w:ascii="Arial" w:hAnsi="Arial" w:eastAsia="Arial"/>
          <w:color w:val="000000"/>
          <w:spacing w:val="21"/>
          <w:w w:val="100"/>
          <w:sz w:val="20"/>
          <w:vertAlign w:val="baseline"/>
          <w:lang w:val="en-US"/>
        </w:rPr>
        <w:t xml:space="preserve">;</w:t>
      </w:r>
    </w:p>
    <w:p>
      <w:pPr>
        <w:numPr>
          <w:ilvl w:val="0"/>
          <w:numId w:val="60"/>
        </w:numPr>
        <w:tabs>
          <w:tab w:val="clear" w:pos="504"/>
          <w:tab w:val="left" w:pos="504"/>
        </w:tabs>
        <w:spacing w:before="0" w:after="0" w:line="334"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사고 또는 부적합 조사 및 시정 조치</w:t>
      </w:r>
      <w:r>
        <w:rPr>
          <w:rFonts w:ascii="Arial" w:hAnsi="Arial" w:eastAsia="Arial"/>
          <w:color w:val="000000"/>
          <w:spacing w:val="21"/>
          <w:w w:val="100"/>
          <w:sz w:val="20"/>
          <w:vertAlign w:val="baseline"/>
          <w:lang w:val="en-US"/>
        </w:rPr>
        <w:t xml:space="preserve">;</w:t>
      </w:r>
    </w:p>
    <w:p>
      <w:pPr>
        <w:numPr>
          <w:ilvl w:val="0"/>
          <w:numId w:val="60"/>
        </w:numPr>
        <w:tabs>
          <w:tab w:val="clear" w:pos="504"/>
          <w:tab w:val="left" w:pos="504"/>
        </w:tabs>
        <w:spacing w:before="3" w:after="0" w:line="263"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인체 공학 및 기타 상해 예방 관련 평가</w:t>
      </w:r>
      <w:r>
        <w:rPr>
          <w:rFonts w:ascii="Arial" w:hAnsi="Arial" w:eastAsia="Arial"/>
          <w:color w:val="000000"/>
          <w:spacing w:val="19"/>
          <w:w w:val="100"/>
          <w:sz w:val="20"/>
          <w:vertAlign w:val="baseline"/>
          <w:lang w:val="en-US"/>
        </w:rPr>
        <w:t xml:space="preserve">.</w:t>
      </w:r>
    </w:p>
    <w:p>
      <w:pPr>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안전보건 성과를 향상시킬 수 있는 다른 기회의 예</w:t>
      </w:r>
      <w:r>
        <w:rPr>
          <w:rFonts w:ascii="Arial" w:hAnsi="Arial" w:eastAsia="Arial"/>
          <w:color w:val="000000"/>
          <w:spacing w:val="20"/>
          <w:w w:val="100"/>
          <w:sz w:val="20"/>
          <w:vertAlign w:val="baseline"/>
          <w:lang w:val="en-US"/>
        </w:rPr>
        <w:t xml:space="preserve">:</w:t>
      </w:r>
    </w:p>
    <w:p>
      <w:pPr>
        <w:spacing w:before="7" w:after="0" w:line="261" w:lineRule="exact"/>
        <w:ind w:right="0" w:left="0" w:firstLine="0"/>
        <w:jc w:val="left"/>
        <w:textAlignment w:val="baseline"/>
        <w:rPr>
          <w:rFonts w:ascii="Arial" w:hAnsi="Arial" w:eastAsia="Arial"/>
          <w:color w:val="000000"/>
          <w:spacing w:val="23"/>
          <w:w w:val="100"/>
          <w:sz w:val="24"/>
          <w:vertAlign w:val="baseline"/>
          <w:lang w:val="en-US"/>
        </w:rPr>
      </w:pPr>
      <w:r>
        <w:rPr>
          <w:rFonts w:ascii="Arial" w:hAnsi="Arial" w:eastAsia="Arial"/>
          <w:color w:val="000000"/>
          <w:spacing w:val="23"/>
          <w:w w:val="100"/>
          <w:sz w:val="24"/>
          <w:vertAlign w:val="baseline"/>
          <w:lang w:val="en-US"/>
        </w:rPr>
        <w:t xml:space="preserve">− </w:t>
      </w:r>
      <w:r>
        <w:rPr>
          <w:rFonts w:ascii="HCR Batang" w:hAnsi="HCR Batang" w:eastAsia="HCR Batang"/>
          <w:color w:val="000000"/>
          <w:spacing w:val="23"/>
          <w:w w:val="100"/>
          <w:sz w:val="19"/>
          <w:vertAlign w:val="baseline"/>
          <w:lang w:val="en-US"/>
        </w:rPr>
        <w:t xml:space="preserve">설비 이전</w:t>
      </w:r>
      <w:r>
        <w:rPr>
          <w:rFonts w:ascii="Arial" w:hAnsi="Arial" w:eastAsia="Arial"/>
          <w:color w:val="000000"/>
          <w:spacing w:val="23"/>
          <w:w w:val="100"/>
          <w:sz w:val="20"/>
          <w:vertAlign w:val="baseline"/>
          <w:lang w:val="en-US"/>
        </w:rPr>
        <w:t xml:space="preserve">, </w:t>
      </w:r>
      <w:r>
        <w:rPr>
          <w:rFonts w:ascii="HCR Batang" w:hAnsi="HCR Batang" w:eastAsia="HCR Batang"/>
          <w:color w:val="000000"/>
          <w:spacing w:val="23"/>
          <w:w w:val="100"/>
          <w:sz w:val="19"/>
          <w:vertAlign w:val="baseline"/>
          <w:lang w:val="en-US"/>
        </w:rPr>
        <w:t xml:space="preserve">공정 재설계 또는 기계 및 설비 교체를 위한 설비</w:t>
      </w:r>
      <w:r>
        <w:rPr>
          <w:rFonts w:ascii="Arial" w:hAnsi="Arial" w:eastAsia="Arial"/>
          <w:color w:val="000000"/>
          <w:spacing w:val="23"/>
          <w:w w:val="100"/>
          <w:sz w:val="20"/>
          <w:vertAlign w:val="baseline"/>
          <w:lang w:val="en-US"/>
        </w:rPr>
        <w:t xml:space="preserve">, </w:t>
      </w:r>
      <w:r>
        <w:rPr>
          <w:rFonts w:ascii="HCR Batang" w:hAnsi="HCR Batang" w:eastAsia="HCR Batang"/>
          <w:color w:val="000000"/>
          <w:spacing w:val="23"/>
          <w:w w:val="100"/>
          <w:sz w:val="19"/>
          <w:vertAlign w:val="baseline"/>
          <w:lang w:val="en-US"/>
        </w:rPr>
        <w:t xml:space="preserve">장비 또는 공정 계획의 수명 주기</w:t>
      </w:r>
    </w:p>
    <w:p>
      <w:pPr>
        <w:spacing w:before="0" w:after="0" w:line="332"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에서 가장 초기 단계에서 산업 보건 및 안전 요구 사항을 통합</w:t>
      </w:r>
      <w:r>
        <w:rPr>
          <w:rFonts w:ascii="Arial" w:hAnsi="Arial" w:eastAsia="Arial"/>
          <w:color w:val="000000"/>
          <w:spacing w:val="21"/>
          <w:w w:val="100"/>
          <w:sz w:val="20"/>
          <w:vertAlign w:val="baseline"/>
          <w:lang w:val="en-US"/>
        </w:rPr>
        <w:t xml:space="preserve">;</w:t>
      </w:r>
    </w:p>
    <w:p>
      <w:pPr>
        <w:spacing w:before="7" w:after="0" w:line="299" w:lineRule="exact"/>
        <w:ind w:right="0" w:left="0" w:firstLine="0"/>
        <w:jc w:val="left"/>
        <w:textAlignment w:val="baseline"/>
        <w:rPr>
          <w:rFonts w:ascii="Arial" w:hAnsi="Arial" w:eastAsia="Arial"/>
          <w:color w:val="000000"/>
          <w:spacing w:val="25"/>
          <w:w w:val="100"/>
          <w:sz w:val="24"/>
          <w:vertAlign w:val="baseline"/>
          <w:lang w:val="en-US"/>
        </w:rPr>
      </w:pPr>
      <w:r>
        <w:rPr>
          <w:rFonts w:ascii="Arial" w:hAnsi="Arial" w:eastAsia="Arial"/>
          <w:color w:val="000000"/>
          <w:spacing w:val="25"/>
          <w:w w:val="100"/>
          <w:sz w:val="24"/>
          <w:vertAlign w:val="baseline"/>
          <w:lang w:val="en-US"/>
        </w:rPr>
        <w:t xml:space="preserve">− </w:t>
      </w:r>
      <w:r>
        <w:rPr>
          <w:rFonts w:ascii="HCR Batang" w:hAnsi="HCR Batang" w:eastAsia="HCR Batang"/>
          <w:color w:val="000000"/>
          <w:spacing w:val="25"/>
          <w:w w:val="100"/>
          <w:sz w:val="19"/>
          <w:vertAlign w:val="baseline"/>
          <w:lang w:val="en-US"/>
        </w:rPr>
        <w:t xml:space="preserve">설비 이전</w:t>
      </w:r>
      <w:r>
        <w:rPr>
          <w:rFonts w:ascii="Arial" w:hAnsi="Arial" w:eastAsia="Arial"/>
          <w:color w:val="000000"/>
          <w:spacing w:val="25"/>
          <w:w w:val="100"/>
          <w:sz w:val="20"/>
          <w:vertAlign w:val="baseline"/>
          <w:lang w:val="en-US"/>
        </w:rPr>
        <w:t xml:space="preserve">, </w:t>
      </w:r>
      <w:r>
        <w:rPr>
          <w:rFonts w:ascii="HCR Batang" w:hAnsi="HCR Batang" w:eastAsia="HCR Batang"/>
          <w:color w:val="000000"/>
          <w:spacing w:val="25"/>
          <w:w w:val="100"/>
          <w:sz w:val="19"/>
          <w:vertAlign w:val="baseline"/>
          <w:lang w:val="en-US"/>
        </w:rPr>
        <w:t xml:space="preserve">공정 재설계 또는 기계 및 설비 교체를 계획하는 가장 초기 단계에서 산업 보건 및</w:t>
      </w:r>
    </w:p>
    <w:p>
      <w:pPr>
        <w:sectPr>
          <w:type w:val="nextPage"/>
          <w:pgSz w:w="11909" w:h="16838" w:orient="portrait"/>
          <w:pgMar w:bottom="913" w:top="1599" w:right="1257" w:left="1252" w:header="1038" w:footer="1094"/>
          <w:titlePg w:val="false"/>
          <w:textDirection w:val="lrTb"/>
        </w:sectPr>
      </w:pPr>
    </w:p>
    <w:p>
      <w:pPr>
        <w:spacing w:before="55" w:after="0" w:line="298" w:lineRule="exact"/>
        <w:ind w:right="0" w:left="0"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안전 요구 사항을 통합</w:t>
      </w:r>
      <w:r>
        <w:rPr>
          <w:rFonts w:ascii="Arial" w:hAnsi="Arial" w:eastAsia="Arial"/>
          <w:color w:val="000000"/>
          <w:spacing w:val="16"/>
          <w:w w:val="100"/>
          <w:sz w:val="20"/>
          <w:vertAlign w:val="baseline"/>
          <w:lang w:val="en-US"/>
        </w:rPr>
        <w:t xml:space="preserve">;</w:t>
      </w:r>
    </w:p>
    <w:p>
      <w:pPr>
        <w:spacing w:before="9" w:after="0" w:line="298" w:lineRule="exact"/>
        <w:ind w:right="0" w:left="0" w:firstLine="0"/>
        <w:jc w:val="left"/>
        <w:textAlignment w:val="baseline"/>
        <w:rPr>
          <w:rFonts w:ascii="Arial" w:hAnsi="Arial" w:eastAsia="Arial"/>
          <w:color w:val="000000"/>
          <w:spacing w:val="26"/>
          <w:w w:val="100"/>
          <w:sz w:val="24"/>
          <w:vertAlign w:val="baseline"/>
          <w:lang w:val="en-US"/>
        </w:rPr>
      </w:pPr>
      <w:r>
        <w:rPr>
          <w:rFonts w:ascii="Arial" w:hAnsi="Arial" w:eastAsia="Arial"/>
          <w:color w:val="000000"/>
          <w:spacing w:val="26"/>
          <w:w w:val="100"/>
          <w:sz w:val="24"/>
          <w:vertAlign w:val="baseline"/>
          <w:lang w:val="en-US"/>
        </w:rPr>
        <w:t xml:space="preserve">− </w:t>
      </w:r>
      <w:r>
        <w:rPr>
          <w:rFonts w:ascii="HCR Batang" w:hAnsi="HCR Batang" w:eastAsia="HCR Batang"/>
          <w:color w:val="000000"/>
          <w:spacing w:val="26"/>
          <w:w w:val="100"/>
          <w:sz w:val="19"/>
          <w:vertAlign w:val="baseline"/>
          <w:lang w:val="en-US"/>
        </w:rPr>
        <w:t xml:space="preserve">안전보건 성과 향상을 위한 새로운 기술 사용</w:t>
      </w:r>
      <w:r>
        <w:rPr>
          <w:rFonts w:ascii="Arial" w:hAnsi="Arial" w:eastAsia="Arial"/>
          <w:color w:val="000000"/>
          <w:spacing w:val="26"/>
          <w:w w:val="100"/>
          <w:sz w:val="20"/>
          <w:vertAlign w:val="baseline"/>
          <w:lang w:val="en-US"/>
        </w:rPr>
        <w:t xml:space="preserve">;</w:t>
      </w:r>
    </w:p>
    <w:p>
      <w:pPr>
        <w:spacing w:before="4" w:after="0" w:line="257" w:lineRule="exact"/>
        <w:ind w:right="0" w:left="0" w:firstLine="0"/>
        <w:jc w:val="left"/>
        <w:textAlignment w:val="baseline"/>
        <w:rPr>
          <w:rFonts w:ascii="Arial" w:hAnsi="Arial" w:eastAsia="Arial"/>
          <w:color w:val="000000"/>
          <w:spacing w:val="24"/>
          <w:w w:val="100"/>
          <w:sz w:val="24"/>
          <w:vertAlign w:val="baseline"/>
          <w:lang w:val="en-US"/>
        </w:rPr>
      </w:pPr>
      <w:r>
        <w:rPr>
          <w:rFonts w:ascii="Arial" w:hAnsi="Arial" w:eastAsia="Arial"/>
          <w:color w:val="000000"/>
          <w:spacing w:val="24"/>
          <w:w w:val="100"/>
          <w:sz w:val="24"/>
          <w:vertAlign w:val="baseline"/>
          <w:lang w:val="en-US"/>
        </w:rPr>
        <w:t xml:space="preserve">− </w:t>
      </w:r>
      <w:r>
        <w:rPr>
          <w:rFonts w:ascii="HCR Batang" w:hAnsi="HCR Batang" w:eastAsia="HCR Batang"/>
          <w:color w:val="000000"/>
          <w:spacing w:val="24"/>
          <w:w w:val="100"/>
          <w:sz w:val="19"/>
          <w:vertAlign w:val="baseline"/>
          <w:lang w:val="en-US"/>
        </w:rPr>
        <w:t xml:space="preserve">산업 보건 및 안전과 관련된 직무역량을 요구 사항 이상으로 확대하거나 근로자가 적기에 사건</w:t>
      </w:r>
    </w:p>
    <w:p>
      <w:pPr>
        <w:spacing w:before="0" w:after="0" w:line="330"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을 보고하도록 장려하는 등 산업 보건 및 안전 문화를 개선</w:t>
      </w:r>
      <w:r>
        <w:rPr>
          <w:rFonts w:ascii="Arial" w:hAnsi="Arial" w:eastAsia="Arial"/>
          <w:color w:val="000000"/>
          <w:spacing w:val="21"/>
          <w:w w:val="100"/>
          <w:sz w:val="20"/>
          <w:vertAlign w:val="baseline"/>
          <w:lang w:val="en-US"/>
        </w:rPr>
        <w:t xml:space="preserve">;</w:t>
      </w:r>
    </w:p>
    <w:p>
      <w:pPr>
        <w:spacing w:before="8" w:after="0" w:line="298" w:lineRule="exact"/>
        <w:ind w:right="0" w:left="0" w:firstLine="0"/>
        <w:jc w:val="left"/>
        <w:textAlignment w:val="baseline"/>
        <w:rPr>
          <w:rFonts w:ascii="Arial" w:hAnsi="Arial" w:eastAsia="Arial"/>
          <w:color w:val="000000"/>
          <w:spacing w:val="24"/>
          <w:w w:val="100"/>
          <w:sz w:val="24"/>
          <w:vertAlign w:val="baseline"/>
          <w:lang w:val="en-US"/>
        </w:rPr>
      </w:pPr>
      <w:r>
        <w:rPr>
          <w:rFonts w:ascii="Arial" w:hAnsi="Arial" w:eastAsia="Arial"/>
          <w:color w:val="000000"/>
          <w:spacing w:val="24"/>
          <w:w w:val="100"/>
          <w:sz w:val="24"/>
          <w:vertAlign w:val="baseline"/>
          <w:lang w:val="en-US"/>
        </w:rPr>
        <w:t xml:space="preserve">− </w:t>
      </w:r>
      <w:r>
        <w:rPr>
          <w:rFonts w:ascii="HCR Batang" w:hAnsi="HCR Batang" w:eastAsia="HCR Batang"/>
          <w:color w:val="000000"/>
          <w:spacing w:val="24"/>
          <w:w w:val="100"/>
          <w:sz w:val="19"/>
          <w:vertAlign w:val="baseline"/>
          <w:lang w:val="en-US"/>
        </w:rPr>
        <w:t xml:space="preserve">안전보건 경영 시스템에 대한 최고 경영자의 지지를 잘 드러냄</w:t>
      </w:r>
      <w:r>
        <w:rPr>
          <w:rFonts w:ascii="Arial" w:hAnsi="Arial" w:eastAsia="Arial"/>
          <w:color w:val="000000"/>
          <w:spacing w:val="24"/>
          <w:w w:val="100"/>
          <w:sz w:val="20"/>
          <w:vertAlign w:val="baseline"/>
          <w:lang w:val="en-US"/>
        </w:rPr>
        <w:t xml:space="preserve">;</w:t>
      </w:r>
    </w:p>
    <w:p>
      <w:pPr>
        <w:spacing w:before="5" w:after="0" w:line="257" w:lineRule="exact"/>
        <w:ind w:right="0" w:left="0" w:firstLine="0"/>
        <w:jc w:val="left"/>
        <w:textAlignment w:val="baseline"/>
        <w:rPr>
          <w:rFonts w:ascii="Arial" w:hAnsi="Arial" w:eastAsia="Arial"/>
          <w:color w:val="000000"/>
          <w:spacing w:val="27"/>
          <w:w w:val="100"/>
          <w:sz w:val="24"/>
          <w:vertAlign w:val="baseline"/>
          <w:lang w:val="en-US"/>
        </w:rPr>
      </w:pPr>
      <w:r>
        <w:rPr>
          <w:rFonts w:ascii="Arial" w:hAnsi="Arial" w:eastAsia="Arial"/>
          <w:color w:val="000000"/>
          <w:spacing w:val="27"/>
          <w:w w:val="100"/>
          <w:sz w:val="24"/>
          <w:vertAlign w:val="baseline"/>
          <w:lang w:val="en-US"/>
        </w:rPr>
        <w:t xml:space="preserve">− </w:t>
      </w:r>
      <w:r>
        <w:rPr>
          <w:rFonts w:ascii="HCR Batang" w:hAnsi="HCR Batang" w:eastAsia="HCR Batang"/>
          <w:color w:val="000000"/>
          <w:spacing w:val="27"/>
          <w:w w:val="100"/>
          <w:sz w:val="19"/>
          <w:vertAlign w:val="baseline"/>
          <w:lang w:val="en-US"/>
        </w:rPr>
        <w:t xml:space="preserve">사건 조사 프로세스 강화</w:t>
      </w:r>
      <w:r>
        <w:rPr>
          <w:rFonts w:ascii="Arial" w:hAnsi="Arial" w:eastAsia="Arial"/>
          <w:color w:val="000000"/>
          <w:spacing w:val="27"/>
          <w:w w:val="100"/>
          <w:sz w:val="20"/>
          <w:vertAlign w:val="baseline"/>
          <w:lang w:val="en-US"/>
        </w:rPr>
        <w:t xml:space="preserve">;</w:t>
      </w:r>
    </w:p>
    <w:p>
      <w:pPr>
        <w:spacing w:before="0" w:after="0" w:line="338" w:lineRule="exact"/>
        <w:ind w:right="0" w:left="0" w:firstLine="0"/>
        <w:jc w:val="left"/>
        <w:textAlignment w:val="baseline"/>
        <w:rPr>
          <w:rFonts w:ascii="Arial" w:hAnsi="Arial" w:eastAsia="Arial"/>
          <w:color w:val="000000"/>
          <w:spacing w:val="26"/>
          <w:w w:val="100"/>
          <w:sz w:val="24"/>
          <w:vertAlign w:val="baseline"/>
          <w:lang w:val="en-US"/>
        </w:rPr>
      </w:pPr>
      <w:r>
        <w:rPr>
          <w:rFonts w:ascii="Arial" w:hAnsi="Arial" w:eastAsia="Arial"/>
          <w:color w:val="000000"/>
          <w:spacing w:val="26"/>
          <w:w w:val="100"/>
          <w:sz w:val="24"/>
          <w:vertAlign w:val="baseline"/>
          <w:lang w:val="en-US"/>
        </w:rPr>
        <w:t xml:space="preserve">− </w:t>
      </w:r>
      <w:r>
        <w:rPr>
          <w:rFonts w:ascii="HCR Batang" w:hAnsi="HCR Batang" w:eastAsia="HCR Batang"/>
          <w:color w:val="000000"/>
          <w:spacing w:val="26"/>
          <w:w w:val="100"/>
          <w:sz w:val="19"/>
          <w:vertAlign w:val="baseline"/>
          <w:lang w:val="en-US"/>
        </w:rPr>
        <w:t xml:space="preserve">근로자 상담 및 참여를 위한 프로세스 개선</w:t>
      </w:r>
      <w:r>
        <w:rPr>
          <w:rFonts w:ascii="Arial" w:hAnsi="Arial" w:eastAsia="Arial"/>
          <w:color w:val="000000"/>
          <w:spacing w:val="26"/>
          <w:w w:val="100"/>
          <w:sz w:val="20"/>
          <w:vertAlign w:val="baseline"/>
          <w:lang w:val="en-US"/>
        </w:rPr>
        <w:t xml:space="preserve">;</w:t>
      </w:r>
    </w:p>
    <w:p>
      <w:pPr>
        <w:spacing w:before="0" w:after="0" w:line="298" w:lineRule="exact"/>
        <w:ind w:right="0" w:left="0" w:firstLine="0"/>
        <w:jc w:val="left"/>
        <w:textAlignment w:val="baseline"/>
        <w:rPr>
          <w:rFonts w:ascii="Arial" w:hAnsi="Arial" w:eastAsia="Arial"/>
          <w:color w:val="000000"/>
          <w:spacing w:val="24"/>
          <w:w w:val="100"/>
          <w:sz w:val="24"/>
          <w:vertAlign w:val="baseline"/>
          <w:lang w:val="en-US"/>
        </w:rPr>
      </w:pPr>
      <w:r>
        <w:rPr>
          <w:rFonts w:ascii="Arial" w:hAnsi="Arial" w:eastAsia="Arial"/>
          <w:color w:val="000000"/>
          <w:spacing w:val="24"/>
          <w:w w:val="100"/>
          <w:sz w:val="24"/>
          <w:vertAlign w:val="baseline"/>
          <w:lang w:val="en-US"/>
        </w:rPr>
        <w:t xml:space="preserve">− </w:t>
      </w:r>
      <w:r>
        <w:rPr>
          <w:rFonts w:ascii="HCR Batang" w:hAnsi="HCR Batang" w:eastAsia="HCR Batang"/>
          <w:color w:val="000000"/>
          <w:spacing w:val="24"/>
          <w:w w:val="100"/>
          <w:sz w:val="19"/>
          <w:vertAlign w:val="baseline"/>
          <w:lang w:val="en-US"/>
        </w:rPr>
        <w:t xml:space="preserve">조직의 과거 성과와 다른 조직의 성과를 모두 고려한 벤치마킹</w:t>
      </w:r>
      <w:r>
        <w:rPr>
          <w:rFonts w:ascii="Arial" w:hAnsi="Arial" w:eastAsia="Arial"/>
          <w:color w:val="000000"/>
          <w:spacing w:val="24"/>
          <w:w w:val="100"/>
          <w:sz w:val="20"/>
          <w:vertAlign w:val="baseline"/>
          <w:lang w:val="en-US"/>
        </w:rPr>
        <w:t xml:space="preserve">;</w:t>
      </w:r>
    </w:p>
    <w:p>
      <w:pPr>
        <w:spacing w:before="4" w:after="0" w:line="257" w:lineRule="exact"/>
        <w:ind w:right="0" w:left="0" w:firstLine="0"/>
        <w:jc w:val="left"/>
        <w:textAlignment w:val="baseline"/>
        <w:rPr>
          <w:rFonts w:ascii="Arial" w:hAnsi="Arial" w:eastAsia="Arial"/>
          <w:color w:val="000000"/>
          <w:spacing w:val="26"/>
          <w:w w:val="100"/>
          <w:sz w:val="24"/>
          <w:vertAlign w:val="baseline"/>
          <w:lang w:val="en-US"/>
        </w:rPr>
      </w:pPr>
      <w:r>
        <w:rPr>
          <w:rFonts w:ascii="Arial" w:hAnsi="Arial" w:eastAsia="Arial"/>
          <w:color w:val="000000"/>
          <w:spacing w:val="26"/>
          <w:w w:val="100"/>
          <w:sz w:val="24"/>
          <w:vertAlign w:val="baseline"/>
          <w:lang w:val="en-US"/>
        </w:rPr>
        <w:t xml:space="preserve">− </w:t>
      </w:r>
      <w:r>
        <w:rPr>
          <w:rFonts w:ascii="HCR Batang" w:hAnsi="HCR Batang" w:eastAsia="HCR Batang"/>
          <w:color w:val="000000"/>
          <w:spacing w:val="26"/>
          <w:w w:val="100"/>
          <w:sz w:val="19"/>
          <w:vertAlign w:val="baseline"/>
          <w:lang w:val="en-US"/>
        </w:rPr>
        <w:t xml:space="preserve">산업 보건 및 안전 관련 주제에 초점을 맞춘 포럼에서 협력</w:t>
      </w:r>
      <w:r>
        <w:rPr>
          <w:rFonts w:ascii="Arial" w:hAnsi="Arial" w:eastAsia="Arial"/>
          <w:color w:val="000000"/>
          <w:spacing w:val="26"/>
          <w:w w:val="100"/>
          <w:sz w:val="20"/>
          <w:vertAlign w:val="baseline"/>
          <w:lang w:val="en-US"/>
        </w:rPr>
        <w:t xml:space="preserve">.</w:t>
      </w:r>
    </w:p>
    <w:p>
      <w:pPr>
        <w:spacing w:before="0" w:after="0" w:line="330" w:lineRule="exact"/>
        <w:ind w:right="0" w:left="0" w:firstLine="0"/>
        <w:jc w:val="left"/>
        <w:textAlignment w:val="baseline"/>
        <w:rPr>
          <w:rFonts w:ascii="Arial" w:hAnsi="Arial" w:eastAsia="Arial"/>
          <w:color w:val="000000"/>
          <w:spacing w:val="17"/>
          <w:w w:val="100"/>
          <w:sz w:val="20"/>
          <w:vertAlign w:val="baseline"/>
          <w:lang w:val="en-US"/>
        </w:rPr>
      </w:pPr>
      <w:r>
        <w:rPr>
          <w:rFonts w:ascii="Arial" w:hAnsi="Arial" w:eastAsia="Arial"/>
          <w:color w:val="000000"/>
          <w:spacing w:val="17"/>
          <w:w w:val="100"/>
          <w:sz w:val="20"/>
          <w:vertAlign w:val="baseline"/>
          <w:lang w:val="en-US"/>
        </w:rPr>
        <w:t xml:space="preserve">A.6.1.2 </w:t>
      </w:r>
      <w:r>
        <w:rPr>
          <w:rFonts w:ascii="HCR Batang" w:hAnsi="HCR Batang" w:eastAsia="HCR Batang"/>
          <w:color w:val="000000"/>
          <w:spacing w:val="17"/>
          <w:w w:val="100"/>
          <w:sz w:val="19"/>
          <w:vertAlign w:val="baseline"/>
          <w:lang w:val="en-US"/>
        </w:rPr>
        <w:t xml:space="preserve">위험요인 식별과 리스크 및 기회 평가</w:t>
      </w:r>
    </w:p>
    <w:p>
      <w:pPr>
        <w:spacing w:before="0" w:after="0" w:line="298" w:lineRule="exact"/>
        <w:ind w:right="0" w:left="0" w:firstLine="0"/>
        <w:jc w:val="left"/>
        <w:textAlignment w:val="baseline"/>
        <w:rPr>
          <w:rFonts w:ascii="Arial" w:hAnsi="Arial" w:eastAsia="Arial"/>
          <w:color w:val="000000"/>
          <w:spacing w:val="8"/>
          <w:w w:val="100"/>
          <w:sz w:val="20"/>
          <w:vertAlign w:val="baseline"/>
          <w:lang w:val="en-US"/>
        </w:rPr>
      </w:pPr>
      <w:r>
        <w:rPr>
          <w:rFonts w:ascii="Arial" w:hAnsi="Arial" w:eastAsia="Arial"/>
          <w:color w:val="000000"/>
          <w:spacing w:val="8"/>
          <w:w w:val="100"/>
          <w:sz w:val="20"/>
          <w:vertAlign w:val="baseline"/>
          <w:lang w:val="en-US"/>
        </w:rPr>
        <w:t xml:space="preserve">A.6.1.2.1 </w:t>
      </w:r>
      <w:r>
        <w:rPr>
          <w:rFonts w:ascii="HCR Batang" w:hAnsi="HCR Batang" w:eastAsia="HCR Batang"/>
          <w:color w:val="000000"/>
          <w:spacing w:val="8"/>
          <w:w w:val="100"/>
          <w:sz w:val="19"/>
          <w:vertAlign w:val="baseline"/>
          <w:lang w:val="en-US"/>
        </w:rPr>
        <w:t xml:space="preserve">위험 식별</w:t>
      </w:r>
    </w:p>
    <w:p>
      <w:pPr>
        <w:spacing w:before="4" w:after="0" w:line="298"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지속적인 위험에 대한 사전 식별은 새로운 작업장</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시설</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제품 또는 조직의 개념 설계 단계에서 시작</w:t>
      </w:r>
    </w:p>
    <w:p>
      <w:pPr>
        <w:spacing w:before="0" w:after="0" w:line="261"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된다</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설계가 상세화되고 운영 될 때까지 계속되어야 하며 현재</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변화하고 있는</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그리고 미래의 활동</w:t>
      </w:r>
    </w:p>
    <w:p>
      <w:pPr>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을 반영하기 위해 전체 수명주기 동안 진행되어야 한다</w:t>
      </w:r>
      <w:r>
        <w:rPr>
          <w:rFonts w:ascii="Arial" w:hAnsi="Arial" w:eastAsia="Arial"/>
          <w:color w:val="000000"/>
          <w:spacing w:val="20"/>
          <w:w w:val="100"/>
          <w:sz w:val="20"/>
          <w:vertAlign w:val="baseline"/>
          <w:lang w:val="en-US"/>
        </w:rPr>
        <w:t xml:space="preserve">.</w:t>
      </w:r>
    </w:p>
    <w:p>
      <w:pPr>
        <w:spacing w:before="5" w:after="0" w:line="261"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이 문서는 제품 안전 </w:t>
      </w:r>
      <w:r>
        <w:rPr>
          <w:rFonts w:ascii="Arial" w:hAnsi="Arial" w:eastAsia="Arial"/>
          <w:color w:val="000000"/>
          <w:spacing w:val="20"/>
          <w:w w:val="100"/>
          <w:sz w:val="20"/>
          <w:vertAlign w:val="baseline"/>
          <w:lang w:val="en-US"/>
        </w:rPr>
        <w:t xml:space="preserve">(</w:t>
      </w:r>
      <w:r>
        <w:rPr>
          <w:rFonts w:ascii="HCR Batang" w:hAnsi="HCR Batang" w:eastAsia="HCR Batang"/>
          <w:color w:val="000000"/>
          <w:spacing w:val="20"/>
          <w:w w:val="100"/>
          <w:sz w:val="19"/>
          <w:vertAlign w:val="baseline"/>
          <w:lang w:val="en-US"/>
        </w:rPr>
        <w:t xml:space="preserve">즉</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제품의 최종 사용자에 대한 안전</w:t>
      </w:r>
      <w:r>
        <w:rPr>
          <w:rFonts w:ascii="Arial" w:hAnsi="Arial" w:eastAsia="Arial"/>
          <w:color w:val="000000"/>
          <w:spacing w:val="20"/>
          <w:w w:val="100"/>
          <w:sz w:val="20"/>
          <w:vertAlign w:val="baseline"/>
          <w:lang w:val="en-US"/>
        </w:rPr>
        <w:t xml:space="preserve">)</w:t>
      </w:r>
      <w:r>
        <w:rPr>
          <w:rFonts w:ascii="HCR Batang" w:hAnsi="HCR Batang" w:eastAsia="HCR Batang"/>
          <w:color w:val="000000"/>
          <w:spacing w:val="20"/>
          <w:w w:val="100"/>
          <w:sz w:val="19"/>
          <w:vertAlign w:val="baseline"/>
          <w:lang w:val="en-US"/>
        </w:rPr>
        <w:t xml:space="preserve">을 다루지는 않지만</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제품의 제조</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건설</w:t>
      </w:r>
      <w:r>
        <w:rPr>
          <w:rFonts w:ascii="Arial" w:hAnsi="Arial" w:eastAsia="Arial"/>
          <w:color w:val="000000"/>
          <w:spacing w:val="20"/>
          <w:w w:val="100"/>
          <w:sz w:val="20"/>
          <w:vertAlign w:val="baseline"/>
          <w:lang w:val="en-US"/>
        </w:rPr>
        <w:t xml:space="preserve">,</w:t>
      </w:r>
    </w:p>
    <w:p>
      <w:pPr>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조립 또는 시험 중에 발생하는 근로자에 대한 위험요인을 고려해야 한다</w:t>
      </w:r>
      <w:r>
        <w:rPr>
          <w:rFonts w:ascii="Arial" w:hAnsi="Arial" w:eastAsia="Arial"/>
          <w:color w:val="000000"/>
          <w:spacing w:val="20"/>
          <w:w w:val="100"/>
          <w:sz w:val="20"/>
          <w:vertAlign w:val="baseline"/>
          <w:lang w:val="en-US"/>
        </w:rPr>
        <w:t xml:space="preserve">.</w:t>
      </w:r>
    </w:p>
    <w:p>
      <w:pPr>
        <w:spacing w:before="0" w:after="0" w:line="298"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위험요인 식별은 위험요인의 평가</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우선 순위 지정 및 제거 또는 안전보건 리스크를 줄여 조직의 작</w:t>
      </w:r>
    </w:p>
    <w:p>
      <w:pPr>
        <w:spacing w:before="4" w:after="0" w:line="298"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업장과 근로자에 대한 위험요인 인식 및 이해를 돕는다</w:t>
      </w:r>
      <w:r>
        <w:rPr>
          <w:rFonts w:ascii="Arial" w:hAnsi="Arial" w:eastAsia="Arial"/>
          <w:color w:val="000000"/>
          <w:spacing w:val="19"/>
          <w:w w:val="100"/>
          <w:sz w:val="20"/>
          <w:vertAlign w:val="baseline"/>
          <w:lang w:val="en-US"/>
        </w:rPr>
        <w:t xml:space="preserve">.</w:t>
      </w:r>
    </w:p>
    <w:p>
      <w:pPr>
        <w:spacing w:before="0" w:after="0" w:line="261"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위험요인은 물리적</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화학적</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생물학적</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정신 사회적</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기계적</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전기적 또는 운동 및 에너지에 기반 할</w:t>
      </w:r>
    </w:p>
    <w:p>
      <w:pPr>
        <w:spacing w:before="0" w:after="0" w:line="334" w:lineRule="exact"/>
        <w:ind w:right="0" w:left="0"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수 있다</w:t>
      </w:r>
      <w:r>
        <w:rPr>
          <w:rFonts w:ascii="Arial" w:hAnsi="Arial" w:eastAsia="Arial"/>
          <w:color w:val="000000"/>
          <w:spacing w:val="11"/>
          <w:w w:val="100"/>
          <w:sz w:val="20"/>
          <w:vertAlign w:val="baseline"/>
          <w:lang w:val="en-US"/>
        </w:rPr>
        <w:t xml:space="preserve">.</w:t>
      </w:r>
    </w:p>
    <w:p>
      <w:pPr>
        <w:spacing w:before="0" w:after="0" w:line="298" w:lineRule="exact"/>
        <w:ind w:right="0" w:left="0" w:firstLine="0"/>
        <w:jc w:val="left"/>
        <w:textAlignment w:val="baseline"/>
        <w:rPr>
          <w:rFonts w:ascii="Arial" w:hAnsi="Arial" w:eastAsia="Arial"/>
          <w:color w:val="000000"/>
          <w:spacing w:val="15"/>
          <w:w w:val="100"/>
          <w:sz w:val="20"/>
          <w:vertAlign w:val="baseline"/>
          <w:lang w:val="en-US"/>
        </w:rPr>
      </w:pPr>
      <w:r>
        <w:rPr>
          <w:rFonts w:ascii="Arial" w:hAnsi="Arial" w:eastAsia="Arial"/>
          <w:color w:val="000000"/>
          <w:spacing w:val="15"/>
          <w:w w:val="100"/>
          <w:sz w:val="20"/>
          <w:vertAlign w:val="baseline"/>
          <w:lang w:val="en-US"/>
        </w:rPr>
        <w:t xml:space="preserve">6.1.2.1</w:t>
      </w:r>
      <w:r>
        <w:rPr>
          <w:rFonts w:ascii="HCR Batang" w:hAnsi="HCR Batang" w:eastAsia="HCR Batang"/>
          <w:color w:val="000000"/>
          <w:spacing w:val="15"/>
          <w:w w:val="100"/>
          <w:sz w:val="19"/>
          <w:vertAlign w:val="baseline"/>
          <w:lang w:val="en-US"/>
        </w:rPr>
        <w:t xml:space="preserve">항에 기술된 위험요인 목록은 완전한 것이 아니다</w:t>
      </w:r>
      <w:r>
        <w:rPr>
          <w:rFonts w:ascii="Arial" w:hAnsi="Arial" w:eastAsia="Arial"/>
          <w:color w:val="000000"/>
          <w:spacing w:val="15"/>
          <w:w w:val="100"/>
          <w:sz w:val="20"/>
          <w:vertAlign w:val="baseline"/>
          <w:lang w:val="en-US"/>
        </w:rPr>
        <w:t xml:space="preserve">.</w:t>
      </w:r>
    </w:p>
    <w:p>
      <w:pPr>
        <w:spacing w:before="4" w:after="0" w:line="298"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주</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다음 목록 항목 </w:t>
      </w:r>
      <w:r>
        <w:rPr>
          <w:rFonts w:ascii="Arial" w:hAnsi="Arial" w:eastAsia="Arial"/>
          <w:color w:val="000000"/>
          <w:spacing w:val="17"/>
          <w:w w:val="100"/>
          <w:sz w:val="20"/>
          <w:vertAlign w:val="baseline"/>
          <w:lang w:val="en-US"/>
        </w:rPr>
        <w:t xml:space="preserve">a) ~ f)</w:t>
      </w:r>
      <w:r>
        <w:rPr>
          <w:rFonts w:ascii="HCR Batang" w:hAnsi="HCR Batang" w:eastAsia="HCR Batang"/>
          <w:color w:val="000000"/>
          <w:spacing w:val="17"/>
          <w:w w:val="100"/>
          <w:sz w:val="19"/>
          <w:vertAlign w:val="baseline"/>
          <w:lang w:val="en-US"/>
        </w:rPr>
        <w:t xml:space="preserve">의 번호는 </w:t>
      </w:r>
      <w:r>
        <w:rPr>
          <w:rFonts w:ascii="Arial" w:hAnsi="Arial" w:eastAsia="Arial"/>
          <w:color w:val="000000"/>
          <w:spacing w:val="17"/>
          <w:w w:val="100"/>
          <w:sz w:val="20"/>
          <w:vertAlign w:val="baseline"/>
          <w:lang w:val="en-US"/>
        </w:rPr>
        <w:t xml:space="preserve">6.1.2.1</w:t>
      </w:r>
      <w:r>
        <w:rPr>
          <w:rFonts w:ascii="HCR Batang" w:hAnsi="HCR Batang" w:eastAsia="HCR Batang"/>
          <w:color w:val="000000"/>
          <w:spacing w:val="17"/>
          <w:w w:val="100"/>
          <w:sz w:val="19"/>
          <w:vertAlign w:val="baseline"/>
          <w:lang w:val="en-US"/>
        </w:rPr>
        <w:t xml:space="preserve">항의 목록 항목 번호와 정확하게 일치하지는 않는다</w:t>
      </w:r>
      <w:r>
        <w:rPr>
          <w:rFonts w:ascii="Arial" w:hAnsi="Arial" w:eastAsia="Arial"/>
          <w:color w:val="000000"/>
          <w:spacing w:val="17"/>
          <w:w w:val="100"/>
          <w:sz w:val="20"/>
          <w:vertAlign w:val="baseline"/>
          <w:lang w:val="en-US"/>
        </w:rPr>
        <w:t xml:space="preserve">.</w:t>
      </w:r>
    </w:p>
    <w:p>
      <w:pPr>
        <w:spacing w:before="0" w:after="0" w:line="298"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조직의 위험요인 식별 프로세스는 다음 사항을 고려해야 한다</w:t>
      </w:r>
      <w:r>
        <w:rPr>
          <w:rFonts w:ascii="Arial" w:hAnsi="Arial" w:eastAsia="Arial"/>
          <w:color w:val="000000"/>
          <w:spacing w:val="19"/>
          <w:w w:val="100"/>
          <w:sz w:val="20"/>
          <w:vertAlign w:val="baseline"/>
          <w:lang w:val="en-US"/>
        </w:rPr>
        <w:t xml:space="preserve">:</w:t>
      </w:r>
    </w:p>
    <w:p>
      <w:pPr>
        <w:spacing w:before="0" w:after="0" w:line="298" w:lineRule="exact"/>
        <w:ind w:right="0" w:left="0" w:firstLine="0"/>
        <w:jc w:val="left"/>
        <w:textAlignment w:val="baseline"/>
        <w:rPr>
          <w:rFonts w:ascii="Arial" w:hAnsi="Arial" w:eastAsia="Arial"/>
          <w:color w:val="000000"/>
          <w:spacing w:val="27"/>
          <w:w w:val="100"/>
          <w:sz w:val="20"/>
          <w:vertAlign w:val="baseline"/>
          <w:lang w:val="en-US"/>
        </w:rPr>
      </w:pPr>
      <w:r>
        <w:rPr>
          <w:rFonts w:ascii="Arial" w:hAnsi="Arial" w:eastAsia="Arial"/>
          <w:color w:val="000000"/>
          <w:spacing w:val="27"/>
          <w:w w:val="100"/>
          <w:sz w:val="20"/>
          <w:vertAlign w:val="baseline"/>
          <w:lang w:val="en-US"/>
        </w:rPr>
        <w:t xml:space="preserve">a) </w:t>
      </w:r>
      <w:r>
        <w:rPr>
          <w:rFonts w:ascii="HCR Batang" w:hAnsi="HCR Batang" w:eastAsia="HCR Batang"/>
          <w:color w:val="000000"/>
          <w:spacing w:val="27"/>
          <w:w w:val="100"/>
          <w:sz w:val="19"/>
          <w:vertAlign w:val="baseline"/>
          <w:lang w:val="en-US"/>
        </w:rPr>
        <w:t xml:space="preserve">일상적 및 비일상적인 활동 및 상황</w:t>
      </w:r>
      <w:r>
        <w:rPr>
          <w:rFonts w:ascii="Arial" w:hAnsi="Arial" w:eastAsia="Arial"/>
          <w:color w:val="000000"/>
          <w:spacing w:val="27"/>
          <w:w w:val="100"/>
          <w:sz w:val="20"/>
          <w:vertAlign w:val="baseline"/>
          <w:lang w:val="en-US"/>
        </w:rPr>
        <w:t xml:space="preserve">:</w:t>
      </w:r>
    </w:p>
    <w:p>
      <w:pPr>
        <w:numPr>
          <w:ilvl w:val="0"/>
          <w:numId w:val="61"/>
        </w:numPr>
        <w:tabs>
          <w:tab w:val="clear" w:pos="360"/>
          <w:tab w:val="left" w:pos="360"/>
        </w:tabs>
        <w:spacing w:before="4" w:after="0" w:line="298"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일상적인 활동과 상황은 일상적인 작업과 정상적인 업무 활동을 통해 위험을 초래한다</w:t>
      </w:r>
      <w:r>
        <w:rPr>
          <w:rFonts w:ascii="Arial" w:hAnsi="Arial" w:eastAsia="Arial"/>
          <w:color w:val="000000"/>
          <w:spacing w:val="19"/>
          <w:w w:val="100"/>
          <w:sz w:val="20"/>
          <w:vertAlign w:val="baseline"/>
          <w:lang w:val="en-US"/>
        </w:rPr>
        <w:t xml:space="preserve">;</w:t>
      </w:r>
    </w:p>
    <w:p>
      <w:pPr>
        <w:numPr>
          <w:ilvl w:val="0"/>
          <w:numId w:val="61"/>
        </w:numPr>
        <w:tabs>
          <w:tab w:val="clear" w:pos="360"/>
          <w:tab w:val="left" w:pos="360"/>
        </w:tabs>
        <w:spacing w:before="0" w:after="0" w:line="261"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비일상적인 활동 및 상황은 종종 발생하며 계획되지 않았다</w:t>
      </w:r>
      <w:r>
        <w:rPr>
          <w:rFonts w:ascii="Arial" w:hAnsi="Arial" w:eastAsia="Arial"/>
          <w:color w:val="000000"/>
          <w:spacing w:val="18"/>
          <w:w w:val="100"/>
          <w:sz w:val="20"/>
          <w:vertAlign w:val="baseline"/>
          <w:lang w:val="en-US"/>
        </w:rPr>
        <w:t xml:space="preserve">;</w:t>
      </w:r>
    </w:p>
    <w:p>
      <w:pPr>
        <w:numPr>
          <w:ilvl w:val="0"/>
          <w:numId w:val="61"/>
        </w:numPr>
        <w:tabs>
          <w:tab w:val="clear" w:pos="360"/>
          <w:tab w:val="left" w:pos="360"/>
        </w:tabs>
        <w:spacing w:before="0" w:after="0" w:line="334"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단기간 또는 장기간의 활동으로 인해 다른 위험이 발생할 수 있다</w:t>
      </w:r>
      <w:r>
        <w:rPr>
          <w:rFonts w:ascii="Arial" w:hAnsi="Arial" w:eastAsia="Arial"/>
          <w:color w:val="000000"/>
          <w:spacing w:val="19"/>
          <w:w w:val="100"/>
          <w:sz w:val="20"/>
          <w:vertAlign w:val="baseline"/>
          <w:lang w:val="en-US"/>
        </w:rPr>
        <w:t xml:space="preserve">;</w:t>
      </w:r>
    </w:p>
    <w:p>
      <w:pPr>
        <w:spacing w:before="5" w:after="0" w:line="261" w:lineRule="exact"/>
        <w:ind w:right="0" w:left="0" w:firstLine="0"/>
        <w:jc w:val="left"/>
        <w:textAlignment w:val="baseline"/>
        <w:rPr>
          <w:rFonts w:ascii="Arial" w:hAnsi="Arial" w:eastAsia="Arial"/>
          <w:color w:val="000000"/>
          <w:spacing w:val="32"/>
          <w:w w:val="100"/>
          <w:sz w:val="20"/>
          <w:vertAlign w:val="baseline"/>
          <w:lang w:val="en-US"/>
        </w:rPr>
      </w:pPr>
      <w:r>
        <w:rPr>
          <w:rFonts w:ascii="Arial" w:hAnsi="Arial" w:eastAsia="Arial"/>
          <w:color w:val="000000"/>
          <w:spacing w:val="32"/>
          <w:w w:val="100"/>
          <w:sz w:val="20"/>
          <w:vertAlign w:val="baseline"/>
          <w:lang w:val="en-US"/>
        </w:rPr>
        <w:t xml:space="preserve">b) </w:t>
      </w:r>
      <w:r>
        <w:rPr>
          <w:rFonts w:ascii="HCR Batang" w:hAnsi="HCR Batang" w:eastAsia="HCR Batang"/>
          <w:color w:val="000000"/>
          <w:spacing w:val="32"/>
          <w:w w:val="100"/>
          <w:sz w:val="19"/>
          <w:vertAlign w:val="baseline"/>
          <w:lang w:val="en-US"/>
        </w:rPr>
        <w:t xml:space="preserve">인적 요인</w:t>
      </w:r>
      <w:r>
        <w:rPr>
          <w:rFonts w:ascii="Arial" w:hAnsi="Arial" w:eastAsia="Arial"/>
          <w:color w:val="000000"/>
          <w:spacing w:val="32"/>
          <w:w w:val="100"/>
          <w:sz w:val="20"/>
          <w:vertAlign w:val="baseline"/>
          <w:lang w:val="en-US"/>
        </w:rPr>
        <w:t xml:space="preserve">:</w:t>
      </w:r>
    </w:p>
    <w:p>
      <w:pPr>
        <w:numPr>
          <w:ilvl w:val="0"/>
          <w:numId w:val="62"/>
        </w:numPr>
        <w:tabs>
          <w:tab w:val="clear" w:pos="360"/>
          <w:tab w:val="left" w:pos="360"/>
        </w:tabs>
        <w:spacing w:before="0" w:after="0" w:line="334"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인간의 능력</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한계 및 기타 특성과 관련된다</w:t>
      </w:r>
      <w:r>
        <w:rPr>
          <w:rFonts w:ascii="Arial" w:hAnsi="Arial" w:eastAsia="Arial"/>
          <w:color w:val="000000"/>
          <w:spacing w:val="17"/>
          <w:w w:val="100"/>
          <w:sz w:val="20"/>
          <w:vertAlign w:val="baseline"/>
          <w:lang w:val="en-US"/>
        </w:rPr>
        <w:t xml:space="preserve">;</w:t>
      </w:r>
    </w:p>
    <w:p>
      <w:pPr>
        <w:numPr>
          <w:ilvl w:val="0"/>
          <w:numId w:val="62"/>
        </w:numPr>
        <w:tabs>
          <w:tab w:val="clear" w:pos="360"/>
          <w:tab w:val="left" w:pos="360"/>
        </w:tabs>
        <w:spacing w:before="0" w:after="0" w:line="298"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안전하고 편한 인간의 사용을 위한 도구</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기계</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시스템</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활동 및 환경에 정보가 적용되어야 한다</w:t>
      </w:r>
      <w:r>
        <w:rPr>
          <w:rFonts w:ascii="Arial" w:hAnsi="Arial" w:eastAsia="Arial"/>
          <w:color w:val="000000"/>
          <w:spacing w:val="18"/>
          <w:w w:val="100"/>
          <w:sz w:val="20"/>
          <w:vertAlign w:val="baseline"/>
          <w:lang w:val="en-US"/>
        </w:rPr>
        <w:t xml:space="preserve">;</w:t>
      </w:r>
    </w:p>
    <w:p>
      <w:pPr>
        <w:numPr>
          <w:ilvl w:val="0"/>
          <w:numId w:val="62"/>
        </w:numPr>
        <w:tabs>
          <w:tab w:val="clear" w:pos="360"/>
          <w:tab w:val="left" w:pos="360"/>
        </w:tabs>
        <w:spacing w:before="4" w:after="0" w:line="279"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활동</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근로자 및 조직의 세 가지 측면을 다루어야 하며</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이들이 산업 보건 및 안전에 어떻게 상호 작용하고 영향을 미치는지를 다루어야 한다</w:t>
      </w:r>
      <w:r>
        <w:rPr>
          <w:rFonts w:ascii="Arial" w:hAnsi="Arial" w:eastAsia="Arial"/>
          <w:color w:val="000000"/>
          <w:spacing w:val="0"/>
          <w:w w:val="100"/>
          <w:sz w:val="20"/>
          <w:vertAlign w:val="baseline"/>
          <w:lang w:val="en-US"/>
        </w:rPr>
        <w:t xml:space="preserve">;</w:t>
      </w:r>
    </w:p>
    <w:p>
      <w:pPr>
        <w:spacing w:before="0" w:after="0" w:line="334" w:lineRule="exact"/>
        <w:ind w:right="0" w:left="0" w:firstLine="0"/>
        <w:jc w:val="left"/>
        <w:textAlignment w:val="baseline"/>
        <w:rPr>
          <w:rFonts w:ascii="Arial" w:hAnsi="Arial" w:eastAsia="Arial"/>
          <w:color w:val="000000"/>
          <w:spacing w:val="25"/>
          <w:w w:val="100"/>
          <w:sz w:val="20"/>
          <w:vertAlign w:val="baseline"/>
          <w:lang w:val="en-US"/>
        </w:rPr>
      </w:pPr>
      <w:r>
        <w:rPr>
          <w:rFonts w:ascii="Arial" w:hAnsi="Arial" w:eastAsia="Arial"/>
          <w:color w:val="000000"/>
          <w:spacing w:val="25"/>
          <w:w w:val="100"/>
          <w:sz w:val="20"/>
          <w:vertAlign w:val="baseline"/>
          <w:lang w:val="en-US"/>
        </w:rPr>
        <w:t xml:space="preserve">c) </w:t>
      </w:r>
      <w:r>
        <w:rPr>
          <w:rFonts w:ascii="HCR Batang" w:hAnsi="HCR Batang" w:eastAsia="HCR Batang"/>
          <w:color w:val="000000"/>
          <w:spacing w:val="25"/>
          <w:w w:val="100"/>
          <w:sz w:val="19"/>
          <w:vertAlign w:val="baseline"/>
          <w:lang w:val="en-US"/>
        </w:rPr>
        <w:t xml:space="preserve">새로운 위험요인 또는 변경된 위험요인</w:t>
      </w:r>
      <w:r>
        <w:rPr>
          <w:rFonts w:ascii="Arial" w:hAnsi="Arial" w:eastAsia="Arial"/>
          <w:color w:val="000000"/>
          <w:spacing w:val="25"/>
          <w:w w:val="100"/>
          <w:sz w:val="20"/>
          <w:vertAlign w:val="baseline"/>
          <w:lang w:val="en-US"/>
        </w:rPr>
        <w:t xml:space="preserve">:</w:t>
      </w:r>
    </w:p>
    <w:p>
      <w:pPr>
        <w:numPr>
          <w:ilvl w:val="0"/>
          <w:numId w:val="63"/>
        </w:numPr>
        <w:tabs>
          <w:tab w:val="clear" w:pos="360"/>
          <w:tab w:val="left" w:pos="360"/>
        </w:tabs>
        <w:spacing w:before="4" w:after="0" w:line="298"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친숙함이나 변화하는 환경의 결과로 작업 프로세스가 악화되거나</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수정되거나</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적응되거나 진화 할 때 발생할 수 있다</w:t>
      </w:r>
      <w:r>
        <w:rPr>
          <w:rFonts w:ascii="Arial" w:hAnsi="Arial" w:eastAsia="Arial"/>
          <w:color w:val="000000"/>
          <w:spacing w:val="0"/>
          <w:w w:val="100"/>
          <w:sz w:val="20"/>
          <w:vertAlign w:val="baseline"/>
          <w:lang w:val="en-US"/>
        </w:rPr>
        <w:t xml:space="preserve">;</w:t>
      </w:r>
    </w:p>
    <w:p>
      <w:pPr>
        <w:numPr>
          <w:ilvl w:val="0"/>
          <w:numId w:val="63"/>
        </w:numPr>
        <w:tabs>
          <w:tab w:val="clear" w:pos="360"/>
          <w:tab w:val="left" w:pos="360"/>
        </w:tabs>
        <w:spacing w:before="4" w:after="0" w:line="298"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작업이 실제로 어떻게 수행되는지 이해</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예</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근로자의 위험을 관찰하고 논의</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하면 안전보건 위험이 증가하거나 감소하는지 식별 할 수 있다</w:t>
      </w:r>
      <w:r>
        <w:rPr>
          <w:rFonts w:ascii="Arial" w:hAnsi="Arial" w:eastAsia="Arial"/>
          <w:color w:val="000000"/>
          <w:spacing w:val="0"/>
          <w:w w:val="100"/>
          <w:sz w:val="20"/>
          <w:vertAlign w:val="baseline"/>
          <w:lang w:val="en-US"/>
        </w:rPr>
        <w:t xml:space="preserve">;</w:t>
      </w:r>
    </w:p>
    <w:p>
      <w:pPr>
        <w:spacing w:before="0" w:after="0" w:line="298" w:lineRule="exact"/>
        <w:ind w:right="0" w:left="0" w:firstLine="0"/>
        <w:jc w:val="left"/>
        <w:textAlignment w:val="baseline"/>
        <w:rPr>
          <w:rFonts w:ascii="Arial" w:hAnsi="Arial" w:eastAsia="Arial"/>
          <w:color w:val="000000"/>
          <w:spacing w:val="30"/>
          <w:w w:val="100"/>
          <w:sz w:val="20"/>
          <w:vertAlign w:val="baseline"/>
          <w:lang w:val="en-US"/>
        </w:rPr>
      </w:pPr>
      <w:r>
        <w:rPr>
          <w:rFonts w:ascii="Arial" w:hAnsi="Arial" w:eastAsia="Arial"/>
          <w:color w:val="000000"/>
          <w:spacing w:val="30"/>
          <w:w w:val="100"/>
          <w:sz w:val="20"/>
          <w:vertAlign w:val="baseline"/>
          <w:lang w:val="en-US"/>
        </w:rPr>
        <w:t xml:space="preserve">d) </w:t>
      </w:r>
      <w:r>
        <w:rPr>
          <w:rFonts w:ascii="HCR Batang" w:hAnsi="HCR Batang" w:eastAsia="HCR Batang"/>
          <w:color w:val="000000"/>
          <w:spacing w:val="30"/>
          <w:w w:val="100"/>
          <w:sz w:val="19"/>
          <w:vertAlign w:val="baseline"/>
          <w:lang w:val="en-US"/>
        </w:rPr>
        <w:t xml:space="preserve">잠재적 비상 상황</w:t>
      </w:r>
      <w:r>
        <w:rPr>
          <w:rFonts w:ascii="Arial" w:hAnsi="Arial" w:eastAsia="Arial"/>
          <w:color w:val="000000"/>
          <w:spacing w:val="30"/>
          <w:w w:val="100"/>
          <w:sz w:val="20"/>
          <w:vertAlign w:val="baseline"/>
          <w:lang w:val="en-US"/>
        </w:rPr>
        <w:t xml:space="preserve">:</w:t>
      </w:r>
    </w:p>
    <w:p>
      <w:pPr>
        <w:numPr>
          <w:ilvl w:val="0"/>
          <w:numId w:val="64"/>
        </w:numPr>
        <w:tabs>
          <w:tab w:val="clear" w:pos="360"/>
          <w:tab w:val="left" w:pos="360"/>
        </w:tabs>
        <w:spacing w:before="4" w:after="0" w:line="280"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즉각적인 대응 </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예</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작업장에서 화재가 발생하는 기계</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작업장 주변 또는 근로자가 업무 관련 활 동을 수행하는 다른 장소에서 발생하는 자연 재해</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이 필요한 예기치 않거나 예상치 못한 상황</w:t>
      </w:r>
      <w:r>
        <w:rPr>
          <w:rFonts w:ascii="Arial" w:hAnsi="Arial" w:eastAsia="Arial"/>
          <w:color w:val="000000"/>
          <w:spacing w:val="0"/>
          <w:w w:val="100"/>
          <w:sz w:val="20"/>
          <w:vertAlign w:val="baseline"/>
          <w:lang w:val="en-US"/>
        </w:rPr>
        <w:t xml:space="preserve">;</w:t>
      </w:r>
    </w:p>
    <w:p>
      <w:pPr>
        <w:numPr>
          <w:ilvl w:val="0"/>
          <w:numId w:val="64"/>
        </w:numPr>
        <w:tabs>
          <w:tab w:val="clear" w:pos="360"/>
          <w:tab w:val="left" w:pos="360"/>
        </w:tabs>
        <w:spacing w:before="0" w:after="0" w:line="315" w:lineRule="exact"/>
        <w:ind w:right="0" w:left="0"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업무 관련 활동을 수행하는 장소에서의 근로자의 긴급한 대피를 요구하는 국내 불안상황을 포함 한다</w:t>
      </w:r>
      <w:r>
        <w:rPr>
          <w:rFonts w:ascii="Arial" w:hAnsi="Arial" w:eastAsia="Arial"/>
          <w:color w:val="000000"/>
          <w:spacing w:val="15"/>
          <w:w w:val="100"/>
          <w:sz w:val="20"/>
          <w:vertAlign w:val="baseline"/>
          <w:lang w:val="en-US"/>
        </w:rPr>
        <w:t xml:space="preserve">;</w:t>
      </w:r>
    </w:p>
    <w:p>
      <w:pPr>
        <w:spacing w:before="5" w:after="0" w:line="261" w:lineRule="exact"/>
        <w:ind w:right="0" w:left="0" w:firstLine="0"/>
        <w:jc w:val="left"/>
        <w:textAlignment w:val="baseline"/>
        <w:rPr>
          <w:rFonts w:ascii="Arial" w:hAnsi="Arial" w:eastAsia="Arial"/>
          <w:color w:val="000000"/>
          <w:spacing w:val="34"/>
          <w:w w:val="100"/>
          <w:sz w:val="20"/>
          <w:vertAlign w:val="baseline"/>
          <w:lang w:val="en-US"/>
        </w:rPr>
      </w:pPr>
      <w:r>
        <w:rPr>
          <w:rFonts w:ascii="Arial" w:hAnsi="Arial" w:eastAsia="Arial"/>
          <w:color w:val="000000"/>
          <w:spacing w:val="34"/>
          <w:w w:val="100"/>
          <w:sz w:val="20"/>
          <w:vertAlign w:val="baseline"/>
          <w:lang w:val="en-US"/>
        </w:rPr>
        <w:t xml:space="preserve">e) </w:t>
      </w:r>
      <w:r>
        <w:rPr>
          <w:rFonts w:ascii="HCR Batang" w:hAnsi="HCR Batang" w:eastAsia="HCR Batang"/>
          <w:color w:val="000000"/>
          <w:spacing w:val="34"/>
          <w:w w:val="100"/>
          <w:sz w:val="19"/>
          <w:vertAlign w:val="baseline"/>
          <w:lang w:val="en-US"/>
        </w:rPr>
        <w:t xml:space="preserve">사람들</w:t>
      </w:r>
      <w:r>
        <w:rPr>
          <w:rFonts w:ascii="Arial" w:hAnsi="Arial" w:eastAsia="Arial"/>
          <w:color w:val="000000"/>
          <w:spacing w:val="34"/>
          <w:w w:val="100"/>
          <w:sz w:val="20"/>
          <w:vertAlign w:val="baseline"/>
          <w:lang w:val="en-US"/>
        </w:rPr>
        <w:t xml:space="preserve">:</w:t>
      </w:r>
    </w:p>
    <w:p>
      <w:pPr>
        <w:spacing w:before="0" w:after="0" w:line="334"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1) </w:t>
      </w:r>
      <w:r>
        <w:rPr>
          <w:rFonts w:ascii="HCR Batang" w:hAnsi="HCR Batang" w:eastAsia="HCR Batang"/>
          <w:color w:val="000000"/>
          <w:spacing w:val="19"/>
          <w:w w:val="100"/>
          <w:sz w:val="19"/>
          <w:vertAlign w:val="baseline"/>
          <w:lang w:val="en-US"/>
        </w:rPr>
        <w:t xml:space="preserve">조직의 활동에 의해 영향을 받을 수 있는 작업장 주변의 사람들 </w:t>
      </w:r>
      <w:r>
        <w:rPr>
          <w:rFonts w:ascii="Arial" w:hAnsi="Arial" w:eastAsia="Arial"/>
          <w:color w:val="000000"/>
          <w:spacing w:val="19"/>
          <w:w w:val="100"/>
          <w:sz w:val="20"/>
          <w:vertAlign w:val="baseline"/>
          <w:lang w:val="en-US"/>
        </w:rPr>
        <w:t xml:space="preserve">(</w:t>
      </w:r>
      <w:r>
        <w:rPr>
          <w:rFonts w:ascii="HCR Batang" w:hAnsi="HCR Batang" w:eastAsia="HCR Batang"/>
          <w:color w:val="000000"/>
          <w:spacing w:val="19"/>
          <w:w w:val="100"/>
          <w:sz w:val="19"/>
          <w:vertAlign w:val="baseline"/>
          <w:lang w:val="en-US"/>
        </w:rPr>
        <w:t xml:space="preserve">예</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지나가는 사람</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계약자 또는</w:t>
      </w:r>
    </w:p>
    <w:p>
      <w:pPr>
        <w:spacing w:before="0" w:after="0" w:line="298" w:lineRule="exact"/>
        <w:ind w:right="0" w:left="0" w:firstLine="0"/>
        <w:jc w:val="left"/>
        <w:textAlignment w:val="baseline"/>
        <w:rPr>
          <w:rFonts w:ascii="HCR Batang" w:hAnsi="HCR Batang" w:eastAsia="HCR Batang"/>
          <w:color w:val="000000"/>
          <w:spacing w:val="9"/>
          <w:w w:val="100"/>
          <w:sz w:val="19"/>
          <w:vertAlign w:val="baseline"/>
          <w:lang w:val="en-US"/>
        </w:rPr>
      </w:pPr>
      <w:r>
        <w:rPr>
          <w:rFonts w:ascii="HCR Batang" w:hAnsi="HCR Batang" w:eastAsia="HCR Batang"/>
          <w:color w:val="000000"/>
          <w:spacing w:val="9"/>
          <w:w w:val="100"/>
          <w:sz w:val="19"/>
          <w:vertAlign w:val="baseline"/>
          <w:lang w:val="en-US"/>
        </w:rPr>
        <w:t xml:space="preserve">인접한 이웃</w:t>
      </w:r>
      <w:r>
        <w:rPr>
          <w:rFonts w:ascii="Arial" w:hAnsi="Arial" w:eastAsia="Arial"/>
          <w:color w:val="000000"/>
          <w:spacing w:val="9"/>
          <w:w w:val="100"/>
          <w:sz w:val="20"/>
          <w:vertAlign w:val="baseline"/>
          <w:lang w:val="en-US"/>
        </w:rPr>
        <w:t xml:space="preserve">);</w:t>
      </w:r>
    </w:p>
    <w:p>
      <w:pPr>
        <w:sectPr>
          <w:type w:val="nextPage"/>
          <w:pgSz w:w="11909" w:h="16838" w:orient="portrait"/>
          <w:pgMar w:bottom="907" w:top="1549" w:right="1257" w:left="1252" w:header="1038" w:footer="1089"/>
          <w:titlePg w:val="false"/>
          <w:textDirection w:val="lrTb"/>
        </w:sectPr>
      </w:pPr>
    </w:p>
    <w:p>
      <w:pPr>
        <w:numPr>
          <w:ilvl w:val="0"/>
          <w:numId w:val="65"/>
        </w:numPr>
        <w:tabs>
          <w:tab w:val="clear" w:pos="288"/>
          <w:tab w:val="left" w:pos="360"/>
        </w:tabs>
        <w:spacing w:before="51" w:after="0" w:line="287" w:lineRule="exact"/>
        <w:ind w:right="72" w:left="72" w:firstLine="0"/>
        <w:jc w:val="both"/>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모바일 근로자 또는 다른 장소에서 업무 관련 활동을 수행하기 위해 이동하는 근로자와 같이 조 직의 직접적인 통제를 받지 않는 위치의 근로자 </w:t>
      </w:r>
      <w:r>
        <w:rPr>
          <w:rFonts w:ascii="Arial" w:hAnsi="Arial" w:eastAsia="Arial"/>
          <w:color w:val="000000"/>
          <w:spacing w:val="10"/>
          <w:w w:val="100"/>
          <w:sz w:val="20"/>
          <w:vertAlign w:val="baseline"/>
          <w:lang w:val="en-US"/>
        </w:rPr>
        <w:t xml:space="preserve">(</w:t>
      </w:r>
      <w:r>
        <w:rPr>
          <w:rFonts w:ascii="HCR Batang" w:hAnsi="HCR Batang" w:eastAsia="HCR Batang"/>
          <w:color w:val="000000"/>
          <w:spacing w:val="10"/>
          <w:w w:val="100"/>
          <w:sz w:val="19"/>
          <w:vertAlign w:val="baseline"/>
          <w:lang w:val="en-US"/>
        </w:rPr>
        <w:t xml:space="preserve">예</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우편배달원</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버스 운전기사</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고객 사업장에서 근 무하거나</w:t>
      </w:r>
      <w:r>
        <w:rPr>
          <w:rFonts w:ascii="Arial" w:hAnsi="Arial" w:eastAsia="Arial"/>
          <w:color w:val="000000"/>
          <w:spacing w:val="10"/>
          <w:w w:val="100"/>
          <w:sz w:val="20"/>
          <w:vertAlign w:val="baseline"/>
          <w:lang w:val="en-US"/>
        </w:rPr>
        <w:t xml:space="preserve">, </w:t>
      </w:r>
      <w:r>
        <w:rPr>
          <w:rFonts w:ascii="HCR Batang" w:hAnsi="HCR Batang" w:eastAsia="HCR Batang"/>
          <w:color w:val="000000"/>
          <w:spacing w:val="10"/>
          <w:w w:val="100"/>
          <w:sz w:val="19"/>
          <w:vertAlign w:val="baseline"/>
          <w:lang w:val="en-US"/>
        </w:rPr>
        <w:t xml:space="preserve">가기 위해 이동하는 서비스 직원</w:t>
      </w:r>
      <w:r>
        <w:rPr>
          <w:rFonts w:ascii="Arial" w:hAnsi="Arial" w:eastAsia="Arial"/>
          <w:color w:val="000000"/>
          <w:spacing w:val="10"/>
          <w:w w:val="100"/>
          <w:sz w:val="20"/>
          <w:vertAlign w:val="baseline"/>
          <w:lang w:val="en-US"/>
        </w:rPr>
        <w:t xml:space="preserve">);</w:t>
      </w:r>
    </w:p>
    <w:p>
      <w:pPr>
        <w:numPr>
          <w:ilvl w:val="0"/>
          <w:numId w:val="65"/>
        </w:numPr>
        <w:tabs>
          <w:tab w:val="clear" w:pos="288"/>
          <w:tab w:val="left" w:pos="360"/>
        </w:tabs>
        <w:spacing w:before="0" w:after="0" w:line="315" w:lineRule="exact"/>
        <w:ind w:right="0" w:left="72"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재택 근로자</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또는 혼자 일하는 사람</w:t>
      </w:r>
      <w:r>
        <w:rPr>
          <w:rFonts w:ascii="Arial" w:hAnsi="Arial" w:eastAsia="Arial"/>
          <w:color w:val="000000"/>
          <w:spacing w:val="0"/>
          <w:w w:val="100"/>
          <w:sz w:val="20"/>
          <w:vertAlign w:val="baseline"/>
          <w:lang w:val="en-US"/>
        </w:rPr>
        <w:t xml:space="preserve">;</w:t>
        <w:br/>
      </w:r>
      <w:r>
        <w:rPr>
          <w:rFonts w:ascii="Arial" w:hAnsi="Arial" w:eastAsia="Arial"/>
          <w:color w:val="000000"/>
          <w:spacing w:val="0"/>
          <w:w w:val="100"/>
          <w:sz w:val="20"/>
          <w:vertAlign w:val="baseline"/>
          <w:lang w:val="en-US"/>
        </w:rPr>
        <w:t xml:space="preserve">f) </w:t>
      </w:r>
      <w:r>
        <w:rPr>
          <w:rFonts w:ascii="HCR Batang" w:hAnsi="HCR Batang" w:eastAsia="HCR Batang"/>
          <w:color w:val="000000"/>
          <w:spacing w:val="0"/>
          <w:w w:val="100"/>
          <w:sz w:val="19"/>
          <w:vertAlign w:val="baseline"/>
          <w:lang w:val="en-US"/>
        </w:rPr>
        <w:t xml:space="preserve">위험요인에 대한 지식 및 정보의 변화</w:t>
      </w:r>
    </w:p>
    <w:p>
      <w:pPr>
        <w:numPr>
          <w:ilvl w:val="0"/>
          <w:numId w:val="66"/>
        </w:numPr>
        <w:tabs>
          <w:tab w:val="clear" w:pos="288"/>
          <w:tab w:val="left" w:pos="360"/>
        </w:tabs>
        <w:spacing w:before="2" w:after="0" w:line="281" w:lineRule="exact"/>
        <w:ind w:right="72" w:left="72" w:firstLine="0"/>
        <w:jc w:val="both"/>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위험요인에 대한 지식</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정보 및 새로운 이해의 원천은 출판 된 문헌</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연구 및 개발</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근로자의 피드 백 및 조직의 자체 운영 경험에 대한 검토를 포함 할 수 있다</w:t>
      </w:r>
      <w:r>
        <w:rPr>
          <w:rFonts w:ascii="Arial" w:hAnsi="Arial" w:eastAsia="Arial"/>
          <w:color w:val="000000"/>
          <w:spacing w:val="12"/>
          <w:w w:val="100"/>
          <w:sz w:val="20"/>
          <w:vertAlign w:val="baseline"/>
          <w:lang w:val="en-US"/>
        </w:rPr>
        <w:t xml:space="preserve">;</w:t>
      </w:r>
    </w:p>
    <w:p>
      <w:pPr>
        <w:numPr>
          <w:ilvl w:val="0"/>
          <w:numId w:val="66"/>
        </w:numPr>
        <w:tabs>
          <w:tab w:val="clear" w:pos="288"/>
          <w:tab w:val="left" w:pos="360"/>
        </w:tabs>
        <w:spacing w:before="0" w:after="0" w:line="334" w:lineRule="exact"/>
        <w:ind w:right="0" w:left="72" w:firstLine="0"/>
        <w:jc w:val="both"/>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이러한 출처는 위험요인 및 안전 보건 리스크에 대한 새로운 정보를 제공 할 수 있다</w:t>
      </w:r>
      <w:r>
        <w:rPr>
          <w:rFonts w:ascii="Arial" w:hAnsi="Arial" w:eastAsia="Arial"/>
          <w:color w:val="000000"/>
          <w:spacing w:val="20"/>
          <w:w w:val="100"/>
          <w:sz w:val="20"/>
          <w:vertAlign w:val="baseline"/>
          <w:lang w:val="en-US"/>
        </w:rPr>
        <w:t xml:space="preserve">.</w:t>
      </w:r>
    </w:p>
    <w:p>
      <w:pPr>
        <w:spacing w:before="3" w:after="0" w:line="299" w:lineRule="exact"/>
        <w:ind w:right="0" w:left="72"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A.6.1.2.2 </w:t>
      </w:r>
      <w:r>
        <w:rPr>
          <w:rFonts w:ascii="HCR Batang" w:hAnsi="HCR Batang" w:eastAsia="HCR Batang"/>
          <w:color w:val="000000"/>
          <w:spacing w:val="16"/>
          <w:w w:val="100"/>
          <w:sz w:val="19"/>
          <w:vertAlign w:val="baseline"/>
          <w:lang w:val="en-US"/>
        </w:rPr>
        <w:t xml:space="preserve">안전보건 경영시스템에 대한 안전보건 리스크 및 기타 리스크 평가</w:t>
      </w:r>
    </w:p>
    <w:p>
      <w:pPr>
        <w:spacing w:before="1" w:after="0" w:line="287" w:lineRule="exact"/>
        <w:ind w:right="72" w:left="72" w:firstLine="0"/>
        <w:jc w:val="both"/>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조직은 서로 다른 위험요인이나 활동을 다루기 위한 전반적인 전략의 일환으로 안전보건 리스크를 평가하기 위해 여러 가지 방법을 사용할 수 있다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평가의 방법과 복잡성은 조직의 규모가 아니라 조 직의 활동과 관련된 위험요인에 달려 있다</w:t>
      </w:r>
      <w:r>
        <w:rPr>
          <w:rFonts w:ascii="Arial" w:hAnsi="Arial" w:eastAsia="Arial"/>
          <w:color w:val="000000"/>
          <w:spacing w:val="12"/>
          <w:w w:val="100"/>
          <w:sz w:val="20"/>
          <w:vertAlign w:val="baseline"/>
          <w:lang w:val="en-US"/>
        </w:rPr>
        <w:t xml:space="preserve">.</w:t>
      </w:r>
    </w:p>
    <w:p>
      <w:pPr>
        <w:spacing w:before="0" w:after="0" w:line="334" w:lineRule="exact"/>
        <w:ind w:right="0" w:left="72"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안전보건 경영 시스템에 대한 다른 리스크도 적절한 방법을 사용하여 평가해야 한다</w:t>
      </w:r>
      <w:r>
        <w:rPr>
          <w:rFonts w:ascii="Arial" w:hAnsi="Arial" w:eastAsia="Arial"/>
          <w:color w:val="000000"/>
          <w:spacing w:val="19"/>
          <w:w w:val="100"/>
          <w:sz w:val="20"/>
          <w:vertAlign w:val="baseline"/>
          <w:lang w:val="en-US"/>
        </w:rPr>
        <w:t xml:space="preserve">.</w:t>
      </w:r>
    </w:p>
    <w:p>
      <w:pPr>
        <w:spacing w:before="1" w:after="0" w:line="292" w:lineRule="exact"/>
        <w:ind w:right="0" w:left="72" w:firstLine="0"/>
        <w:jc w:val="both"/>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안전보건 경영 시스템에 대한 리스크 평가 프로세스는 일상 업무 및 의사 결정 </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예</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최대 작업량</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구 조 조정</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및 외부 문제 </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예</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경제적 변화</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를 고려해야 한다</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방법론은 매일의 활동 </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예</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작업량의 변화</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에 영향을 받는 근로자에 대한 지속적인 상담</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새로운 법적 요구 사항 및 기타 요구 사항의 모니터 링 및 전달 </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예</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규제 개혁</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산업보건 및 안전에 관한 단체 협약 개정</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기존의 그리고 변화하는 요구 사항을 충족시키는 자원 확보 </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예</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새로운 개선된 장비 또는 소모품에 대한 교육 또는 조달</w:t>
      </w:r>
      <w:r>
        <w:rPr>
          <w:rFonts w:ascii="Arial" w:hAnsi="Arial" w:eastAsia="Arial"/>
          <w:color w:val="000000"/>
          <w:spacing w:val="16"/>
          <w:w w:val="100"/>
          <w:sz w:val="20"/>
          <w:vertAlign w:val="baseline"/>
          <w:lang w:val="en-US"/>
        </w:rPr>
        <w:t xml:space="preserve">)</w:t>
      </w:r>
      <w:r>
        <w:rPr>
          <w:rFonts w:ascii="HCR Batang" w:hAnsi="HCR Batang" w:eastAsia="HCR Batang"/>
          <w:color w:val="000000"/>
          <w:spacing w:val="16"/>
          <w:w w:val="100"/>
          <w:sz w:val="19"/>
          <w:vertAlign w:val="baseline"/>
          <w:lang w:val="en-US"/>
        </w:rPr>
        <w:t xml:space="preserve">등을 포 함할 수 있다</w:t>
      </w:r>
      <w:r>
        <w:rPr>
          <w:rFonts w:ascii="Arial" w:hAnsi="Arial" w:eastAsia="Arial"/>
          <w:color w:val="000000"/>
          <w:spacing w:val="16"/>
          <w:w w:val="100"/>
          <w:sz w:val="20"/>
          <w:vertAlign w:val="baseline"/>
          <w:lang w:val="en-US"/>
        </w:rPr>
        <w:t xml:space="preserve">.</w:t>
      </w:r>
    </w:p>
    <w:p>
      <w:pPr>
        <w:spacing w:before="0" w:after="0" w:line="334" w:lineRule="exact"/>
        <w:ind w:right="0" w:left="72" w:firstLine="0"/>
        <w:jc w:val="left"/>
        <w:textAlignment w:val="baseline"/>
        <w:rPr>
          <w:rFonts w:ascii="Arial" w:hAnsi="Arial" w:eastAsia="Arial"/>
          <w:color w:val="000000"/>
          <w:spacing w:val="15"/>
          <w:w w:val="100"/>
          <w:sz w:val="20"/>
          <w:vertAlign w:val="baseline"/>
          <w:lang w:val="en-US"/>
        </w:rPr>
      </w:pPr>
      <w:r>
        <w:rPr>
          <w:rFonts w:ascii="Arial" w:hAnsi="Arial" w:eastAsia="Arial"/>
          <w:color w:val="000000"/>
          <w:spacing w:val="15"/>
          <w:w w:val="100"/>
          <w:sz w:val="20"/>
          <w:vertAlign w:val="baseline"/>
          <w:lang w:val="en-US"/>
        </w:rPr>
        <w:t xml:space="preserve">A.6.1.2.3</w:t>
      </w:r>
      <w:r>
        <w:rPr>
          <w:rFonts w:ascii="HCR Batang" w:hAnsi="HCR Batang" w:eastAsia="HCR Batang"/>
          <w:color w:val="000000"/>
          <w:spacing w:val="15"/>
          <w:w w:val="100"/>
          <w:sz w:val="19"/>
          <w:vertAlign w:val="baseline"/>
          <w:lang w:val="en-US"/>
        </w:rPr>
        <w:t xml:space="preserve">안전보건 경영 시스템에 대한 안전보건 기회 및 기타 기회</w:t>
      </w:r>
    </w:p>
    <w:p>
      <w:pPr>
        <w:spacing w:before="2" w:after="0" w:line="281" w:lineRule="exact"/>
        <w:ind w:right="72" w:left="72"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평가 프로세스는 안전보건 기회 및 결정된 다른 기회</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그 혜택 및 안전보건 성과를 향상시킬 잠재성 을 고려해야 한다</w:t>
      </w:r>
      <w:r>
        <w:rPr>
          <w:rFonts w:ascii="Arial" w:hAnsi="Arial" w:eastAsia="Arial"/>
          <w:color w:val="000000"/>
          <w:spacing w:val="0"/>
          <w:w w:val="100"/>
          <w:sz w:val="20"/>
          <w:vertAlign w:val="baseline"/>
          <w:lang w:val="en-US"/>
        </w:rPr>
        <w:t xml:space="preserve">.</w:t>
      </w:r>
    </w:p>
    <w:p>
      <w:pPr>
        <w:spacing w:before="0" w:after="0" w:line="298" w:lineRule="exact"/>
        <w:ind w:right="0" w:left="72" w:firstLine="0"/>
        <w:jc w:val="left"/>
        <w:textAlignment w:val="baseline"/>
        <w:rPr>
          <w:rFonts w:ascii="Arial" w:hAnsi="Arial" w:eastAsia="Arial"/>
          <w:color w:val="000000"/>
          <w:spacing w:val="16"/>
          <w:w w:val="100"/>
          <w:sz w:val="20"/>
          <w:vertAlign w:val="baseline"/>
          <w:lang w:val="en-US"/>
        </w:rPr>
      </w:pPr>
      <w:r>
        <w:rPr>
          <w:rFonts w:ascii="Arial" w:hAnsi="Arial" w:eastAsia="Arial"/>
          <w:color w:val="000000"/>
          <w:spacing w:val="16"/>
          <w:w w:val="100"/>
          <w:sz w:val="20"/>
          <w:vertAlign w:val="baseline"/>
          <w:lang w:val="en-US"/>
        </w:rPr>
        <w:t xml:space="preserve">A.6.1.3 </w:t>
      </w:r>
      <w:r>
        <w:rPr>
          <w:rFonts w:ascii="HCR Batang" w:hAnsi="HCR Batang" w:eastAsia="HCR Batang"/>
          <w:color w:val="000000"/>
          <w:spacing w:val="16"/>
          <w:w w:val="100"/>
          <w:sz w:val="19"/>
          <w:vertAlign w:val="baseline"/>
          <w:lang w:val="en-US"/>
        </w:rPr>
        <w:t xml:space="preserve">법적 요구 사항 및 기타 요구 사항의 결정</w:t>
      </w:r>
    </w:p>
    <w:p>
      <w:pPr>
        <w:spacing w:before="0" w:after="0" w:line="334" w:lineRule="exact"/>
        <w:ind w:right="0" w:left="72" w:firstLine="0"/>
        <w:jc w:val="left"/>
        <w:textAlignment w:val="baseline"/>
        <w:rPr>
          <w:rFonts w:ascii="Arial" w:hAnsi="Arial" w:eastAsia="Arial"/>
          <w:color w:val="000000"/>
          <w:spacing w:val="25"/>
          <w:w w:val="100"/>
          <w:sz w:val="20"/>
          <w:vertAlign w:val="baseline"/>
          <w:lang w:val="en-US"/>
        </w:rPr>
      </w:pPr>
      <w:r>
        <w:rPr>
          <w:rFonts w:ascii="Arial" w:hAnsi="Arial" w:eastAsia="Arial"/>
          <w:color w:val="000000"/>
          <w:spacing w:val="25"/>
          <w:w w:val="100"/>
          <w:sz w:val="20"/>
          <w:vertAlign w:val="baseline"/>
          <w:lang w:val="en-US"/>
        </w:rPr>
        <w:t xml:space="preserve">a) </w:t>
      </w:r>
      <w:r>
        <w:rPr>
          <w:rFonts w:ascii="HCR Batang" w:hAnsi="HCR Batang" w:eastAsia="HCR Batang"/>
          <w:color w:val="000000"/>
          <w:spacing w:val="25"/>
          <w:w w:val="100"/>
          <w:sz w:val="19"/>
          <w:vertAlign w:val="baseline"/>
          <w:lang w:val="en-US"/>
        </w:rPr>
        <w:t xml:space="preserve">법적 요구 사항에는 다음이 포함될 수 있다</w:t>
      </w:r>
      <w:r>
        <w:rPr>
          <w:rFonts w:ascii="Arial" w:hAnsi="Arial" w:eastAsia="Arial"/>
          <w:color w:val="000000"/>
          <w:spacing w:val="25"/>
          <w:w w:val="100"/>
          <w:sz w:val="20"/>
          <w:vertAlign w:val="baseline"/>
          <w:lang w:val="en-US"/>
        </w:rPr>
        <w:t xml:space="preserve">:</w:t>
      </w:r>
    </w:p>
    <w:p>
      <w:pPr>
        <w:numPr>
          <w:ilvl w:val="0"/>
          <w:numId w:val="67"/>
        </w:numPr>
        <w:tabs>
          <w:tab w:val="clear" w:pos="288"/>
          <w:tab w:val="left" w:pos="360"/>
        </w:tabs>
        <w:spacing w:before="3" w:after="0" w:line="263" w:lineRule="exact"/>
        <w:ind w:right="0" w:left="72"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법령 및 규정을 포함한 법규 </w:t>
      </w:r>
      <w:r>
        <w:rPr>
          <w:rFonts w:ascii="Arial" w:hAnsi="Arial" w:eastAsia="Arial"/>
          <w:color w:val="000000"/>
          <w:spacing w:val="17"/>
          <w:w w:val="100"/>
          <w:sz w:val="20"/>
          <w:vertAlign w:val="baseline"/>
          <w:lang w:val="en-US"/>
        </w:rPr>
        <w:t xml:space="preserve">(</w:t>
      </w:r>
      <w:r>
        <w:rPr>
          <w:rFonts w:ascii="HCR Batang" w:hAnsi="HCR Batang" w:eastAsia="HCR Batang"/>
          <w:color w:val="000000"/>
          <w:spacing w:val="17"/>
          <w:w w:val="100"/>
          <w:sz w:val="19"/>
          <w:vertAlign w:val="baseline"/>
          <w:lang w:val="en-US"/>
        </w:rPr>
        <w:t xml:space="preserve">국가</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지역 또는 국제</w:t>
      </w:r>
      <w:r>
        <w:rPr>
          <w:rFonts w:ascii="Arial" w:hAnsi="Arial" w:eastAsia="Arial"/>
          <w:color w:val="000000"/>
          <w:spacing w:val="17"/>
          <w:w w:val="100"/>
          <w:sz w:val="20"/>
          <w:vertAlign w:val="baseline"/>
          <w:lang w:val="en-US"/>
        </w:rPr>
        <w:t xml:space="preserve">);</w:t>
      </w:r>
    </w:p>
    <w:p>
      <w:pPr>
        <w:numPr>
          <w:ilvl w:val="0"/>
          <w:numId w:val="67"/>
        </w:numPr>
        <w:tabs>
          <w:tab w:val="clear" w:pos="288"/>
          <w:tab w:val="left" w:pos="360"/>
        </w:tabs>
        <w:spacing w:before="0" w:after="0" w:line="297" w:lineRule="exact"/>
        <w:ind w:right="0" w:left="72" w:firstLine="0"/>
        <w:jc w:val="left"/>
        <w:textAlignment w:val="baseline"/>
        <w:rPr>
          <w:rFonts w:ascii="HCR Batang" w:hAnsi="HCR Batang" w:eastAsia="HCR Batang"/>
          <w:color w:val="000000"/>
          <w:spacing w:val="2"/>
          <w:w w:val="100"/>
          <w:sz w:val="19"/>
          <w:vertAlign w:val="baseline"/>
          <w:lang w:val="en-US"/>
        </w:rPr>
      </w:pPr>
      <w:r>
        <w:rPr>
          <w:rFonts w:ascii="HCR Batang" w:hAnsi="HCR Batang" w:eastAsia="HCR Batang"/>
          <w:color w:val="000000"/>
          <w:spacing w:val="2"/>
          <w:w w:val="100"/>
          <w:sz w:val="19"/>
          <w:vertAlign w:val="baseline"/>
          <w:lang w:val="en-US"/>
        </w:rPr>
        <w:t xml:space="preserve">법령 및 지침</w:t>
      </w:r>
      <w:r>
        <w:rPr>
          <w:rFonts w:ascii="Arial" w:hAnsi="Arial" w:eastAsia="Arial"/>
          <w:color w:val="000000"/>
          <w:spacing w:val="2"/>
          <w:w w:val="100"/>
          <w:sz w:val="20"/>
          <w:vertAlign w:val="baseline"/>
          <w:lang w:val="en-US"/>
        </w:rPr>
        <w:t xml:space="preserve">(decrees and directives);</w:t>
      </w:r>
    </w:p>
    <w:p>
      <w:pPr>
        <w:numPr>
          <w:ilvl w:val="0"/>
          <w:numId w:val="67"/>
        </w:numPr>
        <w:tabs>
          <w:tab w:val="clear" w:pos="288"/>
          <w:tab w:val="left" w:pos="360"/>
        </w:tabs>
        <w:spacing w:before="0" w:after="0" w:line="334" w:lineRule="exact"/>
        <w:ind w:right="0" w:left="72"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규제 당국이 발급 한 명령</w:t>
      </w:r>
      <w:r>
        <w:rPr>
          <w:rFonts w:ascii="Arial" w:hAnsi="Arial" w:eastAsia="Arial"/>
          <w:color w:val="000000"/>
          <w:spacing w:val="15"/>
          <w:w w:val="100"/>
          <w:sz w:val="20"/>
          <w:vertAlign w:val="baseline"/>
          <w:lang w:val="en-US"/>
        </w:rPr>
        <w:t xml:space="preserve">;</w:t>
      </w:r>
    </w:p>
    <w:p>
      <w:pPr>
        <w:numPr>
          <w:ilvl w:val="0"/>
          <w:numId w:val="67"/>
        </w:numPr>
        <w:tabs>
          <w:tab w:val="clear" w:pos="288"/>
          <w:tab w:val="left" w:pos="360"/>
        </w:tabs>
        <w:spacing w:before="4" w:after="0" w:line="262" w:lineRule="exact"/>
        <w:ind w:right="0" w:left="72"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허가</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면허 또는 다른 형태의 승인</w:t>
      </w:r>
      <w:r>
        <w:rPr>
          <w:rFonts w:ascii="Arial" w:hAnsi="Arial" w:eastAsia="Arial"/>
          <w:color w:val="000000"/>
          <w:spacing w:val="16"/>
          <w:w w:val="100"/>
          <w:sz w:val="20"/>
          <w:vertAlign w:val="baseline"/>
          <w:lang w:val="en-US"/>
        </w:rPr>
        <w:t xml:space="preserve">;</w:t>
      </w:r>
    </w:p>
    <w:p>
      <w:pPr>
        <w:numPr>
          <w:ilvl w:val="0"/>
          <w:numId w:val="67"/>
        </w:numPr>
        <w:tabs>
          <w:tab w:val="clear" w:pos="288"/>
          <w:tab w:val="left" w:pos="360"/>
        </w:tabs>
        <w:spacing w:before="0" w:after="0" w:line="298" w:lineRule="exact"/>
        <w:ind w:right="0" w:left="72"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법원 또는 행정 재판소의 판결</w:t>
      </w:r>
      <w:r>
        <w:rPr>
          <w:rFonts w:ascii="Arial" w:hAnsi="Arial" w:eastAsia="Arial"/>
          <w:color w:val="000000"/>
          <w:spacing w:val="15"/>
          <w:w w:val="100"/>
          <w:sz w:val="20"/>
          <w:vertAlign w:val="baseline"/>
          <w:lang w:val="en-US"/>
        </w:rPr>
        <w:t xml:space="preserve">;</w:t>
      </w:r>
    </w:p>
    <w:p>
      <w:pPr>
        <w:numPr>
          <w:ilvl w:val="0"/>
          <w:numId w:val="67"/>
        </w:numPr>
        <w:tabs>
          <w:tab w:val="clear" w:pos="288"/>
          <w:tab w:val="left" w:pos="360"/>
        </w:tabs>
        <w:spacing w:before="0" w:after="0" w:line="334" w:lineRule="exact"/>
        <w:ind w:right="0" w:left="72" w:firstLine="0"/>
        <w:jc w:val="left"/>
        <w:textAlignment w:val="baseline"/>
        <w:rPr>
          <w:rFonts w:ascii="HCR Batang" w:hAnsi="HCR Batang" w:eastAsia="HCR Batang"/>
          <w:color w:val="000000"/>
          <w:spacing w:val="9"/>
          <w:w w:val="100"/>
          <w:sz w:val="19"/>
          <w:vertAlign w:val="baseline"/>
          <w:lang w:val="en-US"/>
        </w:rPr>
      </w:pPr>
      <w:r>
        <w:rPr>
          <w:rFonts w:ascii="HCR Batang" w:hAnsi="HCR Batang" w:eastAsia="HCR Batang"/>
          <w:color w:val="000000"/>
          <w:spacing w:val="9"/>
          <w:w w:val="100"/>
          <w:sz w:val="19"/>
          <w:vertAlign w:val="baseline"/>
          <w:lang w:val="en-US"/>
        </w:rPr>
        <w:t xml:space="preserve">조약</w:t>
      </w:r>
      <w:r>
        <w:rPr>
          <w:rFonts w:ascii="Arial" w:hAnsi="Arial" w:eastAsia="Arial"/>
          <w:color w:val="000000"/>
          <w:spacing w:val="9"/>
          <w:w w:val="100"/>
          <w:sz w:val="20"/>
          <w:vertAlign w:val="baseline"/>
          <w:lang w:val="en-US"/>
        </w:rPr>
        <w:t xml:space="preserve">, </w:t>
      </w:r>
      <w:r>
        <w:rPr>
          <w:rFonts w:ascii="HCR Batang" w:hAnsi="HCR Batang" w:eastAsia="HCR Batang"/>
          <w:color w:val="000000"/>
          <w:spacing w:val="9"/>
          <w:w w:val="100"/>
          <w:sz w:val="19"/>
          <w:vertAlign w:val="baseline"/>
          <w:lang w:val="en-US"/>
        </w:rPr>
        <w:t xml:space="preserve">협약</w:t>
      </w:r>
      <w:r>
        <w:rPr>
          <w:rFonts w:ascii="Arial" w:hAnsi="Arial" w:eastAsia="Arial"/>
          <w:color w:val="000000"/>
          <w:spacing w:val="9"/>
          <w:w w:val="100"/>
          <w:sz w:val="20"/>
          <w:vertAlign w:val="baseline"/>
          <w:lang w:val="en-US"/>
        </w:rPr>
        <w:t xml:space="preserve">, </w:t>
      </w:r>
      <w:r>
        <w:rPr>
          <w:rFonts w:ascii="HCR Batang" w:hAnsi="HCR Batang" w:eastAsia="HCR Batang"/>
          <w:color w:val="000000"/>
          <w:spacing w:val="9"/>
          <w:w w:val="100"/>
          <w:sz w:val="19"/>
          <w:vertAlign w:val="baseline"/>
          <w:lang w:val="en-US"/>
        </w:rPr>
        <w:t xml:space="preserve">의정서</w:t>
      </w:r>
      <w:r>
        <w:rPr>
          <w:rFonts w:ascii="Arial" w:hAnsi="Arial" w:eastAsia="Arial"/>
          <w:color w:val="000000"/>
          <w:spacing w:val="9"/>
          <w:w w:val="100"/>
          <w:sz w:val="20"/>
          <w:vertAlign w:val="baseline"/>
          <w:lang w:val="en-US"/>
        </w:rPr>
        <w:t xml:space="preserve">;</w:t>
      </w:r>
    </w:p>
    <w:p>
      <w:pPr>
        <w:numPr>
          <w:ilvl w:val="0"/>
          <w:numId w:val="67"/>
        </w:numPr>
        <w:tabs>
          <w:tab w:val="clear" w:pos="288"/>
          <w:tab w:val="left" w:pos="360"/>
        </w:tabs>
        <w:spacing w:before="3" w:after="0" w:line="263" w:lineRule="exact"/>
        <w:ind w:right="0" w:left="72" w:firstLine="0"/>
        <w:jc w:val="left"/>
        <w:textAlignment w:val="baseline"/>
        <w:rPr>
          <w:rFonts w:ascii="HCR Batang" w:hAnsi="HCR Batang" w:eastAsia="HCR Batang"/>
          <w:color w:val="000000"/>
          <w:spacing w:val="3"/>
          <w:w w:val="100"/>
          <w:sz w:val="19"/>
          <w:vertAlign w:val="baseline"/>
          <w:lang w:val="en-US"/>
        </w:rPr>
      </w:pPr>
      <w:r>
        <w:rPr>
          <w:rFonts w:ascii="HCR Batang" w:hAnsi="HCR Batang" w:eastAsia="HCR Batang"/>
          <w:color w:val="000000"/>
          <w:spacing w:val="3"/>
          <w:w w:val="100"/>
          <w:sz w:val="19"/>
          <w:vertAlign w:val="baseline"/>
          <w:lang w:val="en-US"/>
        </w:rPr>
        <w:t xml:space="preserve">단체 협약</w:t>
      </w:r>
      <w:r>
        <w:rPr>
          <w:rFonts w:ascii="Arial" w:hAnsi="Arial" w:eastAsia="Arial"/>
          <w:color w:val="000000"/>
          <w:spacing w:val="3"/>
          <w:w w:val="100"/>
          <w:sz w:val="20"/>
          <w:vertAlign w:val="baseline"/>
          <w:lang w:val="en-US"/>
        </w:rPr>
        <w:t xml:space="preserve">.</w:t>
      </w:r>
    </w:p>
    <w:p>
      <w:pPr>
        <w:spacing w:before="0" w:after="0" w:line="297" w:lineRule="exact"/>
        <w:ind w:right="0" w:left="72" w:firstLine="0"/>
        <w:jc w:val="left"/>
        <w:textAlignment w:val="baseline"/>
        <w:rPr>
          <w:rFonts w:ascii="Arial" w:hAnsi="Arial" w:eastAsia="Arial"/>
          <w:color w:val="000000"/>
          <w:spacing w:val="25"/>
          <w:w w:val="100"/>
          <w:sz w:val="20"/>
          <w:vertAlign w:val="baseline"/>
          <w:lang w:val="en-US"/>
        </w:rPr>
      </w:pPr>
      <w:r>
        <w:rPr>
          <w:rFonts w:ascii="Arial" w:hAnsi="Arial" w:eastAsia="Arial"/>
          <w:color w:val="000000"/>
          <w:spacing w:val="25"/>
          <w:w w:val="100"/>
          <w:sz w:val="20"/>
          <w:vertAlign w:val="baseline"/>
          <w:lang w:val="en-US"/>
        </w:rPr>
        <w:t xml:space="preserve">b) </w:t>
      </w:r>
      <w:r>
        <w:rPr>
          <w:rFonts w:ascii="HCR Batang" w:hAnsi="HCR Batang" w:eastAsia="HCR Batang"/>
          <w:color w:val="000000"/>
          <w:spacing w:val="25"/>
          <w:w w:val="100"/>
          <w:sz w:val="19"/>
          <w:vertAlign w:val="baseline"/>
          <w:lang w:val="en-US"/>
        </w:rPr>
        <w:t xml:space="preserve">기타 요구 사항에는 다음이 포함될 수 있다</w:t>
      </w:r>
      <w:r>
        <w:rPr>
          <w:rFonts w:ascii="Arial" w:hAnsi="Arial" w:eastAsia="Arial"/>
          <w:color w:val="000000"/>
          <w:spacing w:val="25"/>
          <w:w w:val="100"/>
          <w:sz w:val="20"/>
          <w:vertAlign w:val="baseline"/>
          <w:lang w:val="en-US"/>
        </w:rPr>
        <w:t xml:space="preserve">.</w:t>
      </w:r>
    </w:p>
    <w:p>
      <w:pPr>
        <w:numPr>
          <w:ilvl w:val="0"/>
          <w:numId w:val="68"/>
        </w:numPr>
        <w:tabs>
          <w:tab w:val="clear" w:pos="288"/>
          <w:tab w:val="left" w:pos="360"/>
        </w:tabs>
        <w:spacing w:before="0" w:after="0" w:line="334" w:lineRule="exact"/>
        <w:ind w:right="0" w:left="72" w:firstLine="0"/>
        <w:jc w:val="left"/>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조직의 요구 사항</w:t>
      </w:r>
      <w:r>
        <w:rPr>
          <w:rFonts w:ascii="Arial" w:hAnsi="Arial" w:eastAsia="Arial"/>
          <w:color w:val="000000"/>
          <w:spacing w:val="10"/>
          <w:w w:val="100"/>
          <w:sz w:val="20"/>
          <w:vertAlign w:val="baseline"/>
          <w:lang w:val="en-US"/>
        </w:rPr>
        <w:t xml:space="preserve">;</w:t>
      </w:r>
    </w:p>
    <w:p>
      <w:pPr>
        <w:numPr>
          <w:ilvl w:val="0"/>
          <w:numId w:val="68"/>
        </w:numPr>
        <w:tabs>
          <w:tab w:val="clear" w:pos="288"/>
          <w:tab w:val="left" w:pos="360"/>
        </w:tabs>
        <w:spacing w:before="4" w:after="0" w:line="262" w:lineRule="exact"/>
        <w:ind w:right="0" w:left="72" w:firstLine="0"/>
        <w:jc w:val="left"/>
        <w:textAlignment w:val="baseline"/>
        <w:rPr>
          <w:rFonts w:ascii="HCR Batang" w:hAnsi="HCR Batang" w:eastAsia="HCR Batang"/>
          <w:color w:val="000000"/>
          <w:spacing w:val="3"/>
          <w:w w:val="100"/>
          <w:sz w:val="19"/>
          <w:vertAlign w:val="baseline"/>
          <w:lang w:val="en-US"/>
        </w:rPr>
      </w:pPr>
      <w:r>
        <w:rPr>
          <w:rFonts w:ascii="HCR Batang" w:hAnsi="HCR Batang" w:eastAsia="HCR Batang"/>
          <w:color w:val="000000"/>
          <w:spacing w:val="3"/>
          <w:w w:val="100"/>
          <w:sz w:val="19"/>
          <w:vertAlign w:val="baseline"/>
          <w:lang w:val="en-US"/>
        </w:rPr>
        <w:t xml:space="preserve">계약 조건</w:t>
      </w:r>
      <w:r>
        <w:rPr>
          <w:rFonts w:ascii="Arial" w:hAnsi="Arial" w:eastAsia="Arial"/>
          <w:color w:val="000000"/>
          <w:spacing w:val="3"/>
          <w:w w:val="100"/>
          <w:sz w:val="20"/>
          <w:vertAlign w:val="baseline"/>
          <w:lang w:val="en-US"/>
        </w:rPr>
        <w:t xml:space="preserve">;</w:t>
      </w:r>
    </w:p>
    <w:p>
      <w:pPr>
        <w:numPr>
          <w:ilvl w:val="0"/>
          <w:numId w:val="68"/>
        </w:numPr>
        <w:tabs>
          <w:tab w:val="clear" w:pos="288"/>
          <w:tab w:val="left" w:pos="360"/>
        </w:tabs>
        <w:spacing w:before="0" w:after="0" w:line="298" w:lineRule="exact"/>
        <w:ind w:right="0" w:left="72" w:firstLine="0"/>
        <w:jc w:val="left"/>
        <w:textAlignment w:val="baseline"/>
        <w:rPr>
          <w:rFonts w:ascii="HCR Batang" w:hAnsi="HCR Batang" w:eastAsia="HCR Batang"/>
          <w:color w:val="000000"/>
          <w:spacing w:val="3"/>
          <w:w w:val="100"/>
          <w:sz w:val="19"/>
          <w:vertAlign w:val="baseline"/>
          <w:lang w:val="en-US"/>
        </w:rPr>
      </w:pPr>
      <w:r>
        <w:rPr>
          <w:rFonts w:ascii="HCR Batang" w:hAnsi="HCR Batang" w:eastAsia="HCR Batang"/>
          <w:color w:val="000000"/>
          <w:spacing w:val="3"/>
          <w:w w:val="100"/>
          <w:sz w:val="19"/>
          <w:vertAlign w:val="baseline"/>
          <w:lang w:val="en-US"/>
        </w:rPr>
        <w:t xml:space="preserve">고용 계약</w:t>
      </w:r>
      <w:r>
        <w:rPr>
          <w:rFonts w:ascii="Arial" w:hAnsi="Arial" w:eastAsia="Arial"/>
          <w:color w:val="000000"/>
          <w:spacing w:val="3"/>
          <w:w w:val="100"/>
          <w:sz w:val="20"/>
          <w:vertAlign w:val="baseline"/>
          <w:lang w:val="en-US"/>
        </w:rPr>
        <w:t xml:space="preserve">;</w:t>
      </w:r>
    </w:p>
    <w:p>
      <w:pPr>
        <w:numPr>
          <w:ilvl w:val="0"/>
          <w:numId w:val="68"/>
        </w:numPr>
        <w:tabs>
          <w:tab w:val="clear" w:pos="288"/>
          <w:tab w:val="left" w:pos="360"/>
        </w:tabs>
        <w:spacing w:before="0" w:after="0" w:line="334" w:lineRule="exact"/>
        <w:ind w:right="0" w:left="72"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이해 관계자와의 합의</w:t>
      </w:r>
      <w:r>
        <w:rPr>
          <w:rFonts w:ascii="Arial" w:hAnsi="Arial" w:eastAsia="Arial"/>
          <w:color w:val="000000"/>
          <w:spacing w:val="11"/>
          <w:w w:val="100"/>
          <w:sz w:val="20"/>
          <w:vertAlign w:val="baseline"/>
          <w:lang w:val="en-US"/>
        </w:rPr>
        <w:t xml:space="preserve">;</w:t>
      </w:r>
    </w:p>
    <w:p>
      <w:pPr>
        <w:numPr>
          <w:ilvl w:val="0"/>
          <w:numId w:val="68"/>
        </w:numPr>
        <w:tabs>
          <w:tab w:val="clear" w:pos="288"/>
          <w:tab w:val="left" w:pos="360"/>
        </w:tabs>
        <w:spacing w:before="3" w:after="0" w:line="263" w:lineRule="exact"/>
        <w:ind w:right="0" w:left="72"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보건 당국과의 합의</w:t>
      </w:r>
      <w:r>
        <w:rPr>
          <w:rFonts w:ascii="Arial" w:hAnsi="Arial" w:eastAsia="Arial"/>
          <w:color w:val="000000"/>
          <w:spacing w:val="11"/>
          <w:w w:val="100"/>
          <w:sz w:val="20"/>
          <w:vertAlign w:val="baseline"/>
          <w:lang w:val="en-US"/>
        </w:rPr>
        <w:t xml:space="preserve">;</w:t>
      </w:r>
    </w:p>
    <w:p>
      <w:pPr>
        <w:numPr>
          <w:ilvl w:val="0"/>
          <w:numId w:val="68"/>
        </w:numPr>
        <w:tabs>
          <w:tab w:val="clear" w:pos="288"/>
          <w:tab w:val="left" w:pos="360"/>
        </w:tabs>
        <w:spacing w:before="0" w:after="0" w:line="298" w:lineRule="exact"/>
        <w:ind w:right="0" w:left="72"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비 규제 표준</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합의 표준 및 지침</w:t>
      </w:r>
      <w:r>
        <w:rPr>
          <w:rFonts w:ascii="Arial" w:hAnsi="Arial" w:eastAsia="Arial"/>
          <w:color w:val="000000"/>
          <w:spacing w:val="17"/>
          <w:w w:val="100"/>
          <w:sz w:val="20"/>
          <w:vertAlign w:val="baseline"/>
          <w:lang w:val="en-US"/>
        </w:rPr>
        <w:t xml:space="preserve">;</w:t>
      </w:r>
    </w:p>
    <w:p>
      <w:pPr>
        <w:numPr>
          <w:ilvl w:val="0"/>
          <w:numId w:val="68"/>
        </w:numPr>
        <w:tabs>
          <w:tab w:val="clear" w:pos="288"/>
          <w:tab w:val="left" w:pos="360"/>
        </w:tabs>
        <w:spacing w:before="0" w:after="0" w:line="300" w:lineRule="exact"/>
        <w:ind w:right="0" w:left="72" w:firstLine="0"/>
        <w:jc w:val="left"/>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자발적 원칙</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실무 규범</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기술 규격</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허가 사항</w:t>
      </w:r>
      <w:r>
        <w:rPr>
          <w:rFonts w:ascii="Arial" w:hAnsi="Arial" w:eastAsia="Arial"/>
          <w:color w:val="000000"/>
          <w:spacing w:val="12"/>
          <w:w w:val="100"/>
          <w:sz w:val="20"/>
          <w:vertAlign w:val="baseline"/>
          <w:lang w:val="en-US"/>
        </w:rPr>
        <w:t xml:space="preserve">(charters);</w:t>
      </w:r>
    </w:p>
    <w:p>
      <w:pPr>
        <w:numPr>
          <w:ilvl w:val="0"/>
          <w:numId w:val="68"/>
        </w:numPr>
        <w:tabs>
          <w:tab w:val="clear" w:pos="288"/>
          <w:tab w:val="left" w:pos="360"/>
        </w:tabs>
        <w:spacing w:before="0" w:after="0" w:line="294" w:lineRule="exact"/>
        <w:ind w:right="0" w:left="72"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조직 또는 모기업의 공약</w:t>
      </w:r>
    </w:p>
    <w:p>
      <w:pPr>
        <w:spacing w:before="41" w:after="0" w:line="262" w:lineRule="exact"/>
        <w:ind w:right="0" w:left="72" w:firstLine="0"/>
        <w:jc w:val="left"/>
        <w:textAlignment w:val="baseline"/>
        <w:rPr>
          <w:rFonts w:ascii="Arial" w:hAnsi="Arial" w:eastAsia="Arial"/>
          <w:color w:val="000000"/>
          <w:spacing w:val="6"/>
          <w:w w:val="100"/>
          <w:sz w:val="20"/>
          <w:vertAlign w:val="baseline"/>
          <w:lang w:val="en-US"/>
        </w:rPr>
      </w:pPr>
      <w:r>
        <w:rPr>
          <w:rFonts w:ascii="Arial" w:hAnsi="Arial" w:eastAsia="Arial"/>
          <w:color w:val="000000"/>
          <w:spacing w:val="6"/>
          <w:w w:val="100"/>
          <w:sz w:val="20"/>
          <w:vertAlign w:val="baseline"/>
          <w:lang w:val="en-US"/>
        </w:rPr>
        <w:t xml:space="preserve">A.6.1.4 </w:t>
      </w:r>
      <w:r>
        <w:rPr>
          <w:rFonts w:ascii="HCR Batang" w:hAnsi="HCR Batang" w:eastAsia="HCR Batang"/>
          <w:color w:val="000000"/>
          <w:spacing w:val="6"/>
          <w:w w:val="100"/>
          <w:sz w:val="19"/>
          <w:vertAlign w:val="baseline"/>
          <w:lang w:val="en-US"/>
        </w:rPr>
        <w:t xml:space="preserve">기획 활동</w:t>
      </w:r>
    </w:p>
    <w:p>
      <w:pPr>
        <w:spacing w:before="0" w:after="0" w:line="308" w:lineRule="exact"/>
        <w:ind w:right="72" w:left="72" w:firstLine="0"/>
        <w:jc w:val="both"/>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계획된 활동은 주로 안전보건 경영시스템을 통해 관리되어야 하며 환경</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품질</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비즈니스 연속성</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리 스크</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재정 또는 인적 자원 관리를 위해 수립된 것과 같은 다른 비즈니스 프로세스와의 통합을 포함 하여야 한다</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취해진 조치의 이행은 안전보건 경영시스템의 의도 된 결과를 성취 할 것으로 기대되 어진다</w:t>
      </w:r>
      <w:r>
        <w:rPr>
          <w:rFonts w:ascii="Arial" w:hAnsi="Arial" w:eastAsia="Arial"/>
          <w:color w:val="000000"/>
          <w:spacing w:val="15"/>
          <w:w w:val="100"/>
          <w:sz w:val="20"/>
          <w:vertAlign w:val="baseline"/>
          <w:lang w:val="en-US"/>
        </w:rPr>
        <w:t xml:space="preserve">.</w:t>
      </w:r>
    </w:p>
    <w:p>
      <w:pPr>
        <w:sectPr>
          <w:type w:val="nextPage"/>
          <w:pgSz w:w="11909" w:h="16838" w:orient="portrait"/>
          <w:pgMar w:bottom="907" w:top="1554" w:right="1196" w:left="1259" w:header="1038" w:footer="1089"/>
          <w:titlePg w:val="false"/>
          <w:textDirection w:val="lrTb"/>
        </w:sectPr>
      </w:pPr>
    </w:p>
    <w:p>
      <w:pPr>
        <w:spacing w:before="54" w:after="0" w:line="299" w:lineRule="exact"/>
        <w:ind w:right="72"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안전보건 리스크 및 기타 리스크의 평가가 통제의 필요성을 확인한 경우</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기획 활동은 이러한 활동 이 운영되는 방식을 결정한다 </w:t>
      </w:r>
      <w:r>
        <w:rPr>
          <w:rFonts w:ascii="Arial" w:hAnsi="Arial" w:eastAsia="Arial"/>
          <w:color w:val="000000"/>
          <w:spacing w:val="21"/>
          <w:w w:val="100"/>
          <w:sz w:val="20"/>
          <w:vertAlign w:val="baseline"/>
          <w:lang w:val="en-US"/>
        </w:rPr>
        <w:t xml:space="preserve">(8 </w:t>
      </w:r>
      <w:r>
        <w:rPr>
          <w:rFonts w:ascii="HCR Batang" w:hAnsi="HCR Batang" w:eastAsia="HCR Batang"/>
          <w:color w:val="000000"/>
          <w:spacing w:val="21"/>
          <w:w w:val="100"/>
          <w:sz w:val="19"/>
          <w:vertAlign w:val="baseline"/>
          <w:lang w:val="en-US"/>
        </w:rPr>
        <w:t xml:space="preserve">항 참조</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예를 들어</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이러한 통제를 작업 지시 또는 역량 향상을 위한 조치로 통합할지 결정한다</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다른 통제는 측정 또는 감시의 형태를 취할 수 있다</w:t>
      </w:r>
      <w:r>
        <w:rPr>
          <w:rFonts w:ascii="Arial" w:hAnsi="Arial" w:eastAsia="Arial"/>
          <w:color w:val="000000"/>
          <w:spacing w:val="21"/>
          <w:w w:val="100"/>
          <w:sz w:val="20"/>
          <w:vertAlign w:val="baseline"/>
          <w:lang w:val="en-US"/>
        </w:rPr>
        <w:t xml:space="preserve">(9 </w:t>
      </w:r>
      <w:r>
        <w:rPr>
          <w:rFonts w:ascii="HCR Batang" w:hAnsi="HCR Batang" w:eastAsia="HCR Batang"/>
          <w:color w:val="000000"/>
          <w:spacing w:val="21"/>
          <w:w w:val="100"/>
          <w:sz w:val="19"/>
          <w:vertAlign w:val="baseline"/>
          <w:lang w:val="en-US"/>
        </w:rPr>
        <w:t xml:space="preserve">항 참조</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리스크와 기회를 다루는 조치는 의도하지 않은 결과가 발생하지 않도록 변경 관리 </w:t>
      </w:r>
      <w:r>
        <w:rPr>
          <w:rFonts w:ascii="Arial" w:hAnsi="Arial" w:eastAsia="Arial"/>
          <w:color w:val="000000"/>
          <w:spacing w:val="21"/>
          <w:w w:val="100"/>
          <w:sz w:val="20"/>
          <w:vertAlign w:val="baseline"/>
          <w:lang w:val="en-US"/>
        </w:rPr>
        <w:t xml:space="preserve">(8.1.3 </w:t>
      </w:r>
      <w:r>
        <w:rPr>
          <w:rFonts w:ascii="HCR Batang" w:hAnsi="HCR Batang" w:eastAsia="HCR Batang"/>
          <w:color w:val="000000"/>
          <w:spacing w:val="21"/>
          <w:w w:val="100"/>
          <w:sz w:val="19"/>
          <w:vertAlign w:val="baseline"/>
          <w:lang w:val="en-US"/>
        </w:rPr>
        <w:t xml:space="preserve">항 참조</w:t>
      </w:r>
      <w:r>
        <w:rPr>
          <w:rFonts w:ascii="Arial" w:hAnsi="Arial" w:eastAsia="Arial"/>
          <w:color w:val="000000"/>
          <w:spacing w:val="21"/>
          <w:w w:val="100"/>
          <w:sz w:val="20"/>
          <w:vertAlign w:val="baseline"/>
          <w:lang w:val="en-US"/>
        </w:rPr>
        <w:t xml:space="preserve">)</w:t>
      </w:r>
      <w:r>
        <w:rPr>
          <w:rFonts w:ascii="HCR Batang" w:hAnsi="HCR Batang" w:eastAsia="HCR Batang"/>
          <w:color w:val="000000"/>
          <w:spacing w:val="21"/>
          <w:w w:val="100"/>
          <w:sz w:val="19"/>
          <w:vertAlign w:val="baseline"/>
          <w:lang w:val="en-US"/>
        </w:rPr>
        <w:t xml:space="preserve">하 에 고려되어야 한다</w:t>
      </w:r>
      <w:r>
        <w:rPr>
          <w:rFonts w:ascii="Arial" w:hAnsi="Arial" w:eastAsia="Arial"/>
          <w:color w:val="000000"/>
          <w:spacing w:val="21"/>
          <w:w w:val="100"/>
          <w:sz w:val="20"/>
          <w:vertAlign w:val="baseline"/>
          <w:lang w:val="en-US"/>
        </w:rPr>
        <w:t xml:space="preserve">.</w:t>
      </w:r>
    </w:p>
    <w:p>
      <w:pPr>
        <w:spacing w:before="4" w:after="0" w:line="262" w:lineRule="exact"/>
        <w:ind w:right="0" w:left="0" w:firstLine="0"/>
        <w:jc w:val="left"/>
        <w:textAlignment w:val="baseline"/>
        <w:rPr>
          <w:rFonts w:ascii="Arial" w:hAnsi="Arial" w:eastAsia="Arial"/>
          <w:color w:val="000000"/>
          <w:spacing w:val="17"/>
          <w:w w:val="100"/>
          <w:sz w:val="20"/>
          <w:vertAlign w:val="baseline"/>
          <w:lang w:val="en-US"/>
        </w:rPr>
      </w:pPr>
      <w:r>
        <w:rPr>
          <w:rFonts w:ascii="Arial" w:hAnsi="Arial" w:eastAsia="Arial"/>
          <w:color w:val="000000"/>
          <w:spacing w:val="17"/>
          <w:w w:val="100"/>
          <w:sz w:val="20"/>
          <w:vertAlign w:val="baseline"/>
          <w:lang w:val="en-US"/>
        </w:rPr>
        <w:t xml:space="preserve">A.6.2 </w:t>
      </w:r>
      <w:r>
        <w:rPr>
          <w:rFonts w:ascii="HCR Batang" w:hAnsi="HCR Batang" w:eastAsia="HCR Batang"/>
          <w:color w:val="000000"/>
          <w:spacing w:val="17"/>
          <w:w w:val="100"/>
          <w:sz w:val="19"/>
          <w:vertAlign w:val="baseline"/>
          <w:lang w:val="en-US"/>
        </w:rPr>
        <w:t xml:space="preserve">안전보건 목표와 목표 달성을 위한 기획</w:t>
      </w:r>
    </w:p>
    <w:p>
      <w:pPr>
        <w:spacing w:before="0" w:after="0" w:line="334" w:lineRule="exact"/>
        <w:ind w:right="0" w:left="0" w:firstLine="0"/>
        <w:jc w:val="left"/>
        <w:textAlignment w:val="baseline"/>
        <w:rPr>
          <w:rFonts w:ascii="Arial" w:hAnsi="Arial" w:eastAsia="Arial"/>
          <w:color w:val="000000"/>
          <w:spacing w:val="11"/>
          <w:w w:val="100"/>
          <w:sz w:val="20"/>
          <w:vertAlign w:val="baseline"/>
          <w:lang w:val="en-US"/>
        </w:rPr>
      </w:pPr>
      <w:r>
        <w:rPr>
          <w:rFonts w:ascii="Arial" w:hAnsi="Arial" w:eastAsia="Arial"/>
          <w:color w:val="000000"/>
          <w:spacing w:val="11"/>
          <w:w w:val="100"/>
          <w:sz w:val="20"/>
          <w:vertAlign w:val="baseline"/>
          <w:lang w:val="en-US"/>
        </w:rPr>
        <w:t xml:space="preserve">A.6.2.1 </w:t>
      </w:r>
      <w:r>
        <w:rPr>
          <w:rFonts w:ascii="HCR Batang" w:hAnsi="HCR Batang" w:eastAsia="HCR Batang"/>
          <w:color w:val="000000"/>
          <w:spacing w:val="11"/>
          <w:w w:val="100"/>
          <w:sz w:val="19"/>
          <w:vertAlign w:val="baseline"/>
          <w:lang w:val="en-US"/>
        </w:rPr>
        <w:t xml:space="preserve">안전보건 목표</w:t>
      </w:r>
    </w:p>
    <w:p>
      <w:pPr>
        <w:spacing w:before="0" w:after="0" w:line="299" w:lineRule="exact"/>
        <w:ind w:right="0" w:left="0" w:firstLine="0"/>
        <w:jc w:val="both"/>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목표는 안전보건 성과를 유지하고 향상시키기 위해 설정된다</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목표는 조직이 안전보건 경영 시스템 의 의도 된 결과 달성을 위해 필요한 것으로 확인한 성과 기준 및 리스크와 기회에 연결되어야 한다</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안전보건 목표는 다른 사업 목표와 통합 될 수 있으며 관련 기능과 수준에 맞게 설정되어야 한다</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목표는 전략적</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전술적 또는 운영적일 수 있다</w:t>
      </w:r>
      <w:r>
        <w:rPr>
          <w:rFonts w:ascii="Arial" w:hAnsi="Arial" w:eastAsia="Arial"/>
          <w:color w:val="000000"/>
          <w:spacing w:val="15"/>
          <w:w w:val="100"/>
          <w:sz w:val="20"/>
          <w:vertAlign w:val="baseline"/>
          <w:lang w:val="en-US"/>
        </w:rPr>
        <w:t xml:space="preserve">.</w:t>
      </w:r>
    </w:p>
    <w:p>
      <w:pPr>
        <w:numPr>
          <w:ilvl w:val="0"/>
          <w:numId w:val="69"/>
        </w:numPr>
        <w:tabs>
          <w:tab w:val="clear" w:pos="576"/>
          <w:tab w:val="left" w:pos="576"/>
        </w:tabs>
        <w:spacing w:before="2" w:after="0" w:line="299" w:lineRule="exact"/>
        <w:ind w:right="72"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안전보건 경영시스템의 전반적인 성과를 개선하기 위한 전략적 목표를 설정할 수 있다</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예</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소음 노출을 제거하기</w:t>
      </w:r>
      <w:r>
        <w:rPr>
          <w:rFonts w:ascii="Arial" w:hAnsi="Arial" w:eastAsia="Arial"/>
          <w:color w:val="000000"/>
          <w:spacing w:val="0"/>
          <w:w w:val="100"/>
          <w:sz w:val="20"/>
          <w:vertAlign w:val="baseline"/>
          <w:lang w:val="en-US"/>
        </w:rPr>
        <w:t xml:space="preserve">);</w:t>
      </w:r>
    </w:p>
    <w:p>
      <w:pPr>
        <w:numPr>
          <w:ilvl w:val="0"/>
          <w:numId w:val="69"/>
        </w:numPr>
        <w:tabs>
          <w:tab w:val="clear" w:pos="576"/>
          <w:tab w:val="left" w:pos="576"/>
        </w:tabs>
        <w:spacing w:before="2" w:after="0" w:line="280" w:lineRule="exact"/>
        <w:ind w:right="72" w:left="0" w:firstLine="0"/>
        <w:jc w:val="both"/>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전술적 목표는 시설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프로젝트 또는 프로세스 수준에서 설정 될 수 있다 </w:t>
      </w:r>
      <w:r>
        <w:rPr>
          <w:rFonts w:ascii="Arial" w:hAnsi="Arial" w:eastAsia="Arial"/>
          <w:color w:val="000000"/>
          <w:spacing w:val="12"/>
          <w:w w:val="100"/>
          <w:sz w:val="20"/>
          <w:vertAlign w:val="baseline"/>
          <w:lang w:val="en-US"/>
        </w:rPr>
        <w:t xml:space="preserve">(</w:t>
      </w:r>
      <w:r>
        <w:rPr>
          <w:rFonts w:ascii="HCR Batang" w:hAnsi="HCR Batang" w:eastAsia="HCR Batang"/>
          <w:color w:val="000000"/>
          <w:spacing w:val="12"/>
          <w:w w:val="100"/>
          <w:sz w:val="19"/>
          <w:vertAlign w:val="baseline"/>
          <w:lang w:val="en-US"/>
        </w:rPr>
        <w:t xml:space="preserve">예</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발생원에서 소음 을 줄이기</w:t>
      </w:r>
      <w:r>
        <w:rPr>
          <w:rFonts w:ascii="Arial" w:hAnsi="Arial" w:eastAsia="Arial"/>
          <w:color w:val="000000"/>
          <w:spacing w:val="12"/>
          <w:w w:val="100"/>
          <w:sz w:val="20"/>
          <w:vertAlign w:val="baseline"/>
          <w:lang w:val="en-US"/>
        </w:rPr>
        <w:t xml:space="preserve">);</w:t>
      </w:r>
    </w:p>
    <w:p>
      <w:pPr>
        <w:numPr>
          <w:ilvl w:val="0"/>
          <w:numId w:val="69"/>
        </w:numPr>
        <w:tabs>
          <w:tab w:val="clear" w:pos="576"/>
          <w:tab w:val="left" w:pos="576"/>
        </w:tabs>
        <w:spacing w:before="0" w:after="0" w:line="298" w:lineRule="exact"/>
        <w:ind w:right="0" w:left="0" w:firstLine="0"/>
        <w:jc w:val="both"/>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운영적 목표는 활동 수준에서 설정할 수 있다</w:t>
      </w:r>
      <w:r>
        <w:rPr>
          <w:rFonts w:ascii="Arial" w:hAnsi="Arial" w:eastAsia="Arial"/>
          <w:color w:val="000000"/>
          <w:spacing w:val="18"/>
          <w:w w:val="100"/>
          <w:sz w:val="20"/>
          <w:vertAlign w:val="baseline"/>
          <w:lang w:val="en-US"/>
        </w:rPr>
        <w:t xml:space="preserve">(</w:t>
      </w:r>
      <w:r>
        <w:rPr>
          <w:rFonts w:ascii="HCR Batang" w:hAnsi="HCR Batang" w:eastAsia="HCR Batang"/>
          <w:color w:val="000000"/>
          <w:spacing w:val="18"/>
          <w:w w:val="100"/>
          <w:sz w:val="19"/>
          <w:vertAlign w:val="baseline"/>
          <w:lang w:val="en-US"/>
        </w:rPr>
        <w:t xml:space="preserve">예</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소음을 줄이기 위한 개별 기계의 방음설비</w:t>
      </w:r>
      <w:r>
        <w:rPr>
          <w:rFonts w:ascii="Arial" w:hAnsi="Arial" w:eastAsia="Arial"/>
          <w:color w:val="000000"/>
          <w:spacing w:val="18"/>
          <w:w w:val="100"/>
          <w:sz w:val="20"/>
          <w:vertAlign w:val="baseline"/>
          <w:lang w:val="en-US"/>
        </w:rPr>
        <w:t xml:space="preserve">).</w:t>
      </w:r>
    </w:p>
    <w:p>
      <w:pPr>
        <w:spacing w:before="0" w:after="0" w:line="334" w:lineRule="exact"/>
        <w:ind w:right="0" w:left="72"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안전보건 목표의 측정은 정성적 또는 정량적 일 수 있다</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정성적 측정은 설문 조사</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인터뷰 및 관찰</w:t>
      </w:r>
    </w:p>
    <w:p>
      <w:pPr>
        <w:spacing w:before="3" w:after="0" w:line="263" w:lineRule="exact"/>
        <w:ind w:right="0" w:left="0" w:firstLine="0"/>
        <w:jc w:val="left"/>
        <w:textAlignment w:val="baseline"/>
        <w:rPr>
          <w:rFonts w:ascii="HCR Batang" w:hAnsi="HCR Batang" w:eastAsia="HCR Batang"/>
          <w:color w:val="000000"/>
          <w:spacing w:val="23"/>
          <w:w w:val="100"/>
          <w:sz w:val="19"/>
          <w:vertAlign w:val="baseline"/>
          <w:lang w:val="en-US"/>
        </w:rPr>
      </w:pPr>
      <w:r>
        <w:rPr>
          <w:rFonts w:ascii="HCR Batang" w:hAnsi="HCR Batang" w:eastAsia="HCR Batang"/>
          <w:color w:val="000000"/>
          <w:spacing w:val="23"/>
          <w:w w:val="100"/>
          <w:sz w:val="19"/>
          <w:vertAlign w:val="baseline"/>
          <w:lang w:val="en-US"/>
        </w:rPr>
        <w:t xml:space="preserve">에서 얻은 것과 같은 근사치 일 수 있다</w:t>
      </w:r>
      <w:r>
        <w:rPr>
          <w:rFonts w:ascii="Arial" w:hAnsi="Arial" w:eastAsia="Arial"/>
          <w:color w:val="000000"/>
          <w:spacing w:val="23"/>
          <w:w w:val="100"/>
          <w:sz w:val="20"/>
          <w:vertAlign w:val="baseline"/>
          <w:lang w:val="en-US"/>
        </w:rPr>
        <w:t xml:space="preserve">. </w:t>
      </w:r>
      <w:r>
        <w:rPr>
          <w:rFonts w:ascii="HCR Batang" w:hAnsi="HCR Batang" w:eastAsia="HCR Batang"/>
          <w:color w:val="000000"/>
          <w:spacing w:val="23"/>
          <w:w w:val="100"/>
          <w:sz w:val="19"/>
          <w:vertAlign w:val="baseline"/>
          <w:lang w:val="en-US"/>
        </w:rPr>
        <w:t xml:space="preserve">조직은 결정하는 모든 리스크와 기회에 대해 안전보건 목</w:t>
      </w:r>
    </w:p>
    <w:p>
      <w:pPr>
        <w:spacing w:before="0" w:after="0" w:line="297"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표를 수립 할 필요는 없다</w:t>
      </w:r>
      <w:r>
        <w:rPr>
          <w:rFonts w:ascii="Arial" w:hAnsi="Arial" w:eastAsia="Arial"/>
          <w:color w:val="000000"/>
          <w:spacing w:val="19"/>
          <w:w w:val="100"/>
          <w:sz w:val="20"/>
          <w:vertAlign w:val="baseline"/>
          <w:lang w:val="en-US"/>
        </w:rPr>
        <w:t xml:space="preserve">.</w:t>
      </w:r>
    </w:p>
    <w:p>
      <w:pPr>
        <w:spacing w:before="0" w:after="0" w:line="298" w:lineRule="exact"/>
        <w:ind w:right="0" w:left="0" w:firstLine="0"/>
        <w:jc w:val="left"/>
        <w:textAlignment w:val="baseline"/>
        <w:rPr>
          <w:rFonts w:ascii="Arial" w:hAnsi="Arial" w:eastAsia="Arial"/>
          <w:color w:val="000000"/>
          <w:spacing w:val="13"/>
          <w:w w:val="100"/>
          <w:sz w:val="20"/>
          <w:vertAlign w:val="baseline"/>
          <w:lang w:val="en-US"/>
        </w:rPr>
      </w:pPr>
      <w:r>
        <w:rPr>
          <w:rFonts w:ascii="Arial" w:hAnsi="Arial" w:eastAsia="Arial"/>
          <w:color w:val="000000"/>
          <w:spacing w:val="13"/>
          <w:w w:val="100"/>
          <w:sz w:val="20"/>
          <w:vertAlign w:val="baseline"/>
          <w:lang w:val="en-US"/>
        </w:rPr>
        <w:t xml:space="preserve">A.6.2.2</w:t>
      </w:r>
      <w:r>
        <w:rPr>
          <w:rFonts w:ascii="HCR Batang" w:hAnsi="HCR Batang" w:eastAsia="HCR Batang"/>
          <w:color w:val="000000"/>
          <w:spacing w:val="13"/>
          <w:w w:val="100"/>
          <w:sz w:val="19"/>
          <w:vertAlign w:val="baseline"/>
          <w:lang w:val="en-US"/>
        </w:rPr>
        <w:t xml:space="preserve">안전보건 목표 달성을 위한 계획</w:t>
      </w:r>
    </w:p>
    <w:p>
      <w:pPr>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조직은 목표를 개별적으로 또는 집단적으로 달성 할 계획을 세울 수 있다</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필요한 경우</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여러 목표를</w:t>
      </w:r>
    </w:p>
    <w:p>
      <w:pPr>
        <w:spacing w:before="3" w:after="0" w:line="263"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위해 계획을 발전시킬 수 있다</w:t>
      </w:r>
      <w:r>
        <w:rPr>
          <w:rFonts w:ascii="Arial" w:hAnsi="Arial" w:eastAsia="Arial"/>
          <w:color w:val="000000"/>
          <w:spacing w:val="18"/>
          <w:w w:val="100"/>
          <w:sz w:val="20"/>
          <w:vertAlign w:val="baseline"/>
          <w:lang w:val="en-US"/>
        </w:rPr>
        <w:t xml:space="preserve">.</w:t>
      </w:r>
    </w:p>
    <w:p>
      <w:pPr>
        <w:spacing w:before="0" w:after="0" w:line="298"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조직은 목표 달성을 위해 필요한 자원 </w:t>
      </w:r>
      <w:r>
        <w:rPr>
          <w:rFonts w:ascii="Arial" w:hAnsi="Arial" w:eastAsia="Arial"/>
          <w:color w:val="000000"/>
          <w:spacing w:val="19"/>
          <w:w w:val="100"/>
          <w:sz w:val="20"/>
          <w:vertAlign w:val="baseline"/>
          <w:lang w:val="en-US"/>
        </w:rPr>
        <w:t xml:space="preserve">(</w:t>
      </w:r>
      <w:r>
        <w:rPr>
          <w:rFonts w:ascii="HCR Batang" w:hAnsi="HCR Batang" w:eastAsia="HCR Batang"/>
          <w:color w:val="000000"/>
          <w:spacing w:val="19"/>
          <w:w w:val="100"/>
          <w:sz w:val="19"/>
          <w:vertAlign w:val="baseline"/>
          <w:lang w:val="en-US"/>
        </w:rPr>
        <w:t xml:space="preserve">예</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재정</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인력</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장비</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기반구조</w:t>
      </w:r>
      <w:r>
        <w:rPr>
          <w:rFonts w:ascii="Arial" w:hAnsi="Arial" w:eastAsia="Arial"/>
          <w:color w:val="000000"/>
          <w:spacing w:val="19"/>
          <w:w w:val="100"/>
          <w:sz w:val="20"/>
          <w:vertAlign w:val="baseline"/>
          <w:lang w:val="en-US"/>
        </w:rPr>
        <w:t xml:space="preserve">)</w:t>
      </w:r>
      <w:r>
        <w:rPr>
          <w:rFonts w:ascii="HCR Batang" w:hAnsi="HCR Batang" w:eastAsia="HCR Batang"/>
          <w:color w:val="000000"/>
          <w:spacing w:val="19"/>
          <w:w w:val="100"/>
          <w:sz w:val="19"/>
          <w:vertAlign w:val="baseline"/>
          <w:lang w:val="en-US"/>
        </w:rPr>
        <w:t xml:space="preserve">을 조사해야 한다</w:t>
      </w:r>
      <w:r>
        <w:rPr>
          <w:rFonts w:ascii="Arial" w:hAnsi="Arial" w:eastAsia="Arial"/>
          <w:color w:val="000000"/>
          <w:spacing w:val="19"/>
          <w:w w:val="100"/>
          <w:sz w:val="20"/>
          <w:vertAlign w:val="baseline"/>
          <w:lang w:val="en-US"/>
        </w:rPr>
        <w:t xml:space="preserve">.</w:t>
      </w:r>
    </w:p>
    <w:p>
      <w:pPr>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실행 가능한 경우</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각 목표는 전략적</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전술적 또는 운영적 지표와 연관되어야 한다</w:t>
      </w:r>
      <w:r>
        <w:rPr>
          <w:rFonts w:ascii="Arial" w:hAnsi="Arial" w:eastAsia="Arial"/>
          <w:color w:val="000000"/>
          <w:spacing w:val="20"/>
          <w:w w:val="100"/>
          <w:sz w:val="20"/>
          <w:vertAlign w:val="baseline"/>
          <w:lang w:val="en-US"/>
        </w:rPr>
        <w:t xml:space="preserve">.</w:t>
      </w:r>
    </w:p>
    <w:p>
      <w:pPr>
        <w:spacing w:before="173" w:after="0" w:line="449" w:lineRule="exact"/>
        <w:ind w:right="0" w:left="0" w:firstLine="0"/>
        <w:jc w:val="left"/>
        <w:textAlignment w:val="baseline"/>
        <w:rPr>
          <w:rFonts w:ascii="Arial" w:hAnsi="Arial" w:eastAsia="Arial"/>
          <w:b w:val="true"/>
          <w:color w:val="000000"/>
          <w:spacing w:val="8"/>
          <w:w w:val="100"/>
          <w:sz w:val="24"/>
          <w:vertAlign w:val="baseline"/>
          <w:lang w:val="en-US"/>
        </w:rPr>
      </w:pPr>
      <w:r>
        <w:rPr>
          <w:rFonts w:ascii="Arial" w:hAnsi="Arial" w:eastAsia="Arial"/>
          <w:b w:val="true"/>
          <w:color w:val="000000"/>
          <w:spacing w:val="8"/>
          <w:w w:val="100"/>
          <w:sz w:val="24"/>
          <w:vertAlign w:val="baseline"/>
          <w:lang w:val="en-US"/>
        </w:rPr>
        <w:t xml:space="preserve">A.7 </w:t>
      </w:r>
      <w:r>
        <w:rPr>
          <w:rFonts w:ascii="HCR Batang" w:hAnsi="HCR Batang" w:eastAsia="HCR Batang"/>
          <w:b w:val="true"/>
          <w:color w:val="000000"/>
          <w:spacing w:val="8"/>
          <w:w w:val="100"/>
          <w:sz w:val="23"/>
          <w:vertAlign w:val="baseline"/>
          <w:lang w:val="en-US"/>
        </w:rPr>
        <w:t xml:space="preserve">지원</w:t>
      </w:r>
    </w:p>
    <w:p>
      <w:pPr>
        <w:spacing w:before="198" w:after="0" w:line="334" w:lineRule="exact"/>
        <w:ind w:right="0" w:left="0" w:firstLine="0"/>
        <w:jc w:val="left"/>
        <w:textAlignment w:val="baseline"/>
        <w:rPr>
          <w:rFonts w:ascii="Arial" w:hAnsi="Arial" w:eastAsia="Arial"/>
          <w:b w:val="true"/>
          <w:color w:val="000000"/>
          <w:spacing w:val="6"/>
          <w:w w:val="100"/>
          <w:sz w:val="20"/>
          <w:vertAlign w:val="baseline"/>
          <w:lang w:val="en-US"/>
        </w:rPr>
      </w:pPr>
      <w:r>
        <w:rPr>
          <w:rFonts w:ascii="Arial" w:hAnsi="Arial" w:eastAsia="Arial"/>
          <w:b w:val="true"/>
          <w:color w:val="000000"/>
          <w:spacing w:val="6"/>
          <w:w w:val="100"/>
          <w:sz w:val="20"/>
          <w:vertAlign w:val="baseline"/>
          <w:lang w:val="en-US"/>
        </w:rPr>
        <w:t xml:space="preserve">A.7.1 </w:t>
      </w:r>
      <w:r>
        <w:rPr>
          <w:rFonts w:ascii="HCR Batang" w:hAnsi="HCR Batang" w:eastAsia="HCR Batang"/>
          <w:b w:val="true"/>
          <w:color w:val="000000"/>
          <w:spacing w:val="6"/>
          <w:w w:val="100"/>
          <w:sz w:val="19"/>
          <w:vertAlign w:val="baseline"/>
          <w:lang w:val="en-US"/>
        </w:rPr>
        <w:t xml:space="preserve">자원</w:t>
      </w:r>
    </w:p>
    <w:p>
      <w:pPr>
        <w:spacing w:before="0" w:after="0" w:line="297"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자원에는 예로 인적자원</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천연자원</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기반구조</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기술 및 재정자원이 포함된다</w:t>
      </w:r>
      <w:r>
        <w:rPr>
          <w:rFonts w:ascii="Arial" w:hAnsi="Arial" w:eastAsia="Arial"/>
          <w:color w:val="000000"/>
          <w:spacing w:val="18"/>
          <w:w w:val="100"/>
          <w:sz w:val="20"/>
          <w:vertAlign w:val="baseline"/>
          <w:lang w:val="en-US"/>
        </w:rPr>
        <w:t xml:space="preserve">.</w:t>
      </w:r>
    </w:p>
    <w:p>
      <w:pPr>
        <w:spacing w:before="0" w:after="0"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기반구조에는 조직의 건물</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플랜트</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장치</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유틸리티</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의사소통 시스템</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긴급 봉쇄시스템 등이 포함된</w:t>
      </w:r>
    </w:p>
    <w:p>
      <w:pPr>
        <w:spacing w:before="4" w:after="0" w:line="299" w:lineRule="exact"/>
        <w:ind w:right="0" w:left="0" w:firstLine="0"/>
        <w:jc w:val="left"/>
        <w:textAlignment w:val="baseline"/>
        <w:rPr>
          <w:rFonts w:ascii="HCR Batang" w:hAnsi="HCR Batang" w:eastAsia="HCR Batang"/>
          <w:color w:val="000000"/>
          <w:spacing w:val="-3"/>
          <w:w w:val="100"/>
          <w:sz w:val="19"/>
          <w:vertAlign w:val="baseline"/>
          <w:lang w:val="en-US"/>
        </w:rPr>
      </w:pPr>
      <w:r>
        <w:rPr>
          <w:rFonts w:ascii="HCR Batang" w:hAnsi="HCR Batang" w:eastAsia="HCR Batang"/>
          <w:color w:val="000000"/>
          <w:spacing w:val="-3"/>
          <w:w w:val="100"/>
          <w:sz w:val="19"/>
          <w:vertAlign w:val="baseline"/>
          <w:lang w:val="en-US"/>
        </w:rPr>
        <w:t xml:space="preserve">다</w:t>
      </w:r>
      <w:r>
        <w:rPr>
          <w:rFonts w:ascii="Arial" w:hAnsi="Arial" w:eastAsia="Arial"/>
          <w:color w:val="000000"/>
          <w:spacing w:val="-3"/>
          <w:w w:val="100"/>
          <w:sz w:val="20"/>
          <w:vertAlign w:val="baseline"/>
          <w:lang w:val="en-US"/>
        </w:rPr>
        <w:t xml:space="preserve">.</w:t>
      </w:r>
    </w:p>
    <w:p>
      <w:pPr>
        <w:spacing w:before="191" w:after="0" w:line="336" w:lineRule="exact"/>
        <w:ind w:right="0" w:left="0" w:firstLine="0"/>
        <w:jc w:val="left"/>
        <w:textAlignment w:val="baseline"/>
        <w:rPr>
          <w:rFonts w:ascii="Arial" w:hAnsi="Arial" w:eastAsia="Arial"/>
          <w:b w:val="true"/>
          <w:color w:val="000000"/>
          <w:spacing w:val="7"/>
          <w:w w:val="100"/>
          <w:sz w:val="20"/>
          <w:vertAlign w:val="baseline"/>
          <w:lang w:val="en-US"/>
        </w:rPr>
      </w:pPr>
      <w:r>
        <w:rPr>
          <w:rFonts w:ascii="Arial" w:hAnsi="Arial" w:eastAsia="Arial"/>
          <w:b w:val="true"/>
          <w:color w:val="000000"/>
          <w:spacing w:val="7"/>
          <w:w w:val="100"/>
          <w:sz w:val="20"/>
          <w:vertAlign w:val="baseline"/>
          <w:lang w:val="en-US"/>
        </w:rPr>
        <w:t xml:space="preserve">A.7.2 </w:t>
      </w:r>
      <w:r>
        <w:rPr>
          <w:rFonts w:ascii="HCR Batang" w:hAnsi="HCR Batang" w:eastAsia="HCR Batang"/>
          <w:b w:val="true"/>
          <w:color w:val="000000"/>
          <w:spacing w:val="7"/>
          <w:w w:val="100"/>
          <w:sz w:val="19"/>
          <w:vertAlign w:val="baseline"/>
          <w:lang w:val="en-US"/>
        </w:rPr>
        <w:t xml:space="preserve">역량</w:t>
      </w:r>
    </w:p>
    <w:p>
      <w:pPr>
        <w:spacing w:before="0" w:after="0" w:line="295" w:lineRule="exact"/>
        <w:ind w:right="0" w:left="0" w:firstLine="0"/>
        <w:jc w:val="left"/>
        <w:textAlignment w:val="baseline"/>
        <w:rPr>
          <w:rFonts w:ascii="HCR Batang" w:hAnsi="HCR Batang" w:eastAsia="HCR Batang"/>
          <w:color w:val="000000"/>
          <w:spacing w:val="23"/>
          <w:w w:val="100"/>
          <w:sz w:val="19"/>
          <w:vertAlign w:val="baseline"/>
          <w:lang w:val="en-US"/>
        </w:rPr>
      </w:pPr>
      <w:r>
        <w:rPr>
          <w:rFonts w:ascii="HCR Batang" w:hAnsi="HCR Batang" w:eastAsia="HCR Batang"/>
          <w:color w:val="000000"/>
          <w:spacing w:val="23"/>
          <w:w w:val="100"/>
          <w:sz w:val="19"/>
          <w:vertAlign w:val="baseline"/>
          <w:lang w:val="en-US"/>
        </w:rPr>
        <w:t xml:space="preserve">근로자의 역량에는 근로자의 업무 및 작업장과 관련된 위험요인요인을 적절하게 식별하고 안전보건</w:t>
      </w:r>
    </w:p>
    <w:p>
      <w:pPr>
        <w:spacing w:before="40" w:after="0" w:line="263"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리스크를 다루는 데 필요한 지식과 기술을 포함하여야 할 것이다</w:t>
      </w:r>
      <w:r>
        <w:rPr>
          <w:rFonts w:ascii="Arial" w:hAnsi="Arial" w:eastAsia="Arial"/>
          <w:color w:val="000000"/>
          <w:spacing w:val="20"/>
          <w:w w:val="100"/>
          <w:sz w:val="20"/>
          <w:vertAlign w:val="baseline"/>
          <w:lang w:val="en-US"/>
        </w:rPr>
        <w:t xml:space="preserve">.</w:t>
      </w:r>
    </w:p>
    <w:p>
      <w:pPr>
        <w:spacing w:before="0" w:after="0" w:line="334" w:lineRule="exact"/>
        <w:ind w:right="0" w:left="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개개의 역할에 대한 역량을 정할 때</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조직은 다음과 같은 것을 고려하여야 할 것이다</w:t>
      </w:r>
      <w:r>
        <w:rPr>
          <w:rFonts w:ascii="Arial" w:hAnsi="Arial" w:eastAsia="Arial"/>
          <w:color w:val="000000"/>
          <w:spacing w:val="21"/>
          <w:w w:val="100"/>
          <w:sz w:val="20"/>
          <w:vertAlign w:val="baseline"/>
          <w:lang w:val="en-US"/>
        </w:rPr>
        <w:t xml:space="preserve">.</w:t>
      </w:r>
    </w:p>
    <w:p>
      <w:pPr>
        <w:numPr>
          <w:ilvl w:val="0"/>
          <w:numId w:val="70"/>
        </w:numPr>
        <w:tabs>
          <w:tab w:val="clear" w:pos="360"/>
          <w:tab w:val="left" w:pos="360"/>
        </w:tabs>
        <w:spacing w:before="3" w:after="0" w:line="263"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역할 수행에 필요한 학력</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교육훈련</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자격 및 경험과 역량 유지에 필요한 재교육훈련</w:t>
      </w:r>
    </w:p>
    <w:p>
      <w:pPr>
        <w:numPr>
          <w:ilvl w:val="0"/>
          <w:numId w:val="70"/>
        </w:numPr>
        <w:tabs>
          <w:tab w:val="clear" w:pos="360"/>
          <w:tab w:val="left" w:pos="360"/>
        </w:tabs>
        <w:spacing w:before="0" w:after="0" w:line="292" w:lineRule="exact"/>
        <w:ind w:right="0" w:left="0" w:firstLine="0"/>
        <w:jc w:val="left"/>
        <w:textAlignment w:val="baseline"/>
        <w:rPr>
          <w:rFonts w:ascii="HCR Batang" w:hAnsi="HCR Batang" w:eastAsia="HCR Batang"/>
          <w:color w:val="000000"/>
          <w:spacing w:val="3"/>
          <w:w w:val="100"/>
          <w:sz w:val="19"/>
          <w:vertAlign w:val="baseline"/>
          <w:lang w:val="en-US"/>
        </w:rPr>
      </w:pPr>
      <w:r>
        <w:rPr>
          <w:rFonts w:ascii="HCR Batang" w:hAnsi="HCR Batang" w:eastAsia="HCR Batang"/>
          <w:color w:val="000000"/>
          <w:spacing w:val="3"/>
          <w:w w:val="100"/>
          <w:sz w:val="19"/>
          <w:vertAlign w:val="baseline"/>
          <w:lang w:val="en-US"/>
        </w:rPr>
        <w:t xml:space="preserve">업무 환경</w:t>
      </w:r>
    </w:p>
    <w:p>
      <w:pPr>
        <w:numPr>
          <w:ilvl w:val="0"/>
          <w:numId w:val="70"/>
        </w:numPr>
        <w:tabs>
          <w:tab w:val="clear" w:pos="360"/>
          <w:tab w:val="left" w:pos="360"/>
        </w:tabs>
        <w:spacing w:before="0" w:after="0" w:line="297"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리스크 평가 프로세스에 의한 예방 및 관리 조치</w:t>
      </w:r>
    </w:p>
    <w:p>
      <w:pPr>
        <w:numPr>
          <w:ilvl w:val="0"/>
          <w:numId w:val="70"/>
        </w:numPr>
        <w:tabs>
          <w:tab w:val="clear" w:pos="360"/>
          <w:tab w:val="left" w:pos="360"/>
        </w:tabs>
        <w:spacing w:before="4" w:after="0" w:line="299"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안전보건경영시스템에 적용할 수 있는 요구사항</w:t>
      </w:r>
    </w:p>
    <w:p>
      <w:pPr>
        <w:numPr>
          <w:ilvl w:val="0"/>
          <w:numId w:val="70"/>
        </w:numPr>
        <w:tabs>
          <w:tab w:val="clear" w:pos="360"/>
          <w:tab w:val="left" w:pos="360"/>
        </w:tabs>
        <w:spacing w:before="0" w:after="0" w:line="297"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법적 요구사항 및 기타 요구사항</w:t>
      </w:r>
    </w:p>
    <w:p>
      <w:pPr>
        <w:numPr>
          <w:ilvl w:val="0"/>
          <w:numId w:val="70"/>
        </w:numPr>
        <w:tabs>
          <w:tab w:val="clear" w:pos="360"/>
          <w:tab w:val="left" w:pos="360"/>
        </w:tabs>
        <w:spacing w:before="0" w:after="0" w:line="298" w:lineRule="exact"/>
        <w:ind w:right="0" w:left="0"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안전보건 방침</w:t>
      </w:r>
    </w:p>
    <w:p>
      <w:pPr>
        <w:numPr>
          <w:ilvl w:val="0"/>
          <w:numId w:val="70"/>
        </w:numPr>
        <w:tabs>
          <w:tab w:val="clear" w:pos="360"/>
          <w:tab w:val="left" w:pos="360"/>
        </w:tabs>
        <w:spacing w:before="45" w:after="0" w:line="263"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근로자의 건강 및 안전에 대한 영향을 포함한</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준수 및 미준수의 잠재적 결과</w:t>
      </w:r>
    </w:p>
    <w:p>
      <w:pPr>
        <w:numPr>
          <w:ilvl w:val="0"/>
          <w:numId w:val="70"/>
        </w:numPr>
        <w:tabs>
          <w:tab w:val="clear" w:pos="360"/>
          <w:tab w:val="left" w:pos="360"/>
        </w:tabs>
        <w:spacing w:before="0" w:after="0" w:line="292"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보건안전경영시스템에서 근로자가 그들의 지식 및 기술에 기반을 둔 참여의 가치</w:t>
      </w:r>
    </w:p>
    <w:p>
      <w:pPr>
        <w:numPr>
          <w:ilvl w:val="0"/>
          <w:numId w:val="70"/>
        </w:numPr>
        <w:tabs>
          <w:tab w:val="clear" w:pos="360"/>
          <w:tab w:val="left" w:pos="360"/>
        </w:tabs>
        <w:spacing w:before="0" w:after="0" w:line="298" w:lineRule="exact"/>
        <w:ind w:right="0" w:left="0" w:firstLine="0"/>
        <w:jc w:val="left"/>
        <w:textAlignment w:val="baseline"/>
        <w:rPr>
          <w:rFonts w:ascii="HCR Batang" w:hAnsi="HCR Batang" w:eastAsia="HCR Batang"/>
          <w:color w:val="000000"/>
          <w:spacing w:val="10"/>
          <w:w w:val="100"/>
          <w:sz w:val="19"/>
          <w:vertAlign w:val="baseline"/>
          <w:lang w:val="en-US"/>
        </w:rPr>
      </w:pPr>
      <w:r>
        <w:rPr>
          <w:rFonts w:ascii="HCR Batang" w:hAnsi="HCR Batang" w:eastAsia="HCR Batang"/>
          <w:color w:val="000000"/>
          <w:spacing w:val="10"/>
          <w:w w:val="100"/>
          <w:sz w:val="19"/>
          <w:vertAlign w:val="baseline"/>
          <w:lang w:val="en-US"/>
        </w:rPr>
        <w:t xml:space="preserve">역할과 관련된 의무와 책임</w:t>
      </w:r>
    </w:p>
    <w:p>
      <w:pPr>
        <w:sectPr>
          <w:type w:val="nextPage"/>
          <w:pgSz w:w="11909" w:h="16838" w:orient="portrait"/>
          <w:pgMar w:bottom="907" w:top="1548" w:right="1208" w:left="1247" w:header="1038" w:footer="1093"/>
          <w:titlePg w:val="false"/>
          <w:textDirection w:val="lrTb"/>
        </w:sectPr>
      </w:pPr>
    </w:p>
    <w:p>
      <w:pPr>
        <w:numPr>
          <w:ilvl w:val="0"/>
          <w:numId w:val="71"/>
        </w:numPr>
        <w:tabs>
          <w:tab w:val="clear" w:pos="288"/>
          <w:tab w:val="left" w:pos="360"/>
        </w:tabs>
        <w:spacing w:before="0" w:after="0" w:line="262" w:lineRule="exact"/>
        <w:ind w:right="0" w:left="72"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경험</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언어 기술</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문장해독능력 및 다양성을 포함한 개인 능력</w:t>
      </w:r>
    </w:p>
    <w:p>
      <w:pPr>
        <w:numPr>
          <w:ilvl w:val="0"/>
          <w:numId w:val="71"/>
        </w:numPr>
        <w:tabs>
          <w:tab w:val="clear" w:pos="288"/>
          <w:tab w:val="left" w:pos="360"/>
        </w:tabs>
        <w:spacing w:before="0" w:after="0" w:line="292" w:lineRule="exact"/>
        <w:ind w:right="0" w:left="72"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상황 또는 업무 변경으로 필요해지는 관련 역량의 최신상태 유지</w:t>
      </w:r>
    </w:p>
    <w:p>
      <w:pPr>
        <w:spacing w:before="46" w:after="0" w:line="298" w:lineRule="exact"/>
        <w:ind w:right="0" w:left="72"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근로자는 역할에 필요한 역량을 결정함에 있어서 조직을 지원할 수 있다</w:t>
      </w:r>
      <w:r>
        <w:rPr>
          <w:rFonts w:ascii="Arial" w:hAnsi="Arial" w:eastAsia="Arial"/>
          <w:color w:val="000000"/>
          <w:spacing w:val="20"/>
          <w:w w:val="100"/>
          <w:sz w:val="20"/>
          <w:vertAlign w:val="baseline"/>
          <w:lang w:val="en-US"/>
        </w:rPr>
        <w:t xml:space="preserve">.</w:t>
      </w:r>
    </w:p>
    <w:p>
      <w:pPr>
        <w:spacing w:before="0" w:after="0" w:line="261" w:lineRule="exact"/>
        <w:ind w:right="0" w:left="72"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근로자는 긴급하고 심각한 위험요인을 스스로 제거하는 데 필요한 역량을 가져야 할 것이다</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이러한</w:t>
      </w:r>
    </w:p>
    <w:p>
      <w:pPr>
        <w:spacing w:before="0" w:after="0" w:line="292" w:lineRule="exact"/>
        <w:ind w:right="0" w:left="72" w:firstLine="0"/>
        <w:jc w:val="left"/>
        <w:textAlignment w:val="baseline"/>
        <w:rPr>
          <w:rFonts w:ascii="HCR Batang" w:hAnsi="HCR Batang" w:eastAsia="HCR Batang"/>
          <w:color w:val="000000"/>
          <w:spacing w:val="23"/>
          <w:w w:val="100"/>
          <w:sz w:val="19"/>
          <w:vertAlign w:val="baseline"/>
          <w:lang w:val="en-US"/>
        </w:rPr>
      </w:pPr>
      <w:r>
        <w:rPr>
          <w:rFonts w:ascii="HCR Batang" w:hAnsi="HCR Batang" w:eastAsia="HCR Batang"/>
          <w:color w:val="000000"/>
          <w:spacing w:val="23"/>
          <w:w w:val="100"/>
          <w:sz w:val="19"/>
          <w:vertAlign w:val="baseline"/>
          <w:lang w:val="en-US"/>
        </w:rPr>
        <w:t xml:space="preserve">목적을 위해 근로자가 그들의 업무와 관련된 위험요인과 리스크에 대하여 충분한 교육훈련을 받는</w:t>
      </w:r>
    </w:p>
    <w:p>
      <w:pPr>
        <w:spacing w:before="47" w:after="0" w:line="261" w:lineRule="exact"/>
        <w:ind w:right="0" w:left="72" w:firstLine="0"/>
        <w:jc w:val="left"/>
        <w:textAlignment w:val="baseline"/>
        <w:rPr>
          <w:rFonts w:ascii="HCR Batang" w:hAnsi="HCR Batang" w:eastAsia="HCR Batang"/>
          <w:color w:val="000000"/>
          <w:spacing w:val="11"/>
          <w:w w:val="100"/>
          <w:sz w:val="19"/>
          <w:vertAlign w:val="baseline"/>
          <w:lang w:val="en-US"/>
        </w:rPr>
      </w:pPr>
      <w:r>
        <w:rPr>
          <w:rFonts w:ascii="HCR Batang" w:hAnsi="HCR Batang" w:eastAsia="HCR Batang"/>
          <w:color w:val="000000"/>
          <w:spacing w:val="11"/>
          <w:w w:val="100"/>
          <w:sz w:val="19"/>
          <w:vertAlign w:val="baseline"/>
          <w:lang w:val="en-US"/>
        </w:rPr>
        <w:t xml:space="preserve">것이 중요하다</w:t>
      </w:r>
      <w:r>
        <w:rPr>
          <w:rFonts w:ascii="Arial" w:hAnsi="Arial" w:eastAsia="Arial"/>
          <w:color w:val="000000"/>
          <w:spacing w:val="11"/>
          <w:w w:val="100"/>
          <w:sz w:val="20"/>
          <w:vertAlign w:val="baseline"/>
          <w:lang w:val="en-US"/>
        </w:rPr>
        <w:t xml:space="preserve">.</w:t>
      </w:r>
    </w:p>
    <w:p>
      <w:pPr>
        <w:spacing w:before="0" w:after="0" w:line="334" w:lineRule="exact"/>
        <w:ind w:right="0" w:left="72"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해당 되는 경우</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근로자는 안전보건에 대한 그들의 전형적 기능을 수행하는 데 요구되는 교육훈련을</w:t>
      </w:r>
    </w:p>
    <w:p>
      <w:pPr>
        <w:spacing w:before="0" w:after="0" w:line="298" w:lineRule="exact"/>
        <w:ind w:right="0" w:left="72" w:firstLine="0"/>
        <w:jc w:val="left"/>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받아야 할 것이다</w:t>
      </w:r>
      <w:r>
        <w:rPr>
          <w:rFonts w:ascii="Arial" w:hAnsi="Arial" w:eastAsia="Arial"/>
          <w:color w:val="000000"/>
          <w:spacing w:val="14"/>
          <w:w w:val="100"/>
          <w:sz w:val="20"/>
          <w:vertAlign w:val="baseline"/>
          <w:lang w:val="en-US"/>
        </w:rPr>
        <w:t xml:space="preserve">.</w:t>
      </w:r>
    </w:p>
    <w:p>
      <w:pPr>
        <w:spacing w:before="196" w:after="0" w:line="370" w:lineRule="exact"/>
        <w:ind w:right="0" w:left="72" w:firstLine="0"/>
        <w:jc w:val="left"/>
        <w:textAlignment w:val="baseline"/>
        <w:rPr>
          <w:rFonts w:ascii="Arial" w:hAnsi="Arial" w:eastAsia="Arial"/>
          <w:b w:val="true"/>
          <w:color w:val="000000"/>
          <w:spacing w:val="1"/>
          <w:w w:val="100"/>
          <w:sz w:val="20"/>
          <w:vertAlign w:val="baseline"/>
          <w:lang w:val="en-US"/>
        </w:rPr>
      </w:pPr>
      <w:r>
        <w:rPr>
          <w:rFonts w:ascii="Arial" w:hAnsi="Arial" w:eastAsia="Arial"/>
          <w:b w:val="true"/>
          <w:color w:val="000000"/>
          <w:spacing w:val="1"/>
          <w:w w:val="100"/>
          <w:sz w:val="20"/>
          <w:vertAlign w:val="baseline"/>
          <w:lang w:val="en-US"/>
        </w:rPr>
        <w:t xml:space="preserve">A.7.3 </w:t>
      </w:r>
      <w:r>
        <w:rPr>
          <w:rFonts w:ascii="HCR Batang" w:hAnsi="HCR Batang" w:eastAsia="HCR Batang"/>
          <w:b w:val="true"/>
          <w:color w:val="000000"/>
          <w:spacing w:val="1"/>
          <w:w w:val="100"/>
          <w:sz w:val="19"/>
          <w:vertAlign w:val="baseline"/>
          <w:lang w:val="en-US"/>
        </w:rPr>
        <w:t xml:space="preserve">인식</w:t>
      </w:r>
    </w:p>
    <w:p>
      <w:pPr>
        <w:spacing w:before="0" w:after="0" w:line="298" w:lineRule="exact"/>
        <w:ind w:right="0" w:left="72"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근로자</w:t>
      </w:r>
      <w:r>
        <w:rPr>
          <w:rFonts w:ascii="Arial" w:hAnsi="Arial" w:eastAsia="Arial"/>
          <w:color w:val="000000"/>
          <w:spacing w:val="17"/>
          <w:w w:val="100"/>
          <w:sz w:val="20"/>
          <w:vertAlign w:val="baseline"/>
          <w:lang w:val="en-US"/>
        </w:rPr>
        <w:t xml:space="preserve">(</w:t>
      </w:r>
      <w:r>
        <w:rPr>
          <w:rFonts w:ascii="HCR Batang" w:hAnsi="HCR Batang" w:eastAsia="HCR Batang"/>
          <w:color w:val="000000"/>
          <w:spacing w:val="17"/>
          <w:w w:val="100"/>
          <w:sz w:val="19"/>
          <w:vertAlign w:val="baseline"/>
          <w:lang w:val="en-US"/>
        </w:rPr>
        <w:t xml:space="preserve">특히 임시직 근로자</w:t>
      </w:r>
      <w:r>
        <w:rPr>
          <w:rFonts w:ascii="Arial" w:hAnsi="Arial" w:eastAsia="Arial"/>
          <w:color w:val="000000"/>
          <w:spacing w:val="17"/>
          <w:w w:val="100"/>
          <w:sz w:val="20"/>
          <w:vertAlign w:val="baseline"/>
          <w:lang w:val="en-US"/>
        </w:rPr>
        <w:t xml:space="preserve">)</w:t>
      </w:r>
      <w:r>
        <w:rPr>
          <w:rFonts w:ascii="HCR Batang" w:hAnsi="HCR Batang" w:eastAsia="HCR Batang"/>
          <w:color w:val="000000"/>
          <w:spacing w:val="17"/>
          <w:w w:val="100"/>
          <w:sz w:val="19"/>
          <w:vertAlign w:val="baseline"/>
          <w:lang w:val="en-US"/>
        </w:rPr>
        <w:t xml:space="preserve">뿐만 아니라 계약자 및 방문자 등은 그들이 노출된 안전보건 리스크를 인</w:t>
      </w:r>
    </w:p>
    <w:p>
      <w:pPr>
        <w:spacing w:before="0" w:after="0" w:line="298" w:lineRule="exact"/>
        <w:ind w:right="0" w:left="72" w:firstLine="0"/>
        <w:jc w:val="left"/>
        <w:textAlignment w:val="baseline"/>
        <w:rPr>
          <w:rFonts w:ascii="HCR Batang" w:hAnsi="HCR Batang" w:eastAsia="HCR Batang"/>
          <w:color w:val="000000"/>
          <w:spacing w:val="14"/>
          <w:w w:val="100"/>
          <w:sz w:val="19"/>
          <w:vertAlign w:val="baseline"/>
          <w:lang w:val="en-US"/>
        </w:rPr>
      </w:pPr>
      <w:r>
        <w:rPr>
          <w:rFonts w:ascii="HCR Batang" w:hAnsi="HCR Batang" w:eastAsia="HCR Batang"/>
          <w:color w:val="000000"/>
          <w:spacing w:val="14"/>
          <w:w w:val="100"/>
          <w:sz w:val="19"/>
          <w:vertAlign w:val="baseline"/>
          <w:lang w:val="en-US"/>
        </w:rPr>
        <w:t xml:space="preserve">식하여야 할 것이다</w:t>
      </w:r>
      <w:r>
        <w:rPr>
          <w:rFonts w:ascii="Arial" w:hAnsi="Arial" w:eastAsia="Arial"/>
          <w:color w:val="000000"/>
          <w:spacing w:val="14"/>
          <w:w w:val="100"/>
          <w:sz w:val="20"/>
          <w:vertAlign w:val="baseline"/>
          <w:lang w:val="en-US"/>
        </w:rPr>
        <w:t xml:space="preserve">.</w:t>
      </w:r>
    </w:p>
    <w:p>
      <w:pPr>
        <w:spacing w:before="196" w:after="0" w:line="370" w:lineRule="exact"/>
        <w:ind w:right="0" w:left="72" w:firstLine="0"/>
        <w:jc w:val="left"/>
        <w:textAlignment w:val="baseline"/>
        <w:rPr>
          <w:rFonts w:ascii="Arial" w:hAnsi="Arial" w:eastAsia="Arial"/>
          <w:b w:val="true"/>
          <w:color w:val="000000"/>
          <w:spacing w:val="6"/>
          <w:w w:val="100"/>
          <w:sz w:val="20"/>
          <w:vertAlign w:val="baseline"/>
          <w:lang w:val="en-US"/>
        </w:rPr>
      </w:pPr>
      <w:r>
        <w:rPr>
          <w:rFonts w:ascii="Arial" w:hAnsi="Arial" w:eastAsia="Arial"/>
          <w:b w:val="true"/>
          <w:color w:val="000000"/>
          <w:spacing w:val="6"/>
          <w:w w:val="100"/>
          <w:sz w:val="20"/>
          <w:vertAlign w:val="baseline"/>
          <w:lang w:val="en-US"/>
        </w:rPr>
        <w:t xml:space="preserve">A.7.4 </w:t>
      </w:r>
      <w:r>
        <w:rPr>
          <w:rFonts w:ascii="HCR Batang" w:hAnsi="HCR Batang" w:eastAsia="HCR Batang"/>
          <w:b w:val="true"/>
          <w:color w:val="000000"/>
          <w:spacing w:val="6"/>
          <w:w w:val="100"/>
          <w:sz w:val="19"/>
          <w:vertAlign w:val="baseline"/>
          <w:lang w:val="en-US"/>
        </w:rPr>
        <w:t xml:space="preserve">의사소통</w:t>
      </w:r>
    </w:p>
    <w:p>
      <w:pPr>
        <w:spacing w:before="4" w:after="0" w:line="298" w:lineRule="exact"/>
        <w:ind w:right="0" w:left="72" w:firstLine="0"/>
        <w:jc w:val="left"/>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조직에 의해서 수립된 의사소통 프로세스는 정보의 수집</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갱신</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배포를 제공하여야 한다</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의사소통 프로세스는 관련된 정보가 제공되고 모든 관련된 근로자와 이해관계자에게 이해될 수 있도록 보장하 여야 할 것이다</w:t>
      </w:r>
      <w:r>
        <w:rPr>
          <w:rFonts w:ascii="Arial" w:hAnsi="Arial" w:eastAsia="Arial"/>
          <w:color w:val="000000"/>
          <w:spacing w:val="15"/>
          <w:w w:val="100"/>
          <w:sz w:val="20"/>
          <w:vertAlign w:val="baseline"/>
          <w:lang w:val="en-US"/>
        </w:rPr>
        <w:t xml:space="preserve">.</w:t>
      </w:r>
    </w:p>
    <w:p>
      <w:pPr>
        <w:spacing w:before="191" w:after="0" w:line="370" w:lineRule="exact"/>
        <w:ind w:right="0" w:left="72" w:firstLine="0"/>
        <w:jc w:val="left"/>
        <w:textAlignment w:val="baseline"/>
        <w:rPr>
          <w:rFonts w:ascii="Arial" w:hAnsi="Arial" w:eastAsia="Arial"/>
          <w:b w:val="true"/>
          <w:color w:val="000000"/>
          <w:spacing w:val="9"/>
          <w:w w:val="100"/>
          <w:sz w:val="20"/>
          <w:vertAlign w:val="baseline"/>
          <w:lang w:val="en-US"/>
        </w:rPr>
      </w:pPr>
      <w:r>
        <w:rPr>
          <w:rFonts w:ascii="Arial" w:hAnsi="Arial" w:eastAsia="Arial"/>
          <w:b w:val="true"/>
          <w:color w:val="000000"/>
          <w:spacing w:val="9"/>
          <w:w w:val="100"/>
          <w:sz w:val="20"/>
          <w:vertAlign w:val="baseline"/>
          <w:lang w:val="en-US"/>
        </w:rPr>
        <w:t xml:space="preserve">A.7.5 </w:t>
      </w:r>
      <w:r>
        <w:rPr>
          <w:rFonts w:ascii="HCR Batang" w:hAnsi="HCR Batang" w:eastAsia="HCR Batang"/>
          <w:b w:val="true"/>
          <w:color w:val="000000"/>
          <w:spacing w:val="9"/>
          <w:w w:val="100"/>
          <w:sz w:val="19"/>
          <w:vertAlign w:val="baseline"/>
          <w:lang w:val="en-US"/>
        </w:rPr>
        <w:t xml:space="preserve">문서화된 정보</w:t>
      </w:r>
    </w:p>
    <w:p>
      <w:pPr>
        <w:spacing w:before="0" w:after="0" w:line="298" w:lineRule="exact"/>
        <w:ind w:right="0" w:left="72"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효과성</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효율성 및 단순성을 동시에 보장하기 위해 문서화된 정보의 복잡성 수준을 가능한</w:t>
      </w:r>
    </w:p>
    <w:p>
      <w:pPr>
        <w:spacing w:before="4" w:after="0" w:line="298" w:lineRule="exact"/>
        <w:ind w:right="0" w:left="72" w:firstLine="0"/>
        <w:jc w:val="left"/>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최소화되도록 유지하는 것이 중요하다</w:t>
      </w:r>
      <w:r>
        <w:rPr>
          <w:rFonts w:ascii="Arial" w:hAnsi="Arial" w:eastAsia="Arial"/>
          <w:color w:val="000000"/>
          <w:spacing w:val="16"/>
          <w:w w:val="100"/>
          <w:sz w:val="20"/>
          <w:vertAlign w:val="baseline"/>
          <w:lang w:val="en-US"/>
        </w:rPr>
        <w:t xml:space="preserve">.</w:t>
      </w:r>
    </w:p>
    <w:p>
      <w:pPr>
        <w:spacing w:before="0" w:after="0" w:line="261" w:lineRule="exact"/>
        <w:ind w:right="0" w:left="72"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여기에는 법적 요구사항 및 기타 요구사항을 다루는 기획에 관한</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그리고 이러한 조치의 효과성</w:t>
      </w:r>
    </w:p>
    <w:p>
      <w:pPr>
        <w:spacing w:before="0" w:after="0" w:line="334" w:lineRule="exact"/>
        <w:ind w:right="0" w:left="72"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평가에 대한 문서화된 정보를 포함하여야 할 것이다</w:t>
      </w:r>
      <w:r>
        <w:rPr>
          <w:rFonts w:ascii="Arial" w:hAnsi="Arial" w:eastAsia="Arial"/>
          <w:color w:val="000000"/>
          <w:spacing w:val="19"/>
          <w:w w:val="100"/>
          <w:sz w:val="20"/>
          <w:vertAlign w:val="baseline"/>
          <w:lang w:val="en-US"/>
        </w:rPr>
        <w:t xml:space="preserve">.</w:t>
      </w:r>
    </w:p>
    <w:p>
      <w:pPr>
        <w:spacing w:before="5" w:after="0" w:line="261" w:lineRule="exact"/>
        <w:ind w:right="0" w:left="72"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7.5.3</w:t>
      </w:r>
      <w:r>
        <w:rPr>
          <w:rFonts w:ascii="HCR Batang" w:hAnsi="HCR Batang" w:eastAsia="HCR Batang"/>
          <w:color w:val="000000"/>
          <w:spacing w:val="18"/>
          <w:w w:val="100"/>
          <w:sz w:val="19"/>
          <w:vertAlign w:val="baseline"/>
          <w:lang w:val="en-US"/>
        </w:rPr>
        <w:t xml:space="preserve">에서 기술한 조치는 폐기된 문서화된 정보의 의도하지 않은 사용의 방지를 목적으로 한다</w:t>
      </w:r>
      <w:r>
        <w:rPr>
          <w:rFonts w:ascii="Arial" w:hAnsi="Arial" w:eastAsia="Arial"/>
          <w:color w:val="000000"/>
          <w:spacing w:val="18"/>
          <w:w w:val="100"/>
          <w:sz w:val="20"/>
          <w:vertAlign w:val="baseline"/>
          <w:lang w:val="en-US"/>
        </w:rPr>
        <w:t xml:space="preserve">.</w:t>
      </w:r>
    </w:p>
    <w:p>
      <w:pPr>
        <w:spacing w:before="0" w:after="0" w:line="286" w:lineRule="exact"/>
        <w:ind w:right="0" w:left="72"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비밀 정보의 예로는 개인 및 의료정보가 있다</w:t>
      </w:r>
      <w:r>
        <w:rPr>
          <w:rFonts w:ascii="Arial" w:hAnsi="Arial" w:eastAsia="Arial"/>
          <w:color w:val="000000"/>
          <w:spacing w:val="19"/>
          <w:w w:val="100"/>
          <w:sz w:val="20"/>
          <w:vertAlign w:val="baseline"/>
          <w:lang w:val="en-US"/>
        </w:rPr>
        <w:t xml:space="preserve">.</w:t>
      </w:r>
    </w:p>
    <w:p>
      <w:pPr>
        <w:spacing w:before="0" w:after="0" w:line="402" w:lineRule="exact"/>
        <w:ind w:right="0" w:left="72" w:firstLine="0"/>
        <w:jc w:val="left"/>
        <w:textAlignment w:val="baseline"/>
        <w:rPr>
          <w:rFonts w:ascii="Arial" w:hAnsi="Arial" w:eastAsia="Arial"/>
          <w:color w:val="006FC0"/>
          <w:spacing w:val="9"/>
          <w:w w:val="100"/>
          <w:sz w:val="24"/>
          <w:vertAlign w:val="baseline"/>
          <w:lang w:val="en-US"/>
        </w:rPr>
      </w:pPr>
      <w:r>
        <w:rPr>
          <w:rFonts w:ascii="Arial" w:hAnsi="Arial" w:eastAsia="Arial"/>
          <w:color w:val="006FC0"/>
          <w:spacing w:val="9"/>
          <w:w w:val="100"/>
          <w:sz w:val="24"/>
          <w:vertAlign w:val="baseline"/>
          <w:lang w:val="en-US"/>
        </w:rPr>
        <w:t xml:space="preserve">A.8(</w:t>
      </w:r>
      <w:r>
        <w:rPr>
          <w:rFonts w:ascii="HCR Batang" w:hAnsi="HCR Batang" w:eastAsia="HCR Batang"/>
          <w:color w:val="006FC0"/>
          <w:spacing w:val="9"/>
          <w:w w:val="100"/>
          <w:sz w:val="23"/>
          <w:vertAlign w:val="baseline"/>
          <w:lang w:val="en-US"/>
        </w:rPr>
        <w:t xml:space="preserve">김연성 위원</w:t>
      </w:r>
      <w:r>
        <w:rPr>
          <w:rFonts w:ascii="Arial" w:hAnsi="Arial" w:eastAsia="Arial"/>
          <w:color w:val="006FC0"/>
          <w:spacing w:val="9"/>
          <w:w w:val="100"/>
          <w:sz w:val="24"/>
          <w:vertAlign w:val="baseline"/>
          <w:lang w:val="en-US"/>
        </w:rPr>
        <w:t xml:space="preserve">)</w:t>
      </w:r>
    </w:p>
    <w:p>
      <w:pPr>
        <w:spacing w:before="462" w:after="0" w:line="370" w:lineRule="exact"/>
        <w:ind w:right="0" w:left="72" w:firstLine="0"/>
        <w:jc w:val="left"/>
        <w:textAlignment w:val="baseline"/>
        <w:rPr>
          <w:rFonts w:ascii="Arial" w:hAnsi="Arial" w:eastAsia="Arial"/>
          <w:b w:val="true"/>
          <w:color w:val="000000"/>
          <w:spacing w:val="11"/>
          <w:w w:val="100"/>
          <w:sz w:val="20"/>
          <w:vertAlign w:val="baseline"/>
          <w:lang w:val="en-US"/>
        </w:rPr>
      </w:pPr>
      <w:r>
        <w:rPr>
          <w:rFonts w:ascii="Arial" w:hAnsi="Arial" w:eastAsia="Arial"/>
          <w:b w:val="true"/>
          <w:color w:val="000000"/>
          <w:spacing w:val="11"/>
          <w:w w:val="100"/>
          <w:sz w:val="20"/>
          <w:vertAlign w:val="baseline"/>
          <w:lang w:val="en-US"/>
        </w:rPr>
        <w:t xml:space="preserve">A.9 </w:t>
      </w:r>
      <w:r>
        <w:rPr>
          <w:rFonts w:ascii="HCR Batang" w:hAnsi="HCR Batang" w:eastAsia="HCR Batang"/>
          <w:b w:val="true"/>
          <w:color w:val="000000"/>
          <w:spacing w:val="11"/>
          <w:w w:val="100"/>
          <w:sz w:val="19"/>
          <w:vertAlign w:val="baseline"/>
          <w:lang w:val="en-US"/>
        </w:rPr>
        <w:t xml:space="preserve">성과 평가</w:t>
      </w:r>
    </w:p>
    <w:p>
      <w:pPr>
        <w:spacing w:before="196" w:after="0" w:line="370" w:lineRule="exact"/>
        <w:ind w:right="0" w:left="72" w:firstLine="0"/>
        <w:jc w:val="left"/>
        <w:textAlignment w:val="baseline"/>
        <w:rPr>
          <w:rFonts w:ascii="Arial" w:hAnsi="Arial" w:eastAsia="Arial"/>
          <w:b w:val="true"/>
          <w:color w:val="000000"/>
          <w:spacing w:val="14"/>
          <w:w w:val="100"/>
          <w:sz w:val="20"/>
          <w:vertAlign w:val="baseline"/>
          <w:lang w:val="en-US"/>
        </w:rPr>
      </w:pPr>
      <w:r>
        <w:rPr>
          <w:rFonts w:ascii="Arial" w:hAnsi="Arial" w:eastAsia="Arial"/>
          <w:b w:val="true"/>
          <w:color w:val="000000"/>
          <w:spacing w:val="14"/>
          <w:w w:val="100"/>
          <w:sz w:val="20"/>
          <w:vertAlign w:val="baseline"/>
          <w:lang w:val="en-US"/>
        </w:rPr>
        <w:t xml:space="preserve">A.9.1 </w:t>
      </w:r>
      <w:r>
        <w:rPr>
          <w:rFonts w:ascii="HCR Batang" w:hAnsi="HCR Batang" w:eastAsia="HCR Batang"/>
          <w:b w:val="true"/>
          <w:color w:val="000000"/>
          <w:spacing w:val="14"/>
          <w:w w:val="100"/>
          <w:sz w:val="19"/>
          <w:vertAlign w:val="baseline"/>
          <w:lang w:val="en-US"/>
        </w:rPr>
        <w:t xml:space="preserve">모니터링</w:t>
      </w:r>
      <w:r>
        <w:rPr>
          <w:rFonts w:ascii="Arial" w:hAnsi="Arial" w:eastAsia="Arial"/>
          <w:b w:val="true"/>
          <w:color w:val="000000"/>
          <w:spacing w:val="14"/>
          <w:w w:val="100"/>
          <w:sz w:val="20"/>
          <w:vertAlign w:val="baseline"/>
          <w:lang w:val="en-US"/>
        </w:rPr>
        <w:t xml:space="preserve">, </w:t>
      </w:r>
      <w:r>
        <w:rPr>
          <w:rFonts w:ascii="HCR Batang" w:hAnsi="HCR Batang" w:eastAsia="HCR Batang"/>
          <w:b w:val="true"/>
          <w:color w:val="000000"/>
          <w:spacing w:val="14"/>
          <w:w w:val="100"/>
          <w:sz w:val="19"/>
          <w:vertAlign w:val="baseline"/>
          <w:lang w:val="en-US"/>
        </w:rPr>
        <w:t xml:space="preserve">측정</w:t>
      </w:r>
      <w:r>
        <w:rPr>
          <w:rFonts w:ascii="Arial" w:hAnsi="Arial" w:eastAsia="Arial"/>
          <w:b w:val="true"/>
          <w:color w:val="000000"/>
          <w:spacing w:val="14"/>
          <w:w w:val="100"/>
          <w:sz w:val="20"/>
          <w:vertAlign w:val="baseline"/>
          <w:lang w:val="en-US"/>
        </w:rPr>
        <w:t xml:space="preserve">, </w:t>
      </w:r>
      <w:r>
        <w:rPr>
          <w:rFonts w:ascii="HCR Batang" w:hAnsi="HCR Batang" w:eastAsia="HCR Batang"/>
          <w:b w:val="true"/>
          <w:color w:val="000000"/>
          <w:spacing w:val="14"/>
          <w:w w:val="100"/>
          <w:sz w:val="19"/>
          <w:vertAlign w:val="baseline"/>
          <w:lang w:val="en-US"/>
        </w:rPr>
        <w:t xml:space="preserve">분석 및 성과 평가</w:t>
      </w:r>
    </w:p>
    <w:p>
      <w:pPr>
        <w:spacing w:before="192" w:after="0" w:line="370" w:lineRule="exact"/>
        <w:ind w:right="0" w:left="72" w:firstLine="0"/>
        <w:jc w:val="left"/>
        <w:textAlignment w:val="baseline"/>
        <w:rPr>
          <w:rFonts w:ascii="Arial" w:hAnsi="Arial" w:eastAsia="Arial"/>
          <w:b w:val="true"/>
          <w:color w:val="000000"/>
          <w:spacing w:val="6"/>
          <w:w w:val="100"/>
          <w:sz w:val="20"/>
          <w:vertAlign w:val="baseline"/>
          <w:lang w:val="en-US"/>
        </w:rPr>
      </w:pPr>
      <w:r>
        <w:rPr>
          <w:rFonts w:ascii="Arial" w:hAnsi="Arial" w:eastAsia="Arial"/>
          <w:b w:val="true"/>
          <w:color w:val="000000"/>
          <w:spacing w:val="6"/>
          <w:w w:val="100"/>
          <w:sz w:val="20"/>
          <w:vertAlign w:val="baseline"/>
          <w:lang w:val="en-US"/>
        </w:rPr>
        <w:t xml:space="preserve">A.9.1.1 </w:t>
      </w:r>
      <w:r>
        <w:rPr>
          <w:rFonts w:ascii="HCR Batang" w:hAnsi="HCR Batang" w:eastAsia="HCR Batang"/>
          <w:b w:val="true"/>
          <w:color w:val="000000"/>
          <w:spacing w:val="6"/>
          <w:w w:val="100"/>
          <w:sz w:val="19"/>
          <w:vertAlign w:val="baseline"/>
          <w:lang w:val="en-US"/>
        </w:rPr>
        <w:t xml:space="preserve">일반사항</w:t>
      </w:r>
    </w:p>
    <w:p>
      <w:pPr>
        <w:spacing w:before="268" w:after="0" w:line="298" w:lineRule="exact"/>
        <w:ind w:right="0" w:left="72"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안전보건경영시스템의 의도된 결과를 달성하기 위하여</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그 프로세스는 모니터링</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측정</w:t>
      </w:r>
      <w:r>
        <w:rPr>
          <w:rFonts w:ascii="Arial" w:hAnsi="Arial" w:eastAsia="Arial"/>
          <w:color w:val="000000"/>
          <w:spacing w:val="17"/>
          <w:w w:val="100"/>
          <w:sz w:val="20"/>
          <w:vertAlign w:val="baseline"/>
          <w:lang w:val="en-US"/>
        </w:rPr>
        <w:t xml:space="preserve">, </w:t>
      </w:r>
      <w:r>
        <w:rPr>
          <w:rFonts w:ascii="HCR Batang" w:hAnsi="HCR Batang" w:eastAsia="HCR Batang"/>
          <w:color w:val="000000"/>
          <w:spacing w:val="17"/>
          <w:w w:val="100"/>
          <w:sz w:val="19"/>
          <w:vertAlign w:val="baseline"/>
          <w:lang w:val="en-US"/>
        </w:rPr>
        <w:t xml:space="preserve">분석되어야 할 것이다</w:t>
      </w:r>
      <w:r>
        <w:rPr>
          <w:rFonts w:ascii="Arial" w:hAnsi="Arial" w:eastAsia="Arial"/>
          <w:color w:val="000000"/>
          <w:spacing w:val="17"/>
          <w:w w:val="100"/>
          <w:sz w:val="20"/>
          <w:vertAlign w:val="baseline"/>
          <w:lang w:val="en-US"/>
        </w:rPr>
        <w:t xml:space="preserve">.</w:t>
      </w:r>
    </w:p>
    <w:p>
      <w:pPr>
        <w:spacing w:before="264" w:after="0" w:line="298" w:lineRule="exact"/>
        <w:ind w:right="0" w:left="72"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a) </w:t>
      </w:r>
      <w:r>
        <w:rPr>
          <w:rFonts w:ascii="HCR Batang" w:hAnsi="HCR Batang" w:eastAsia="HCR Batang"/>
          <w:color w:val="000000"/>
          <w:spacing w:val="20"/>
          <w:w w:val="100"/>
          <w:sz w:val="19"/>
          <w:vertAlign w:val="baseline"/>
          <w:lang w:val="en-US"/>
        </w:rPr>
        <w:t xml:space="preserve">모니터링 및 측정할 수 있는 것의 예로는 다음을 포함하지만 이에 국한하지 않는다</w:t>
      </w:r>
      <w:r>
        <w:rPr>
          <w:rFonts w:ascii="Arial" w:hAnsi="Arial" w:eastAsia="Arial"/>
          <w:color w:val="000000"/>
          <w:spacing w:val="20"/>
          <w:w w:val="100"/>
          <w:sz w:val="20"/>
          <w:vertAlign w:val="baseline"/>
          <w:lang w:val="en-US"/>
        </w:rPr>
        <w:t xml:space="preserve">.</w:t>
      </w:r>
    </w:p>
    <w:p>
      <w:pPr>
        <w:numPr>
          <w:ilvl w:val="0"/>
          <w:numId w:val="72"/>
        </w:numPr>
        <w:tabs>
          <w:tab w:val="clear" w:pos="288"/>
          <w:tab w:val="left" w:pos="648"/>
        </w:tabs>
        <w:spacing w:before="4" w:after="0" w:line="298" w:lineRule="exact"/>
        <w:ind w:right="0" w:left="36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직업적인 건강 불만사항</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근로자의 건강</w:t>
      </w:r>
      <w:r>
        <w:rPr>
          <w:rFonts w:ascii="Arial" w:hAnsi="Arial" w:eastAsia="Arial"/>
          <w:color w:val="000000"/>
          <w:spacing w:val="19"/>
          <w:w w:val="100"/>
          <w:sz w:val="20"/>
          <w:vertAlign w:val="baseline"/>
          <w:lang w:val="en-US"/>
        </w:rPr>
        <w:t xml:space="preserve">(</w:t>
      </w:r>
      <w:r>
        <w:rPr>
          <w:rFonts w:ascii="HCR Batang" w:hAnsi="HCR Batang" w:eastAsia="HCR Batang"/>
          <w:color w:val="000000"/>
          <w:spacing w:val="19"/>
          <w:w w:val="100"/>
          <w:sz w:val="19"/>
          <w:vertAlign w:val="baseline"/>
          <w:lang w:val="en-US"/>
        </w:rPr>
        <w:t xml:space="preserve">원격 감시를 통해</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및 업무 환경</w:t>
      </w:r>
    </w:p>
    <w:p>
      <w:pPr>
        <w:numPr>
          <w:ilvl w:val="0"/>
          <w:numId w:val="72"/>
        </w:numPr>
        <w:tabs>
          <w:tab w:val="clear" w:pos="288"/>
          <w:tab w:val="left" w:pos="648"/>
        </w:tabs>
        <w:spacing w:before="0" w:after="0" w:line="261" w:lineRule="exact"/>
        <w:ind w:right="0" w:left="360" w:firstLine="0"/>
        <w:jc w:val="left"/>
        <w:textAlignment w:val="baseline"/>
        <w:rPr>
          <w:rFonts w:ascii="HCR Batang" w:hAnsi="HCR Batang" w:eastAsia="HCR Batang"/>
          <w:color w:val="000000"/>
          <w:spacing w:val="21"/>
          <w:w w:val="100"/>
          <w:sz w:val="19"/>
          <w:vertAlign w:val="baseline"/>
          <w:lang w:val="en-US"/>
        </w:rPr>
      </w:pPr>
      <w:r>
        <w:rPr>
          <w:rFonts w:ascii="HCR Batang" w:hAnsi="HCR Batang" w:eastAsia="HCR Batang"/>
          <w:color w:val="000000"/>
          <w:spacing w:val="21"/>
          <w:w w:val="100"/>
          <w:sz w:val="19"/>
          <w:vertAlign w:val="baseline"/>
          <w:lang w:val="en-US"/>
        </w:rPr>
        <w:t xml:space="preserve">추세를 포함하여 업무관련 사건</w:t>
      </w:r>
      <w:r>
        <w:rPr>
          <w:rFonts w:ascii="Arial" w:hAnsi="Arial" w:eastAsia="Arial"/>
          <w:color w:val="000000"/>
          <w:spacing w:val="21"/>
          <w:w w:val="100"/>
          <w:sz w:val="20"/>
          <w:vertAlign w:val="baseline"/>
          <w:lang w:val="en-US"/>
        </w:rPr>
        <w:t xml:space="preserve">, </w:t>
      </w:r>
      <w:r>
        <w:rPr>
          <w:rFonts w:ascii="HCR Batang" w:hAnsi="HCR Batang" w:eastAsia="HCR Batang"/>
          <w:color w:val="000000"/>
          <w:spacing w:val="21"/>
          <w:w w:val="100"/>
          <w:sz w:val="19"/>
          <w:vertAlign w:val="baseline"/>
          <w:lang w:val="en-US"/>
        </w:rPr>
        <w:t xml:space="preserve">상해 및 건강 장해 및 불만사항</w:t>
      </w:r>
    </w:p>
    <w:p>
      <w:pPr>
        <w:numPr>
          <w:ilvl w:val="0"/>
          <w:numId w:val="72"/>
        </w:numPr>
        <w:tabs>
          <w:tab w:val="clear" w:pos="288"/>
          <w:tab w:val="left" w:pos="648"/>
        </w:tabs>
        <w:spacing w:before="0" w:after="0" w:line="300" w:lineRule="exact"/>
        <w:ind w:right="0" w:left="36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운용관리 및 비상훈련의 효과성</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또는 수정의 필요성 또는 새로운 관리의 도입</w:t>
      </w:r>
    </w:p>
    <w:p>
      <w:pPr>
        <w:numPr>
          <w:ilvl w:val="0"/>
          <w:numId w:val="72"/>
        </w:numPr>
        <w:tabs>
          <w:tab w:val="clear" w:pos="288"/>
          <w:tab w:val="left" w:pos="648"/>
        </w:tabs>
        <w:spacing w:before="0" w:after="0" w:line="295" w:lineRule="exact"/>
        <w:ind w:right="0" w:left="360" w:firstLine="0"/>
        <w:jc w:val="left"/>
        <w:textAlignment w:val="baseline"/>
        <w:rPr>
          <w:rFonts w:ascii="HCR Batang" w:hAnsi="HCR Batang" w:eastAsia="HCR Batang"/>
          <w:color w:val="000000"/>
          <w:spacing w:val="2"/>
          <w:w w:val="100"/>
          <w:sz w:val="19"/>
          <w:vertAlign w:val="baseline"/>
          <w:lang w:val="en-US"/>
        </w:rPr>
      </w:pPr>
      <w:r>
        <w:rPr>
          <w:rFonts w:ascii="HCR Batang" w:hAnsi="HCR Batang" w:eastAsia="HCR Batang"/>
          <w:color w:val="000000"/>
          <w:spacing w:val="2"/>
          <w:w w:val="100"/>
          <w:sz w:val="19"/>
          <w:vertAlign w:val="baseline"/>
          <w:lang w:val="en-US"/>
        </w:rPr>
        <w:t xml:space="preserve">역량</w:t>
      </w:r>
    </w:p>
    <w:p>
      <w:pPr>
        <w:spacing w:before="41" w:after="0" w:line="298"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b) </w:t>
      </w:r>
      <w:r>
        <w:rPr>
          <w:rFonts w:ascii="HCR Batang" w:hAnsi="HCR Batang" w:eastAsia="HCR Batang"/>
          <w:color w:val="000000"/>
          <w:spacing w:val="0"/>
          <w:w w:val="100"/>
          <w:sz w:val="19"/>
          <w:vertAlign w:val="baseline"/>
          <w:lang w:val="en-US"/>
        </w:rPr>
        <w:t xml:space="preserve">법적 요구사항의 충족을 평가하기 위해 모니터링 및 측정할 수 있는 것의 예로는 다음을 포함하 지만 이에 국한하지 않는다</w:t>
      </w:r>
      <w:r>
        <w:rPr>
          <w:rFonts w:ascii="Arial" w:hAnsi="Arial" w:eastAsia="Arial"/>
          <w:color w:val="000000"/>
          <w:spacing w:val="0"/>
          <w:w w:val="100"/>
          <w:sz w:val="20"/>
          <w:vertAlign w:val="baseline"/>
          <w:lang w:val="en-US"/>
        </w:rPr>
        <w:t xml:space="preserve">.</w:t>
      </w:r>
    </w:p>
    <w:p>
      <w:pPr>
        <w:spacing w:before="4" w:after="0" w:line="298" w:lineRule="exact"/>
        <w:ind w:right="0" w:left="648" w:hanging="288"/>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1) </w:t>
      </w:r>
      <w:r>
        <w:rPr>
          <w:rFonts w:ascii="HCR Batang" w:hAnsi="HCR Batang" w:eastAsia="HCR Batang"/>
          <w:color w:val="000000"/>
          <w:spacing w:val="0"/>
          <w:w w:val="100"/>
          <w:sz w:val="19"/>
          <w:vertAlign w:val="baseline"/>
          <w:lang w:val="en-US"/>
        </w:rPr>
        <w:t xml:space="preserve">확인된 법적 요구사항</w:t>
      </w:r>
      <w:r>
        <w:rPr>
          <w:rFonts w:ascii="Arial" w:hAnsi="Arial" w:eastAsia="Arial"/>
          <w:color w:val="000000"/>
          <w:spacing w:val="0"/>
          <w:w w:val="100"/>
          <w:sz w:val="20"/>
          <w:vertAlign w:val="baseline"/>
          <w:lang w:val="en-US"/>
        </w:rPr>
        <w:t xml:space="preserve">(</w:t>
      </w:r>
      <w:r>
        <w:rPr>
          <w:rFonts w:ascii="HCR Batang" w:hAnsi="HCR Batang" w:eastAsia="HCR Batang"/>
          <w:color w:val="000000"/>
          <w:spacing w:val="0"/>
          <w:w w:val="100"/>
          <w:sz w:val="19"/>
          <w:vertAlign w:val="baseline"/>
          <w:lang w:val="en-US"/>
        </w:rPr>
        <w:t xml:space="preserve">예</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모든 법적 요구사항이 밝혀져 있는지</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이에 대해 조직의 문서화된 정보가 최신화 되어 있는지</w:t>
      </w:r>
      <w:r>
        <w:rPr>
          <w:rFonts w:ascii="Arial" w:hAnsi="Arial" w:eastAsia="Arial"/>
          <w:color w:val="000000"/>
          <w:spacing w:val="0"/>
          <w:w w:val="100"/>
          <w:sz w:val="20"/>
          <w:vertAlign w:val="baseline"/>
          <w:lang w:val="en-US"/>
        </w:rPr>
        <w:t xml:space="preserve">)</w:t>
      </w:r>
    </w:p>
    <w:p>
      <w:pPr>
        <w:sectPr>
          <w:type w:val="nextPage"/>
          <w:pgSz w:w="11909" w:h="16838" w:orient="portrait"/>
          <w:pgMar w:bottom="907" w:top="1604" w:right="1232" w:left="1223" w:header="1038" w:footer="1089"/>
          <w:titlePg w:val="false"/>
          <w:textDirection w:val="lrTb"/>
        </w:sectPr>
      </w:pPr>
    </w:p>
    <w:p>
      <w:pPr>
        <w:numPr>
          <w:ilvl w:val="0"/>
          <w:numId w:val="73"/>
        </w:numPr>
        <w:tabs>
          <w:tab w:val="clear" w:pos="288"/>
          <w:tab w:val="left" w:pos="648"/>
        </w:tabs>
        <w:spacing w:before="48" w:after="0" w:line="263" w:lineRule="exact"/>
        <w:ind w:right="0" w:left="36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단체 협약</w:t>
      </w:r>
      <w:r>
        <w:rPr>
          <w:rFonts w:ascii="Arial" w:hAnsi="Arial" w:eastAsia="Arial"/>
          <w:color w:val="000000"/>
          <w:spacing w:val="18"/>
          <w:w w:val="100"/>
          <w:sz w:val="20"/>
          <w:vertAlign w:val="baseline"/>
          <w:lang w:val="en-US"/>
        </w:rPr>
        <w:t xml:space="preserve">(</w:t>
      </w:r>
      <w:r>
        <w:rPr>
          <w:rFonts w:ascii="HCR Batang" w:hAnsi="HCR Batang" w:eastAsia="HCR Batang"/>
          <w:color w:val="000000"/>
          <w:spacing w:val="18"/>
          <w:w w:val="100"/>
          <w:sz w:val="19"/>
          <w:vertAlign w:val="baseline"/>
          <w:lang w:val="en-US"/>
        </w:rPr>
        <w:t xml:space="preserve">법적 구속력이 있을 때</w:t>
      </w:r>
      <w:r>
        <w:rPr>
          <w:rFonts w:ascii="Arial" w:hAnsi="Arial" w:eastAsia="Arial"/>
          <w:color w:val="000000"/>
          <w:spacing w:val="18"/>
          <w:w w:val="100"/>
          <w:sz w:val="20"/>
          <w:vertAlign w:val="baseline"/>
          <w:lang w:val="en-US"/>
        </w:rPr>
        <w:t xml:space="preserve">)</w:t>
      </w:r>
    </w:p>
    <w:p>
      <w:pPr>
        <w:numPr>
          <w:ilvl w:val="0"/>
          <w:numId w:val="73"/>
        </w:numPr>
        <w:tabs>
          <w:tab w:val="clear" w:pos="288"/>
          <w:tab w:val="left" w:pos="648"/>
        </w:tabs>
        <w:spacing w:before="0" w:after="0" w:line="292" w:lineRule="exact"/>
        <w:ind w:right="0" w:left="36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준수에 있어서 파악된 갭 상태</w:t>
      </w:r>
    </w:p>
    <w:p>
      <w:pPr>
        <w:spacing w:before="44" w:after="0" w:line="280" w:lineRule="exact"/>
        <w:ind w:right="72" w:left="0"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c) </w:t>
      </w:r>
      <w:r>
        <w:rPr>
          <w:rFonts w:ascii="HCR Batang" w:hAnsi="HCR Batang" w:eastAsia="HCR Batang"/>
          <w:color w:val="000000"/>
          <w:spacing w:val="0"/>
          <w:w w:val="100"/>
          <w:sz w:val="19"/>
          <w:vertAlign w:val="baseline"/>
          <w:lang w:val="en-US"/>
        </w:rPr>
        <w:t xml:space="preserve">기타 요구사항의 충족을 평가하기 위해 모니터링 및 측정할 수 있는 것의 예로는 다음을 포함하 지만 이에 국한하지 않는다</w:t>
      </w:r>
      <w:r>
        <w:rPr>
          <w:rFonts w:ascii="Arial" w:hAnsi="Arial" w:eastAsia="Arial"/>
          <w:color w:val="000000"/>
          <w:spacing w:val="0"/>
          <w:w w:val="100"/>
          <w:sz w:val="20"/>
          <w:vertAlign w:val="baseline"/>
          <w:lang w:val="en-US"/>
        </w:rPr>
        <w:t xml:space="preserve">.</w:t>
      </w:r>
    </w:p>
    <w:p>
      <w:pPr>
        <w:numPr>
          <w:ilvl w:val="0"/>
          <w:numId w:val="74"/>
        </w:numPr>
        <w:tabs>
          <w:tab w:val="clear" w:pos="288"/>
          <w:tab w:val="left" w:pos="648"/>
        </w:tabs>
        <w:spacing w:before="0" w:after="0" w:line="292" w:lineRule="exact"/>
        <w:ind w:right="0" w:left="36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노조와 고용주 협약</w:t>
      </w:r>
    </w:p>
    <w:p>
      <w:pPr>
        <w:numPr>
          <w:ilvl w:val="0"/>
          <w:numId w:val="74"/>
        </w:numPr>
        <w:tabs>
          <w:tab w:val="clear" w:pos="288"/>
          <w:tab w:val="left" w:pos="648"/>
        </w:tabs>
        <w:spacing w:before="4" w:after="0" w:line="299" w:lineRule="exact"/>
        <w:ind w:right="0" w:left="36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표준 및 코드</w:t>
      </w:r>
    </w:p>
    <w:p>
      <w:pPr>
        <w:numPr>
          <w:ilvl w:val="0"/>
          <w:numId w:val="74"/>
        </w:numPr>
        <w:tabs>
          <w:tab w:val="clear" w:pos="288"/>
          <w:tab w:val="left" w:pos="648"/>
        </w:tabs>
        <w:spacing w:before="40" w:after="0" w:line="263" w:lineRule="exact"/>
        <w:ind w:right="0" w:left="36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기업 및 기타의 방침</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규칙</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규정</w:t>
      </w:r>
    </w:p>
    <w:p>
      <w:pPr>
        <w:numPr>
          <w:ilvl w:val="0"/>
          <w:numId w:val="74"/>
        </w:numPr>
        <w:tabs>
          <w:tab w:val="clear" w:pos="288"/>
          <w:tab w:val="left" w:pos="648"/>
        </w:tabs>
        <w:spacing w:before="0" w:after="0" w:line="292" w:lineRule="exact"/>
        <w:ind w:right="0" w:left="360" w:firstLine="0"/>
        <w:jc w:val="left"/>
        <w:textAlignment w:val="baseline"/>
        <w:rPr>
          <w:rFonts w:ascii="HCR Batang" w:hAnsi="HCR Batang" w:eastAsia="HCR Batang"/>
          <w:color w:val="000000"/>
          <w:spacing w:val="13"/>
          <w:w w:val="100"/>
          <w:sz w:val="19"/>
          <w:vertAlign w:val="baseline"/>
          <w:lang w:val="en-US"/>
        </w:rPr>
      </w:pPr>
      <w:r>
        <w:rPr>
          <w:rFonts w:ascii="HCR Batang" w:hAnsi="HCR Batang" w:eastAsia="HCR Batang"/>
          <w:color w:val="000000"/>
          <w:spacing w:val="13"/>
          <w:w w:val="100"/>
          <w:sz w:val="19"/>
          <w:vertAlign w:val="baseline"/>
          <w:lang w:val="en-US"/>
        </w:rPr>
        <w:t xml:space="preserve">보험 요구사항</w:t>
      </w:r>
    </w:p>
    <w:p>
      <w:pPr>
        <w:spacing w:before="45" w:after="0" w:line="263" w:lineRule="exact"/>
        <w:ind w:right="0" w:left="0"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d) </w:t>
      </w:r>
      <w:r>
        <w:rPr>
          <w:rFonts w:ascii="HCR Batang" w:hAnsi="HCR Batang" w:eastAsia="HCR Batang"/>
          <w:color w:val="000000"/>
          <w:spacing w:val="20"/>
          <w:w w:val="100"/>
          <w:sz w:val="19"/>
          <w:vertAlign w:val="baseline"/>
          <w:lang w:val="en-US"/>
        </w:rPr>
        <w:t xml:space="preserve">다음의 기준은 조직이 그의 성과를 비교하기 위해 사용할 수 있는 것이다</w:t>
      </w:r>
      <w:r>
        <w:rPr>
          <w:rFonts w:ascii="Arial" w:hAnsi="Arial" w:eastAsia="Arial"/>
          <w:color w:val="000000"/>
          <w:spacing w:val="20"/>
          <w:w w:val="100"/>
          <w:sz w:val="20"/>
          <w:vertAlign w:val="baseline"/>
          <w:lang w:val="en-US"/>
        </w:rPr>
        <w:t xml:space="preserve">.</w:t>
      </w:r>
    </w:p>
    <w:p>
      <w:pPr>
        <w:spacing w:before="0" w:after="0" w:line="297" w:lineRule="exact"/>
        <w:ind w:right="0" w:left="648" w:hanging="288"/>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1) </w:t>
      </w:r>
      <w:r>
        <w:rPr>
          <w:rFonts w:ascii="HCR Batang" w:hAnsi="HCR Batang" w:eastAsia="HCR Batang"/>
          <w:color w:val="000000"/>
          <w:spacing w:val="0"/>
          <w:w w:val="100"/>
          <w:sz w:val="19"/>
          <w:vertAlign w:val="baseline"/>
          <w:lang w:val="en-US"/>
        </w:rPr>
        <w:t xml:space="preserve">예로서 다음과 같은 기준점이다</w:t>
        <w:br/>
      </w:r>
      <w:r>
        <w:rPr>
          <w:rFonts w:ascii="Gulim" w:hAnsi="Gulim" w:eastAsia="Gulim"/>
          <w:color w:val="000000"/>
          <w:spacing w:val="0"/>
          <w:w w:val="100"/>
          <w:sz w:val="23"/>
          <w:vertAlign w:val="baseline"/>
          <w:lang w:val="en-US"/>
        </w:rPr>
        <w:t xml:space="preserve">i</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다른 조직</w:t>
      </w:r>
    </w:p>
    <w:p>
      <w:pPr>
        <w:numPr>
          <w:ilvl w:val="0"/>
          <w:numId w:val="75"/>
        </w:numPr>
        <w:tabs>
          <w:tab w:val="clear" w:pos="360"/>
          <w:tab w:val="left" w:pos="1008"/>
        </w:tabs>
        <w:spacing w:before="0" w:after="0" w:line="298" w:lineRule="exact"/>
        <w:ind w:right="0" w:left="648"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표준 및 코드</w:t>
      </w:r>
    </w:p>
    <w:p>
      <w:pPr>
        <w:numPr>
          <w:ilvl w:val="0"/>
          <w:numId w:val="75"/>
        </w:numPr>
        <w:tabs>
          <w:tab w:val="clear" w:pos="360"/>
          <w:tab w:val="left" w:pos="1008"/>
        </w:tabs>
        <w:spacing w:before="32" w:after="0" w:line="299" w:lineRule="exact"/>
        <w:ind w:right="0" w:left="648" w:firstLine="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조직 자체의 코드 및 목표</w:t>
        <w:br/>
      </w:r>
      <w:r>
        <w:rPr>
          <w:rFonts w:ascii="Gulim" w:hAnsi="Gulim" w:eastAsia="Gulim"/>
          <w:color w:val="000000"/>
          <w:spacing w:val="0"/>
          <w:w w:val="100"/>
          <w:sz w:val="23"/>
          <w:vertAlign w:val="baseline"/>
          <w:lang w:val="en-US"/>
        </w:rPr>
        <w:t xml:space="preserve">iv</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안전보건 통계</w:t>
      </w:r>
    </w:p>
    <w:p>
      <w:pPr>
        <w:spacing w:before="11" w:after="0" w:line="258" w:lineRule="exact"/>
        <w:ind w:right="0" w:left="360"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2) </w:t>
      </w:r>
      <w:r>
        <w:rPr>
          <w:rFonts w:ascii="HCR Batang" w:hAnsi="HCR Batang" w:eastAsia="HCR Batang"/>
          <w:color w:val="000000"/>
          <w:spacing w:val="20"/>
          <w:w w:val="100"/>
          <w:sz w:val="19"/>
          <w:vertAlign w:val="baseline"/>
          <w:lang w:val="en-US"/>
        </w:rPr>
        <w:t xml:space="preserve">기준을 측정하기 위해 일반적으로</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다음과 같은 예가</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지표로 사용된다</w:t>
      </w:r>
    </w:p>
    <w:p>
      <w:pPr>
        <w:spacing w:before="0" w:after="0" w:line="331" w:lineRule="exact"/>
        <w:ind w:right="0" w:left="0" w:firstLine="0"/>
        <w:jc w:val="right"/>
        <w:textAlignment w:val="baseline"/>
        <w:rPr>
          <w:rFonts w:ascii="Gulim" w:hAnsi="Gulim" w:eastAsia="Gulim"/>
          <w:color w:val="000000"/>
          <w:spacing w:val="26"/>
          <w:w w:val="100"/>
          <w:sz w:val="23"/>
          <w:vertAlign w:val="baseline"/>
          <w:lang w:val="en-US"/>
        </w:rPr>
      </w:pPr>
      <w:r>
        <w:rPr>
          <w:rFonts w:ascii="Gulim" w:hAnsi="Gulim" w:eastAsia="Gulim"/>
          <w:color w:val="000000"/>
          <w:spacing w:val="26"/>
          <w:w w:val="100"/>
          <w:sz w:val="23"/>
          <w:vertAlign w:val="baseline"/>
          <w:lang w:val="en-US"/>
        </w:rPr>
        <w:t xml:space="preserve">i</w:t>
      </w:r>
      <w:r>
        <w:rPr>
          <w:rFonts w:ascii="Arial" w:hAnsi="Arial" w:eastAsia="Arial"/>
          <w:color w:val="000000"/>
          <w:spacing w:val="26"/>
          <w:w w:val="100"/>
          <w:sz w:val="20"/>
          <w:vertAlign w:val="baseline"/>
          <w:lang w:val="en-US"/>
        </w:rPr>
        <w:t xml:space="preserve">) </w:t>
      </w:r>
      <w:r>
        <w:rPr>
          <w:rFonts w:ascii="HCR Batang" w:hAnsi="HCR Batang" w:eastAsia="HCR Batang"/>
          <w:color w:val="000000"/>
          <w:spacing w:val="26"/>
          <w:w w:val="100"/>
          <w:sz w:val="19"/>
          <w:vertAlign w:val="baseline"/>
          <w:lang w:val="en-US"/>
        </w:rPr>
        <w:t xml:space="preserve">기준이 사건을 비교하는 것이면</w:t>
      </w:r>
      <w:r>
        <w:rPr>
          <w:rFonts w:ascii="Arial" w:hAnsi="Arial" w:eastAsia="Arial"/>
          <w:color w:val="000000"/>
          <w:spacing w:val="26"/>
          <w:w w:val="100"/>
          <w:sz w:val="20"/>
          <w:vertAlign w:val="baseline"/>
          <w:lang w:val="en-US"/>
        </w:rPr>
        <w:t xml:space="preserve">, </w:t>
      </w:r>
      <w:r>
        <w:rPr>
          <w:rFonts w:ascii="HCR Batang" w:hAnsi="HCR Batang" w:eastAsia="HCR Batang"/>
          <w:color w:val="000000"/>
          <w:spacing w:val="26"/>
          <w:w w:val="100"/>
          <w:sz w:val="19"/>
          <w:vertAlign w:val="baseline"/>
          <w:lang w:val="en-US"/>
        </w:rPr>
        <w:t xml:space="preserve">조직은 사건의 빈도</w:t>
      </w:r>
      <w:r>
        <w:rPr>
          <w:rFonts w:ascii="Arial" w:hAnsi="Arial" w:eastAsia="Arial"/>
          <w:color w:val="000000"/>
          <w:spacing w:val="26"/>
          <w:w w:val="100"/>
          <w:sz w:val="20"/>
          <w:vertAlign w:val="baseline"/>
          <w:lang w:val="en-US"/>
        </w:rPr>
        <w:t xml:space="preserve">, </w:t>
      </w:r>
      <w:r>
        <w:rPr>
          <w:rFonts w:ascii="HCR Batang" w:hAnsi="HCR Batang" w:eastAsia="HCR Batang"/>
          <w:color w:val="000000"/>
          <w:spacing w:val="26"/>
          <w:w w:val="100"/>
          <w:sz w:val="19"/>
          <w:vertAlign w:val="baseline"/>
          <w:lang w:val="en-US"/>
        </w:rPr>
        <w:t xml:space="preserve">유형</w:t>
      </w:r>
      <w:r>
        <w:rPr>
          <w:rFonts w:ascii="Arial" w:hAnsi="Arial" w:eastAsia="Arial"/>
          <w:color w:val="000000"/>
          <w:spacing w:val="26"/>
          <w:w w:val="100"/>
          <w:sz w:val="20"/>
          <w:vertAlign w:val="baseline"/>
          <w:lang w:val="en-US"/>
        </w:rPr>
        <w:t xml:space="preserve">, </w:t>
      </w:r>
      <w:r>
        <w:rPr>
          <w:rFonts w:ascii="HCR Batang" w:hAnsi="HCR Batang" w:eastAsia="HCR Batang"/>
          <w:color w:val="000000"/>
          <w:spacing w:val="26"/>
          <w:w w:val="100"/>
          <w:sz w:val="19"/>
          <w:vertAlign w:val="baseline"/>
          <w:lang w:val="en-US"/>
        </w:rPr>
        <w:t xml:space="preserve">심각성</w:t>
      </w:r>
      <w:r>
        <w:rPr>
          <w:rFonts w:ascii="Arial" w:hAnsi="Arial" w:eastAsia="Arial"/>
          <w:color w:val="000000"/>
          <w:spacing w:val="26"/>
          <w:w w:val="100"/>
          <w:sz w:val="20"/>
          <w:vertAlign w:val="baseline"/>
          <w:lang w:val="en-US"/>
        </w:rPr>
        <w:t xml:space="preserve">, </w:t>
      </w:r>
      <w:r>
        <w:rPr>
          <w:rFonts w:ascii="HCR Batang" w:hAnsi="HCR Batang" w:eastAsia="HCR Batang"/>
          <w:color w:val="000000"/>
          <w:spacing w:val="26"/>
          <w:w w:val="100"/>
          <w:sz w:val="19"/>
          <w:vertAlign w:val="baseline"/>
          <w:lang w:val="en-US"/>
        </w:rPr>
        <w:t xml:space="preserve">사건 수를 조사하기</w:t>
      </w:r>
    </w:p>
    <w:p>
      <w:pPr>
        <w:spacing w:before="6" w:after="0" w:line="299" w:lineRule="exact"/>
        <w:ind w:right="0" w:left="0" w:firstLine="0"/>
        <w:jc w:val="center"/>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위해 선택해도 되며</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이때 지표는 이들 기준 각각에서 결정된 비율일 수 있다</w:t>
      </w:r>
      <w:r>
        <w:rPr>
          <w:rFonts w:ascii="Arial" w:hAnsi="Arial" w:eastAsia="Arial"/>
          <w:color w:val="000000"/>
          <w:spacing w:val="20"/>
          <w:w w:val="100"/>
          <w:sz w:val="20"/>
          <w:vertAlign w:val="baseline"/>
          <w:lang w:val="en-US"/>
        </w:rPr>
        <w:t xml:space="preserve">.</w:t>
      </w:r>
    </w:p>
    <w:p>
      <w:pPr>
        <w:spacing w:before="3" w:after="0" w:line="263" w:lineRule="exact"/>
        <w:ind w:right="0" w:left="0" w:firstLine="0"/>
        <w:jc w:val="right"/>
        <w:textAlignment w:val="baseline"/>
        <w:rPr>
          <w:rFonts w:ascii="Verdana" w:hAnsi="Verdana" w:eastAsia="Verdana"/>
          <w:color w:val="000000"/>
          <w:spacing w:val="25"/>
          <w:w w:val="100"/>
          <w:sz w:val="16"/>
          <w:vertAlign w:val="baseline"/>
          <w:lang w:val="en-US"/>
        </w:rPr>
      </w:pPr>
      <w:r>
        <w:rPr>
          <w:rFonts w:ascii="Verdana" w:hAnsi="Verdana" w:eastAsia="Verdana"/>
          <w:color w:val="000000"/>
          <w:spacing w:val="25"/>
          <w:w w:val="100"/>
          <w:sz w:val="16"/>
          <w:vertAlign w:val="baseline"/>
          <w:lang w:val="en-US"/>
        </w:rPr>
        <w:t xml:space="preserve">II</w:t>
      </w:r>
      <w:r>
        <w:rPr>
          <w:rFonts w:ascii="Arial" w:hAnsi="Arial" w:eastAsia="Arial"/>
          <w:color w:val="000000"/>
          <w:spacing w:val="25"/>
          <w:w w:val="100"/>
          <w:sz w:val="20"/>
          <w:vertAlign w:val="baseline"/>
          <w:lang w:val="en-US"/>
        </w:rPr>
        <w:t xml:space="preserve">) </w:t>
      </w:r>
      <w:r>
        <w:rPr>
          <w:rFonts w:ascii="HCR Batang" w:hAnsi="HCR Batang" w:eastAsia="HCR Batang"/>
          <w:color w:val="000000"/>
          <w:spacing w:val="25"/>
          <w:w w:val="100"/>
          <w:sz w:val="19"/>
          <w:vertAlign w:val="baseline"/>
          <w:lang w:val="en-US"/>
        </w:rPr>
        <w:t xml:space="preserve">기준이 시정조치 완료와 비교하는 것이라면</w:t>
      </w:r>
      <w:r>
        <w:rPr>
          <w:rFonts w:ascii="Arial" w:hAnsi="Arial" w:eastAsia="Arial"/>
          <w:color w:val="000000"/>
          <w:spacing w:val="25"/>
          <w:w w:val="100"/>
          <w:sz w:val="20"/>
          <w:vertAlign w:val="baseline"/>
          <w:lang w:val="en-US"/>
        </w:rPr>
        <w:t xml:space="preserve">, </w:t>
      </w:r>
      <w:r>
        <w:rPr>
          <w:rFonts w:ascii="HCR Batang" w:hAnsi="HCR Batang" w:eastAsia="HCR Batang"/>
          <w:color w:val="000000"/>
          <w:spacing w:val="25"/>
          <w:w w:val="100"/>
          <w:sz w:val="19"/>
          <w:vertAlign w:val="baseline"/>
          <w:lang w:val="en-US"/>
        </w:rPr>
        <w:t xml:space="preserve">지표는 정해진 시간 내에 완료 퍼센트가 될</w:t>
      </w:r>
    </w:p>
    <w:p>
      <w:pPr>
        <w:spacing w:before="0" w:after="0" w:line="334" w:lineRule="exact"/>
        <w:ind w:right="0" w:left="648" w:firstLine="0"/>
        <w:jc w:val="left"/>
        <w:textAlignment w:val="baseline"/>
        <w:rPr>
          <w:rFonts w:ascii="HCR Batang" w:hAnsi="HCR Batang" w:eastAsia="HCR Batang"/>
          <w:color w:val="000000"/>
          <w:spacing w:val="6"/>
          <w:w w:val="100"/>
          <w:sz w:val="19"/>
          <w:vertAlign w:val="baseline"/>
          <w:lang w:val="en-US"/>
        </w:rPr>
      </w:pPr>
      <w:r>
        <w:rPr>
          <w:rFonts w:ascii="HCR Batang" w:hAnsi="HCR Batang" w:eastAsia="HCR Batang"/>
          <w:color w:val="000000"/>
          <w:spacing w:val="6"/>
          <w:w w:val="100"/>
          <w:sz w:val="19"/>
          <w:vertAlign w:val="baseline"/>
          <w:lang w:val="en-US"/>
        </w:rPr>
        <w:t xml:space="preserve">수 있다</w:t>
      </w:r>
      <w:r>
        <w:rPr>
          <w:rFonts w:ascii="Arial" w:hAnsi="Arial" w:eastAsia="Arial"/>
          <w:color w:val="000000"/>
          <w:spacing w:val="6"/>
          <w:w w:val="100"/>
          <w:sz w:val="20"/>
          <w:vertAlign w:val="baseline"/>
          <w:lang w:val="en-US"/>
        </w:rPr>
        <w:t xml:space="preserve">.</w:t>
      </w:r>
    </w:p>
    <w:p>
      <w:pPr>
        <w:spacing w:before="263" w:after="0" w:line="299" w:lineRule="exact"/>
        <w:ind w:right="72" w:left="0" w:firstLine="0"/>
        <w:jc w:val="both"/>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모니터링은 요구되거나 기대되는 성과 수준의 변경을 파악하기 위하여 상태에 대한 지속적 점검</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감 독</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비판적 관찰 또는 결정하는 것을 포함할 수 있다</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모니터링은 안전보건경영시스템</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프로세스 또 는 관리에 적용될 수 있다</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예로서 인터뷰의 활용</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문서화된 정보의 검토 및 수행되고 있는 업무 관 찰을 들 수 있다</w:t>
      </w:r>
      <w:r>
        <w:rPr>
          <w:rFonts w:ascii="Arial" w:hAnsi="Arial" w:eastAsia="Arial"/>
          <w:color w:val="000000"/>
          <w:spacing w:val="16"/>
          <w:w w:val="100"/>
          <w:sz w:val="20"/>
          <w:vertAlign w:val="baseline"/>
          <w:lang w:val="en-US"/>
        </w:rPr>
        <w:t xml:space="preserve">.</w:t>
      </w:r>
    </w:p>
    <w:p>
      <w:pPr>
        <w:spacing w:before="268" w:after="0" w:line="299" w:lineRule="exact"/>
        <w:ind w:right="72" w:left="0" w:firstLine="0"/>
        <w:jc w:val="both"/>
        <w:textAlignment w:val="baseline"/>
        <w:rPr>
          <w:rFonts w:ascii="HCR Batang" w:hAnsi="HCR Batang" w:eastAsia="HCR Batang"/>
          <w:color w:val="000000"/>
          <w:spacing w:val="16"/>
          <w:w w:val="100"/>
          <w:sz w:val="19"/>
          <w:vertAlign w:val="baseline"/>
          <w:lang w:val="en-US"/>
        </w:rPr>
      </w:pPr>
      <w:r>
        <w:rPr>
          <w:rFonts w:ascii="HCR Batang" w:hAnsi="HCR Batang" w:eastAsia="HCR Batang"/>
          <w:color w:val="000000"/>
          <w:spacing w:val="16"/>
          <w:w w:val="100"/>
          <w:sz w:val="19"/>
          <w:vertAlign w:val="baseline"/>
          <w:lang w:val="en-US"/>
        </w:rPr>
        <w:t xml:space="preserve">측정은 일반적으로 대상이나 사건에 숫자를 부여하는 작업을 포함한다</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측정은 정량적 데이터의 기 초이며 일반적으로 안전프로그램 및 건강감시에 대한 성능평가와 관련된다</w:t>
      </w:r>
      <w:r>
        <w:rPr>
          <w:rFonts w:ascii="Arial" w:hAnsi="Arial" w:eastAsia="Arial"/>
          <w:color w:val="000000"/>
          <w:spacing w:val="16"/>
          <w:w w:val="100"/>
          <w:sz w:val="20"/>
          <w:vertAlign w:val="baseline"/>
          <w:lang w:val="en-US"/>
        </w:rPr>
        <w:t xml:space="preserve">. </w:t>
      </w:r>
      <w:r>
        <w:rPr>
          <w:rFonts w:ascii="HCR Batang" w:hAnsi="HCR Batang" w:eastAsia="HCR Batang"/>
          <w:color w:val="000000"/>
          <w:spacing w:val="16"/>
          <w:w w:val="100"/>
          <w:sz w:val="19"/>
          <w:vertAlign w:val="baseline"/>
          <w:lang w:val="en-US"/>
        </w:rPr>
        <w:t xml:space="preserve">예로서 유해물질에 대한 노출 또는 위험요인으로부터 안전거리 계산을 측정하기 위해 교정되었거나 검증된 장비의 사용이 포 함된다</w:t>
      </w:r>
      <w:r>
        <w:rPr>
          <w:rFonts w:ascii="Arial" w:hAnsi="Arial" w:eastAsia="Arial"/>
          <w:color w:val="000000"/>
          <w:spacing w:val="16"/>
          <w:w w:val="100"/>
          <w:sz w:val="20"/>
          <w:vertAlign w:val="baseline"/>
          <w:lang w:val="en-US"/>
        </w:rPr>
        <w:t xml:space="preserve">.</w:t>
      </w:r>
    </w:p>
    <w:p>
      <w:pPr>
        <w:spacing w:before="265" w:after="0" w:line="299" w:lineRule="exact"/>
        <w:ind w:right="72" w:left="0" w:firstLine="0"/>
        <w:jc w:val="both"/>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분석은 관계</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패턴 및 추세를 밝히기 위해 데이터를 조사하는 프로세스이다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분석은</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타 유사조직의 정보를 포함한</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데이터로부터 결론을 내는데 도움을 주기 위해 통계적 작업의 사용을 의미할 수 있 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이 프로세스는 대개 측정활동과 가장 관련이 있다</w:t>
      </w:r>
      <w:r>
        <w:rPr>
          <w:rFonts w:ascii="Arial" w:hAnsi="Arial" w:eastAsia="Arial"/>
          <w:color w:val="000000"/>
          <w:spacing w:val="12"/>
          <w:w w:val="100"/>
          <w:sz w:val="20"/>
          <w:vertAlign w:val="baseline"/>
          <w:lang w:val="en-US"/>
        </w:rPr>
        <w:t xml:space="preserve">.</w:t>
      </w:r>
    </w:p>
    <w:p>
      <w:pPr>
        <w:spacing w:before="266" w:after="0" w:line="299" w:lineRule="exact"/>
        <w:ind w:right="72" w:left="0" w:firstLine="0"/>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성과평가는 안전보건경영시스템이 설정한 목표를 달성하기 위한 주제의 적절성</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충족성 및 효과성을 결정하기 위해 수행하는 활동이다</w:t>
      </w:r>
      <w:r>
        <w:rPr>
          <w:rFonts w:ascii="Arial" w:hAnsi="Arial" w:eastAsia="Arial"/>
          <w:color w:val="000000"/>
          <w:spacing w:val="0"/>
          <w:w w:val="100"/>
          <w:sz w:val="20"/>
          <w:vertAlign w:val="baseline"/>
          <w:lang w:val="en-US"/>
        </w:rPr>
        <w:t xml:space="preserve">.</w:t>
      </w:r>
    </w:p>
    <w:p>
      <w:pPr>
        <w:spacing w:before="191" w:after="0" w:line="370" w:lineRule="exact"/>
        <w:ind w:right="0" w:left="0" w:firstLine="0"/>
        <w:jc w:val="left"/>
        <w:textAlignment w:val="baseline"/>
        <w:rPr>
          <w:rFonts w:ascii="Arial" w:hAnsi="Arial" w:eastAsia="Arial"/>
          <w:b w:val="true"/>
          <w:color w:val="000000"/>
          <w:spacing w:val="9"/>
          <w:w w:val="100"/>
          <w:sz w:val="20"/>
          <w:vertAlign w:val="baseline"/>
          <w:lang w:val="en-US"/>
        </w:rPr>
      </w:pPr>
      <w:r>
        <w:rPr>
          <w:rFonts w:ascii="Arial" w:hAnsi="Arial" w:eastAsia="Arial"/>
          <w:b w:val="true"/>
          <w:color w:val="000000"/>
          <w:spacing w:val="9"/>
          <w:w w:val="100"/>
          <w:sz w:val="20"/>
          <w:vertAlign w:val="baseline"/>
          <w:lang w:val="en-US"/>
        </w:rPr>
        <w:t xml:space="preserve">A.9.1.2 </w:t>
      </w:r>
      <w:r>
        <w:rPr>
          <w:rFonts w:ascii="HCR Batang" w:hAnsi="HCR Batang" w:eastAsia="HCR Batang"/>
          <w:b w:val="true"/>
          <w:color w:val="000000"/>
          <w:spacing w:val="9"/>
          <w:w w:val="100"/>
          <w:sz w:val="19"/>
          <w:vertAlign w:val="baseline"/>
          <w:lang w:val="en-US"/>
        </w:rPr>
        <w:t xml:space="preserve">준수 평가</w:t>
      </w:r>
    </w:p>
    <w:p>
      <w:pPr>
        <w:spacing w:before="265" w:after="0" w:line="299" w:lineRule="exact"/>
        <w:ind w:right="72" w:left="0" w:firstLine="0"/>
        <w:jc w:val="both"/>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준수평가의 빈도와 시기는 요구사항의 중요성</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운용 조건의 변화</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법적 요구사항 및 기타 요구사항의 변경</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조직의 과거 성과에 따라 달라질 수 있다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조직은 준수상태에 대한 지식과 이해를 유지하기 위 해 다양한 방법을 사용할 수 있다</w:t>
      </w:r>
      <w:r>
        <w:rPr>
          <w:rFonts w:ascii="Arial" w:hAnsi="Arial" w:eastAsia="Arial"/>
          <w:color w:val="000000"/>
          <w:spacing w:val="12"/>
          <w:w w:val="100"/>
          <w:sz w:val="20"/>
          <w:vertAlign w:val="baseline"/>
          <w:lang w:val="en-US"/>
        </w:rPr>
        <w:t xml:space="preserve">.</w:t>
      </w:r>
    </w:p>
    <w:p>
      <w:pPr>
        <w:spacing w:before="191" w:after="0" w:line="370" w:lineRule="exact"/>
        <w:ind w:right="0" w:left="0" w:firstLine="0"/>
        <w:jc w:val="left"/>
        <w:textAlignment w:val="baseline"/>
        <w:rPr>
          <w:rFonts w:ascii="Arial" w:hAnsi="Arial" w:eastAsia="Arial"/>
          <w:b w:val="true"/>
          <w:color w:val="000000"/>
          <w:spacing w:val="8"/>
          <w:w w:val="100"/>
          <w:sz w:val="20"/>
          <w:vertAlign w:val="baseline"/>
          <w:lang w:val="en-US"/>
        </w:rPr>
      </w:pPr>
      <w:r>
        <w:rPr>
          <w:rFonts w:ascii="Arial" w:hAnsi="Arial" w:eastAsia="Arial"/>
          <w:b w:val="true"/>
          <w:color w:val="000000"/>
          <w:spacing w:val="8"/>
          <w:w w:val="100"/>
          <w:sz w:val="20"/>
          <w:vertAlign w:val="baseline"/>
          <w:lang w:val="en-US"/>
        </w:rPr>
        <w:t xml:space="preserve">A.9.2 </w:t>
      </w:r>
      <w:r>
        <w:rPr>
          <w:rFonts w:ascii="HCR Batang" w:hAnsi="HCR Batang" w:eastAsia="HCR Batang"/>
          <w:b w:val="true"/>
          <w:color w:val="000000"/>
          <w:spacing w:val="8"/>
          <w:w w:val="100"/>
          <w:sz w:val="19"/>
          <w:vertAlign w:val="baseline"/>
          <w:lang w:val="en-US"/>
        </w:rPr>
        <w:t xml:space="preserve">내부심사</w:t>
      </w:r>
    </w:p>
    <w:p>
      <w:pPr>
        <w:spacing w:before="268" w:after="0" w:line="299"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심사프로그램의 정도는 안전보건경영시스템의 복잡성 및 성숙 수준을 기반으로 하여야 할 것이다</w:t>
      </w:r>
      <w:r>
        <w:rPr>
          <w:rFonts w:ascii="Arial" w:hAnsi="Arial" w:eastAsia="Arial"/>
          <w:color w:val="000000"/>
          <w:spacing w:val="20"/>
          <w:w w:val="100"/>
          <w:sz w:val="20"/>
          <w:vertAlign w:val="baseline"/>
          <w:lang w:val="en-US"/>
        </w:rPr>
        <w:t xml:space="preserve">.</w:t>
      </w:r>
    </w:p>
    <w:p>
      <w:pPr>
        <w:sectPr>
          <w:type w:val="nextPage"/>
          <w:pgSz w:w="11909" w:h="16838" w:orient="portrait"/>
          <w:pgMar w:bottom="907" w:top="1555" w:right="1227" w:left="1228" w:header="1038" w:footer="1088"/>
          <w:titlePg w:val="false"/>
          <w:textDirection w:val="lrTb"/>
        </w:sectPr>
      </w:pPr>
    </w:p>
    <w:p>
      <w:pPr>
        <w:spacing w:before="0" w:after="0" w:line="299" w:lineRule="exact"/>
        <w:ind w:right="72" w:left="0" w:firstLine="0"/>
        <w:jc w:val="left"/>
        <w:textAlignment w:val="baseline"/>
        <w:rPr>
          <w:rFonts w:ascii="HCR Batang" w:hAnsi="HCR Batang" w:eastAsia="HCR Batang"/>
          <w:color w:val="000000"/>
          <w:spacing w:val="24"/>
          <w:w w:val="100"/>
          <w:sz w:val="19"/>
          <w:vertAlign w:val="baseline"/>
          <w:lang w:val="en-US"/>
        </w:rPr>
      </w:pPr>
      <w:r>
        <w:rPr>
          <w:rFonts w:ascii="HCR Batang" w:hAnsi="HCR Batang" w:eastAsia="HCR Batang"/>
          <w:color w:val="000000"/>
          <w:spacing w:val="24"/>
          <w:w w:val="100"/>
          <w:sz w:val="19"/>
          <w:vertAlign w:val="baseline"/>
          <w:lang w:val="en-US"/>
        </w:rPr>
        <w:t xml:space="preserve">조직은 심사원의 역할을 내부심사원이 정상적으로 부여된 임무로부터 분리하거나</w:t>
      </w:r>
      <w:r>
        <w:rPr>
          <w:rFonts w:ascii="Arial" w:hAnsi="Arial" w:eastAsia="Arial"/>
          <w:color w:val="000000"/>
          <w:spacing w:val="24"/>
          <w:w w:val="100"/>
          <w:sz w:val="20"/>
          <w:vertAlign w:val="baseline"/>
          <w:lang w:val="en-US"/>
        </w:rPr>
        <w:t xml:space="preserve">, </w:t>
      </w:r>
      <w:r>
        <w:rPr>
          <w:rFonts w:ascii="HCR Batang" w:hAnsi="HCR Batang" w:eastAsia="HCR Batang"/>
          <w:color w:val="000000"/>
          <w:spacing w:val="24"/>
          <w:w w:val="100"/>
          <w:sz w:val="19"/>
          <w:vertAlign w:val="baseline"/>
          <w:lang w:val="en-US"/>
        </w:rPr>
        <w:t xml:space="preserve">조직이 심사기능 을 위해 외부인원을 활용할 수 있는 프로세스를 만들어서 내부심사의 객관성과 공정성을 확립할 수 있다</w:t>
      </w:r>
      <w:r>
        <w:rPr>
          <w:rFonts w:ascii="Arial" w:hAnsi="Arial" w:eastAsia="Arial"/>
          <w:color w:val="000000"/>
          <w:spacing w:val="24"/>
          <w:w w:val="100"/>
          <w:sz w:val="20"/>
          <w:vertAlign w:val="baseline"/>
          <w:lang w:val="en-US"/>
        </w:rPr>
        <w:t xml:space="preserve">.</w:t>
      </w:r>
    </w:p>
    <w:p>
      <w:pPr>
        <w:spacing w:before="192" w:after="0" w:line="370" w:lineRule="exact"/>
        <w:ind w:right="0" w:left="0" w:firstLine="0"/>
        <w:jc w:val="left"/>
        <w:textAlignment w:val="baseline"/>
        <w:rPr>
          <w:rFonts w:ascii="Arial" w:hAnsi="Arial" w:eastAsia="Arial"/>
          <w:b w:val="true"/>
          <w:color w:val="000000"/>
          <w:spacing w:val="8"/>
          <w:w w:val="100"/>
          <w:sz w:val="20"/>
          <w:vertAlign w:val="baseline"/>
          <w:lang w:val="en-US"/>
        </w:rPr>
      </w:pPr>
      <w:r>
        <w:rPr>
          <w:rFonts w:ascii="Arial" w:hAnsi="Arial" w:eastAsia="Arial"/>
          <w:b w:val="true"/>
          <w:color w:val="000000"/>
          <w:spacing w:val="8"/>
          <w:w w:val="100"/>
          <w:sz w:val="20"/>
          <w:vertAlign w:val="baseline"/>
          <w:lang w:val="en-US"/>
        </w:rPr>
        <w:t xml:space="preserve">A.9.3 </w:t>
      </w:r>
      <w:r>
        <w:rPr>
          <w:rFonts w:ascii="HCR Batang" w:hAnsi="HCR Batang" w:eastAsia="HCR Batang"/>
          <w:b w:val="true"/>
          <w:color w:val="000000"/>
          <w:spacing w:val="8"/>
          <w:w w:val="100"/>
          <w:sz w:val="19"/>
          <w:vertAlign w:val="baseline"/>
          <w:lang w:val="en-US"/>
        </w:rPr>
        <w:t xml:space="preserve">경영검토</w:t>
      </w:r>
    </w:p>
    <w:p>
      <w:pPr>
        <w:spacing w:before="267" w:after="0" w:line="299"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경영검토와 관련되어 사용되는 용어는 다음과 같이 이해하여야 할 것이다</w:t>
      </w:r>
      <w:r>
        <w:rPr>
          <w:rFonts w:ascii="Arial" w:hAnsi="Arial" w:eastAsia="Arial"/>
          <w:color w:val="000000"/>
          <w:spacing w:val="19"/>
          <w:w w:val="100"/>
          <w:sz w:val="20"/>
          <w:vertAlign w:val="baseline"/>
          <w:lang w:val="en-US"/>
        </w:rPr>
        <w:t xml:space="preserve">.</w:t>
      </w:r>
    </w:p>
    <w:p>
      <w:pPr>
        <w:numPr>
          <w:ilvl w:val="0"/>
          <w:numId w:val="76"/>
        </w:numPr>
        <w:tabs>
          <w:tab w:val="clear" w:pos="360"/>
          <w:tab w:val="left" w:pos="792"/>
        </w:tabs>
        <w:spacing w:before="261" w:after="0" w:line="299" w:lineRule="exact"/>
        <w:ind w:right="72" w:left="792" w:hanging="360"/>
        <w:jc w:val="left"/>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적절성은 안전보건경영시스템이 조직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조직의 운용</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조직의 문화 및 사업체계와 어떻게 부합 하는지를 나타낸다</w:t>
      </w:r>
      <w:r>
        <w:rPr>
          <w:rFonts w:ascii="Arial" w:hAnsi="Arial" w:eastAsia="Arial"/>
          <w:color w:val="000000"/>
          <w:spacing w:val="0"/>
          <w:w w:val="100"/>
          <w:sz w:val="20"/>
          <w:vertAlign w:val="baseline"/>
          <w:lang w:val="en-US"/>
        </w:rPr>
        <w:t xml:space="preserve">.</w:t>
      </w:r>
    </w:p>
    <w:p>
      <w:pPr>
        <w:numPr>
          <w:ilvl w:val="0"/>
          <w:numId w:val="76"/>
        </w:numPr>
        <w:tabs>
          <w:tab w:val="clear" w:pos="360"/>
          <w:tab w:val="left" w:pos="792"/>
        </w:tabs>
        <w:spacing w:before="4" w:after="0" w:line="262" w:lineRule="exact"/>
        <w:ind w:right="0" w:left="792" w:hanging="36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충족성은 안전보건경영시스템이 적절하게 실행되고 있는지를 나타낸다</w:t>
      </w:r>
      <w:r>
        <w:rPr>
          <w:rFonts w:ascii="Arial" w:hAnsi="Arial" w:eastAsia="Arial"/>
          <w:color w:val="000000"/>
          <w:spacing w:val="18"/>
          <w:w w:val="100"/>
          <w:sz w:val="20"/>
          <w:vertAlign w:val="baseline"/>
          <w:lang w:val="en-US"/>
        </w:rPr>
        <w:t xml:space="preserve">.</w:t>
      </w:r>
    </w:p>
    <w:p>
      <w:pPr>
        <w:numPr>
          <w:ilvl w:val="0"/>
          <w:numId w:val="76"/>
        </w:numPr>
        <w:tabs>
          <w:tab w:val="clear" w:pos="360"/>
          <w:tab w:val="left" w:pos="792"/>
        </w:tabs>
        <w:spacing w:before="0" w:after="0" w:line="334" w:lineRule="exact"/>
        <w:ind w:right="0" w:left="792" w:hanging="36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효과성은 안전보건경영시스템이 의도된 결과를 달성하고 있는지를 나타낸다</w:t>
      </w:r>
      <w:r>
        <w:rPr>
          <w:rFonts w:ascii="Arial" w:hAnsi="Arial" w:eastAsia="Arial"/>
          <w:color w:val="000000"/>
          <w:spacing w:val="19"/>
          <w:w w:val="100"/>
          <w:sz w:val="20"/>
          <w:vertAlign w:val="baseline"/>
          <w:lang w:val="en-US"/>
        </w:rPr>
        <w:t xml:space="preserve">.</w:t>
      </w:r>
    </w:p>
    <w:p>
      <w:pPr>
        <w:spacing w:before="266" w:after="536" w:line="299" w:lineRule="exact"/>
        <w:ind w:right="72"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9.3</w:t>
      </w:r>
      <w:r>
        <w:rPr>
          <w:rFonts w:ascii="HCR Batang" w:hAnsi="HCR Batang" w:eastAsia="HCR Batang"/>
          <w:color w:val="000000"/>
          <w:spacing w:val="0"/>
          <w:w w:val="100"/>
          <w:sz w:val="19"/>
          <w:vertAlign w:val="baseline"/>
          <w:lang w:val="en-US"/>
        </w:rPr>
        <w:t xml:space="preserve">의 </w:t>
      </w:r>
      <w:r>
        <w:rPr>
          <w:rFonts w:ascii="Arial" w:hAnsi="Arial" w:eastAsia="Arial"/>
          <w:color w:val="000000"/>
          <w:spacing w:val="0"/>
          <w:w w:val="100"/>
          <w:sz w:val="20"/>
          <w:vertAlign w:val="baseline"/>
          <w:lang w:val="en-US"/>
        </w:rPr>
        <w:t xml:space="preserve">a)</w:t>
      </w:r>
      <w:r>
        <w:rPr>
          <w:rFonts w:ascii="HCR Batang" w:hAnsi="HCR Batang" w:eastAsia="HCR Batang"/>
          <w:color w:val="000000"/>
          <w:spacing w:val="0"/>
          <w:w w:val="100"/>
          <w:sz w:val="19"/>
          <w:vertAlign w:val="baseline"/>
          <w:lang w:val="en-US"/>
        </w:rPr>
        <w:t xml:space="preserve">에서 </w:t>
      </w:r>
      <w:r>
        <w:rPr>
          <w:rFonts w:ascii="Arial" w:hAnsi="Arial" w:eastAsia="Arial"/>
          <w:color w:val="000000"/>
          <w:spacing w:val="0"/>
          <w:w w:val="100"/>
          <w:sz w:val="20"/>
          <w:vertAlign w:val="baseline"/>
          <w:lang w:val="en-US"/>
        </w:rPr>
        <w:t xml:space="preserve">g)</w:t>
      </w:r>
      <w:r>
        <w:rPr>
          <w:rFonts w:ascii="HCR Batang" w:hAnsi="HCR Batang" w:eastAsia="HCR Batang"/>
          <w:color w:val="000000"/>
          <w:spacing w:val="0"/>
          <w:w w:val="100"/>
          <w:sz w:val="19"/>
          <w:vertAlign w:val="baseline"/>
          <w:lang w:val="en-US"/>
        </w:rPr>
        <w:t xml:space="preserve">까지 나열한 경영검토 주제는 한번에 모두를 다룰 필요는 없다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조직은 경영검토주제 를 언제 어떻게 다룰 것인지를 결정하여야 한다</w:t>
      </w:r>
      <w:r>
        <w:rPr>
          <w:rFonts w:ascii="Arial" w:hAnsi="Arial" w:eastAsia="Arial"/>
          <w:color w:val="000000"/>
          <w:spacing w:val="0"/>
          <w:w w:val="100"/>
          <w:sz w:val="20"/>
          <w:vertAlign w:val="baseline"/>
          <w:lang w:val="en-US"/>
        </w:rPr>
        <w:t xml:space="preserve">.</w:t>
      </w:r>
    </w:p>
    <w:p>
      <w:pPr>
        <w:spacing w:before="1" w:after="0" w:line="229"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A.10 Improvement</w:t>
      </w:r>
    </w:p>
    <w:p>
      <w:pPr>
        <w:spacing w:before="35" w:after="0" w:line="229"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A.10.1 General</w:t>
      </w:r>
    </w:p>
    <w:p>
      <w:pPr>
        <w:spacing w:before="35" w:after="0" w:line="229" w:lineRule="exact"/>
        <w:ind w:right="0" w:left="0" w:firstLine="0"/>
        <w:jc w:val="left"/>
        <w:textAlignment w:val="baseline"/>
        <w:rPr>
          <w:rFonts w:ascii="Arial" w:hAnsi="Arial" w:eastAsia="Arial"/>
          <w:color w:val="000000"/>
          <w:spacing w:val="7"/>
          <w:w w:val="100"/>
          <w:sz w:val="20"/>
          <w:vertAlign w:val="baseline"/>
          <w:lang w:val="en-US"/>
        </w:rPr>
      </w:pPr>
      <w:r>
        <w:rPr>
          <w:rFonts w:ascii="Arial" w:hAnsi="Arial" w:eastAsia="Arial"/>
          <w:color w:val="000000"/>
          <w:spacing w:val="7"/>
          <w:w w:val="100"/>
          <w:sz w:val="20"/>
          <w:vertAlign w:val="baseline"/>
          <w:lang w:val="en-US"/>
        </w:rPr>
        <w:t xml:space="preserve">The organization should consider the results from analysis and evaluation of OH&amp;S performance,</w:t>
      </w:r>
    </w:p>
    <w:p>
      <w:pPr>
        <w:spacing w:before="39" w:after="273" w:line="229"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evaluation of compliance, internal audits and management review when taking action to improve.</w:t>
      </w:r>
    </w:p>
    <w:p>
      <w:pPr>
        <w:spacing w:before="0" w:after="0" w:line="262" w:lineRule="exact"/>
        <w:ind w:right="0" w:left="0" w:firstLine="0"/>
        <w:jc w:val="left"/>
        <w:textAlignment w:val="baseline"/>
        <w:rPr>
          <w:rFonts w:ascii="Arial" w:hAnsi="Arial" w:eastAsia="Arial"/>
          <w:color w:val="000000"/>
          <w:spacing w:val="7"/>
          <w:w w:val="100"/>
          <w:sz w:val="20"/>
          <w:vertAlign w:val="baseline"/>
          <w:lang w:val="en-US"/>
        </w:rPr>
      </w:pPr>
      <w:r>
        <w:rPr>
          <w:rFonts w:ascii="Arial" w:hAnsi="Arial" w:eastAsia="Arial"/>
          <w:color w:val="000000"/>
          <w:spacing w:val="7"/>
          <w:w w:val="100"/>
          <w:sz w:val="20"/>
          <w:vertAlign w:val="baseline"/>
          <w:lang w:val="en-US"/>
        </w:rPr>
        <w:t xml:space="preserve">A.10 </w:t>
      </w:r>
      <w:r>
        <w:rPr>
          <w:rFonts w:ascii="HCR Batang" w:hAnsi="HCR Batang" w:eastAsia="HCR Batang"/>
          <w:color w:val="000000"/>
          <w:spacing w:val="7"/>
          <w:w w:val="100"/>
          <w:sz w:val="19"/>
          <w:vertAlign w:val="baseline"/>
          <w:lang w:val="en-US"/>
        </w:rPr>
        <w:t xml:space="preserve">개선</w:t>
      </w:r>
    </w:p>
    <w:p>
      <w:pPr>
        <w:spacing w:before="0" w:after="0" w:line="298" w:lineRule="exact"/>
        <w:ind w:right="0" w:left="0" w:firstLine="0"/>
        <w:jc w:val="left"/>
        <w:textAlignment w:val="baseline"/>
        <w:rPr>
          <w:rFonts w:ascii="Arial" w:hAnsi="Arial" w:eastAsia="Arial"/>
          <w:color w:val="000000"/>
          <w:spacing w:val="9"/>
          <w:w w:val="100"/>
          <w:sz w:val="20"/>
          <w:vertAlign w:val="baseline"/>
          <w:lang w:val="en-US"/>
        </w:rPr>
      </w:pPr>
      <w:r>
        <w:rPr>
          <w:rFonts w:ascii="Arial" w:hAnsi="Arial" w:eastAsia="Arial"/>
          <w:color w:val="000000"/>
          <w:spacing w:val="9"/>
          <w:w w:val="100"/>
          <w:sz w:val="20"/>
          <w:vertAlign w:val="baseline"/>
          <w:lang w:val="en-US"/>
        </w:rPr>
        <w:t xml:space="preserve">A.10.1 </w:t>
      </w:r>
      <w:r>
        <w:rPr>
          <w:rFonts w:ascii="HCR Batang" w:hAnsi="HCR Batang" w:eastAsia="HCR Batang"/>
          <w:color w:val="000000"/>
          <w:spacing w:val="9"/>
          <w:w w:val="100"/>
          <w:sz w:val="19"/>
          <w:vertAlign w:val="baseline"/>
          <w:lang w:val="en-US"/>
        </w:rPr>
        <w:t xml:space="preserve">일반사항</w:t>
      </w:r>
    </w:p>
    <w:p>
      <w:pPr>
        <w:spacing w:before="0" w:after="0" w:line="334" w:lineRule="exact"/>
        <w:ind w:right="0" w:left="0" w:firstLine="0"/>
        <w:jc w:val="left"/>
        <w:textAlignment w:val="baseline"/>
        <w:rPr>
          <w:rFonts w:ascii="HCR Batang" w:hAnsi="HCR Batang" w:eastAsia="HCR Batang"/>
          <w:color w:val="000000"/>
          <w:spacing w:val="22"/>
          <w:w w:val="100"/>
          <w:sz w:val="19"/>
          <w:vertAlign w:val="baseline"/>
          <w:lang w:val="en-US"/>
        </w:rPr>
      </w:pPr>
      <w:r>
        <w:rPr>
          <w:rFonts w:ascii="HCR Batang" w:hAnsi="HCR Batang" w:eastAsia="HCR Batang"/>
          <w:color w:val="000000"/>
          <w:spacing w:val="22"/>
          <w:w w:val="100"/>
          <w:sz w:val="19"/>
          <w:vertAlign w:val="baseline"/>
          <w:lang w:val="en-US"/>
        </w:rPr>
        <w:t xml:space="preserve">조직은 개선을 위한 조치를 취할 때 안전보건 성과의 분석 및 평가</w:t>
      </w:r>
      <w:r>
        <w:rPr>
          <w:rFonts w:ascii="Arial" w:hAnsi="Arial" w:eastAsia="Arial"/>
          <w:color w:val="000000"/>
          <w:spacing w:val="22"/>
          <w:w w:val="100"/>
          <w:sz w:val="20"/>
          <w:vertAlign w:val="baseline"/>
          <w:lang w:val="en-US"/>
        </w:rPr>
        <w:t xml:space="preserve">, </w:t>
      </w:r>
      <w:r>
        <w:rPr>
          <w:rFonts w:ascii="HCR Batang" w:hAnsi="HCR Batang" w:eastAsia="HCR Batang"/>
          <w:color w:val="000000"/>
          <w:spacing w:val="22"/>
          <w:w w:val="100"/>
          <w:sz w:val="19"/>
          <w:vertAlign w:val="baseline"/>
          <w:lang w:val="en-US"/>
        </w:rPr>
        <w:t xml:space="preserve">준수 평가</w:t>
      </w:r>
      <w:r>
        <w:rPr>
          <w:rFonts w:ascii="Arial" w:hAnsi="Arial" w:eastAsia="Arial"/>
          <w:color w:val="000000"/>
          <w:spacing w:val="22"/>
          <w:w w:val="100"/>
          <w:sz w:val="20"/>
          <w:vertAlign w:val="baseline"/>
          <w:lang w:val="en-US"/>
        </w:rPr>
        <w:t xml:space="preserve">, </w:t>
      </w:r>
      <w:r>
        <w:rPr>
          <w:rFonts w:ascii="HCR Batang" w:hAnsi="HCR Batang" w:eastAsia="HCR Batang"/>
          <w:color w:val="000000"/>
          <w:spacing w:val="22"/>
          <w:w w:val="100"/>
          <w:sz w:val="19"/>
          <w:vertAlign w:val="baseline"/>
          <w:lang w:val="en-US"/>
        </w:rPr>
        <w:t xml:space="preserve">내부심사 및 경영자</w:t>
      </w:r>
    </w:p>
    <w:p>
      <w:pPr>
        <w:spacing w:before="3" w:after="282" w:line="299" w:lineRule="exact"/>
        <w:ind w:right="0" w:left="0" w:firstLine="0"/>
        <w:jc w:val="left"/>
        <w:textAlignment w:val="baseline"/>
        <w:rPr>
          <w:rFonts w:ascii="HCR Batang" w:hAnsi="HCR Batang" w:eastAsia="HCR Batang"/>
          <w:color w:val="000000"/>
          <w:spacing w:val="18"/>
          <w:w w:val="100"/>
          <w:sz w:val="19"/>
          <w:vertAlign w:val="baseline"/>
          <w:lang w:val="en-US"/>
        </w:rPr>
      </w:pPr>
      <w:r>
        <w:rPr>
          <w:rFonts w:ascii="HCR Batang" w:hAnsi="HCR Batang" w:eastAsia="HCR Batang"/>
          <w:color w:val="000000"/>
          <w:spacing w:val="18"/>
          <w:w w:val="100"/>
          <w:sz w:val="19"/>
          <w:vertAlign w:val="baseline"/>
          <w:lang w:val="en-US"/>
        </w:rPr>
        <w:t xml:space="preserve">검토 결과를 고려하여야 할 것이다</w:t>
      </w:r>
      <w:r>
        <w:rPr>
          <w:rFonts w:ascii="Arial" w:hAnsi="Arial" w:eastAsia="Arial"/>
          <w:color w:val="000000"/>
          <w:spacing w:val="18"/>
          <w:w w:val="100"/>
          <w:sz w:val="20"/>
          <w:vertAlign w:val="baseline"/>
          <w:lang w:val="en-US"/>
        </w:rPr>
        <w:t xml:space="preserve">.</w:t>
      </w:r>
    </w:p>
    <w:p>
      <w:pPr>
        <w:spacing w:before="1" w:after="0" w:line="229" w:lineRule="exact"/>
        <w:ind w:right="0" w:left="0" w:firstLine="0"/>
        <w:jc w:val="left"/>
        <w:textAlignment w:val="baseline"/>
        <w:rPr>
          <w:rFonts w:ascii="Arial" w:hAnsi="Arial" w:eastAsia="Arial"/>
          <w:color w:val="000000"/>
          <w:spacing w:val="6"/>
          <w:w w:val="100"/>
          <w:sz w:val="20"/>
          <w:vertAlign w:val="baseline"/>
          <w:lang w:val="en-US"/>
        </w:rPr>
      </w:pPr>
      <w:r>
        <w:rPr>
          <w:rFonts w:ascii="Arial" w:hAnsi="Arial" w:eastAsia="Arial"/>
          <w:color w:val="000000"/>
          <w:spacing w:val="6"/>
          <w:w w:val="100"/>
          <w:sz w:val="20"/>
          <w:vertAlign w:val="baseline"/>
          <w:lang w:val="en-US"/>
        </w:rPr>
        <w:t xml:space="preserve">Examples of improvement include corrective action, continual improvement, breakthrough change,</w:t>
      </w:r>
    </w:p>
    <w:p>
      <w:pPr>
        <w:spacing w:before="35" w:after="0" w:line="229"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innovation and re-organization.</w:t>
      </w:r>
    </w:p>
    <w:p>
      <w:pPr>
        <w:spacing w:before="72" w:after="0" w:line="299"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개선의 예에는 시정조치</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지속적 개선</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획기적 변경</w:t>
      </w:r>
      <w:r>
        <w:rPr>
          <w:rFonts w:ascii="Arial" w:hAnsi="Arial" w:eastAsia="Arial"/>
          <w:color w:val="000000"/>
          <w:spacing w:val="19"/>
          <w:w w:val="100"/>
          <w:sz w:val="20"/>
          <w:vertAlign w:val="baseline"/>
          <w:lang w:val="en-US"/>
        </w:rPr>
        <w:t xml:space="preserve">, </w:t>
      </w:r>
      <w:r>
        <w:rPr>
          <w:rFonts w:ascii="HCR Batang" w:hAnsi="HCR Batang" w:eastAsia="HCR Batang"/>
          <w:color w:val="000000"/>
          <w:spacing w:val="19"/>
          <w:w w:val="100"/>
          <w:sz w:val="19"/>
          <w:vertAlign w:val="baseline"/>
          <w:lang w:val="en-US"/>
        </w:rPr>
        <w:t xml:space="preserve">혁신과 및 재조직화가 포함된다</w:t>
      </w:r>
      <w:r>
        <w:rPr>
          <w:rFonts w:ascii="Arial" w:hAnsi="Arial" w:eastAsia="Arial"/>
          <w:color w:val="000000"/>
          <w:spacing w:val="19"/>
          <w:w w:val="100"/>
          <w:sz w:val="20"/>
          <w:vertAlign w:val="baseline"/>
          <w:lang w:val="en-US"/>
        </w:rPr>
        <w:t xml:space="preserve">.</w:t>
      </w:r>
    </w:p>
    <w:p>
      <w:pPr>
        <w:spacing w:before="230" w:after="0" w:line="229"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A.10.2 incident, nonconformity and corrective action</w:t>
      </w:r>
    </w:p>
    <w:p>
      <w:pPr>
        <w:spacing w:before="35" w:after="0" w:line="229" w:lineRule="exact"/>
        <w:ind w:right="0" w:left="0" w:firstLine="0"/>
        <w:jc w:val="left"/>
        <w:textAlignment w:val="baseline"/>
        <w:rPr>
          <w:rFonts w:ascii="Arial" w:hAnsi="Arial" w:eastAsia="Arial"/>
          <w:color w:val="000000"/>
          <w:spacing w:val="-2"/>
          <w:w w:val="100"/>
          <w:sz w:val="20"/>
          <w:vertAlign w:val="baseline"/>
          <w:lang w:val="en-US"/>
        </w:rPr>
      </w:pPr>
      <w:r>
        <w:rPr>
          <w:rFonts w:ascii="Arial" w:hAnsi="Arial" w:eastAsia="Arial"/>
          <w:color w:val="000000"/>
          <w:spacing w:val="-2"/>
          <w:w w:val="100"/>
          <w:sz w:val="20"/>
          <w:vertAlign w:val="baseline"/>
          <w:lang w:val="en-US"/>
        </w:rPr>
        <w:t xml:space="preserve">Separate processes may exist for incident investigations and nonconformities reviews, or may be combined</w:t>
      </w:r>
    </w:p>
    <w:p>
      <w:pPr>
        <w:spacing w:before="35" w:after="263" w:line="229"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as a single process, depending on the organization's requirements.</w:t>
      </w:r>
    </w:p>
    <w:p>
      <w:pPr>
        <w:spacing w:before="0" w:after="0" w:line="299" w:lineRule="exact"/>
        <w:ind w:right="0" w:left="72" w:firstLine="0"/>
        <w:jc w:val="left"/>
        <w:textAlignment w:val="baseline"/>
        <w:rPr>
          <w:rFonts w:ascii="Arial" w:hAnsi="Arial" w:eastAsia="Arial"/>
          <w:color w:val="000000"/>
          <w:spacing w:val="13"/>
          <w:w w:val="100"/>
          <w:sz w:val="20"/>
          <w:vertAlign w:val="baseline"/>
          <w:lang w:val="en-US"/>
        </w:rPr>
      </w:pPr>
      <w:r>
        <w:rPr>
          <w:rFonts w:ascii="Arial" w:hAnsi="Arial" w:eastAsia="Arial"/>
          <w:color w:val="000000"/>
          <w:spacing w:val="13"/>
          <w:w w:val="100"/>
          <w:sz w:val="20"/>
          <w:vertAlign w:val="baseline"/>
          <w:lang w:val="en-US"/>
        </w:rPr>
        <w:t xml:space="preserve">A.10.2 </w:t>
      </w:r>
      <w:r>
        <w:rPr>
          <w:rFonts w:ascii="HCR Batang" w:hAnsi="HCR Batang" w:eastAsia="HCR Batang"/>
          <w:color w:val="000000"/>
          <w:spacing w:val="13"/>
          <w:w w:val="100"/>
          <w:sz w:val="19"/>
          <w:vertAlign w:val="baseline"/>
          <w:lang w:val="en-US"/>
        </w:rPr>
        <w:t xml:space="preserve">사건</w:t>
      </w:r>
      <w:r>
        <w:rPr>
          <w:rFonts w:ascii="Arial" w:hAnsi="Arial" w:eastAsia="Arial"/>
          <w:color w:val="000000"/>
          <w:spacing w:val="13"/>
          <w:w w:val="100"/>
          <w:sz w:val="20"/>
          <w:vertAlign w:val="baseline"/>
          <w:lang w:val="en-US"/>
        </w:rPr>
        <w:t xml:space="preserve">, </w:t>
      </w:r>
      <w:r>
        <w:rPr>
          <w:rFonts w:ascii="HCR Batang" w:hAnsi="HCR Batang" w:eastAsia="HCR Batang"/>
          <w:color w:val="000000"/>
          <w:spacing w:val="13"/>
          <w:w w:val="100"/>
          <w:sz w:val="19"/>
          <w:vertAlign w:val="baseline"/>
          <w:lang w:val="en-US"/>
        </w:rPr>
        <w:t xml:space="preserve">부적합 및 시정조치</w:t>
      </w:r>
    </w:p>
    <w:p>
      <w:pPr>
        <w:spacing w:before="4" w:after="0" w:line="262"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사건조사 및 부적합 검토를 위해 분리된 프로세스가 존재할 수도 있거나</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조직의 요구사항에 따라서</w:t>
      </w:r>
    </w:p>
    <w:p>
      <w:pPr>
        <w:spacing w:before="0" w:after="0" w:line="334" w:lineRule="exact"/>
        <w:ind w:right="0" w:left="0" w:firstLine="0"/>
        <w:jc w:val="left"/>
        <w:textAlignment w:val="baseline"/>
        <w:rPr>
          <w:rFonts w:ascii="HCR Batang" w:hAnsi="HCR Batang" w:eastAsia="HCR Batang"/>
          <w:color w:val="000000"/>
          <w:spacing w:val="17"/>
          <w:w w:val="100"/>
          <w:sz w:val="19"/>
          <w:vertAlign w:val="baseline"/>
          <w:lang w:val="en-US"/>
        </w:rPr>
      </w:pPr>
      <w:r>
        <w:rPr>
          <w:rFonts w:ascii="HCR Batang" w:hAnsi="HCR Batang" w:eastAsia="HCR Batang"/>
          <w:color w:val="000000"/>
          <w:spacing w:val="17"/>
          <w:w w:val="100"/>
          <w:sz w:val="19"/>
          <w:vertAlign w:val="baseline"/>
          <w:lang w:val="en-US"/>
        </w:rPr>
        <w:t xml:space="preserve">단일 프로세스로 결합될 수도 있다</w:t>
      </w:r>
      <w:r>
        <w:rPr>
          <w:rFonts w:ascii="Arial" w:hAnsi="Arial" w:eastAsia="Arial"/>
          <w:color w:val="000000"/>
          <w:spacing w:val="17"/>
          <w:w w:val="100"/>
          <w:sz w:val="20"/>
          <w:vertAlign w:val="baseline"/>
          <w:lang w:val="en-US"/>
        </w:rPr>
        <w:t xml:space="preserve">.</w:t>
      </w:r>
    </w:p>
    <w:p>
      <w:pPr>
        <w:spacing w:before="270" w:after="248" w:line="278" w:lineRule="exact"/>
        <w:ind w:right="936" w:left="0" w:firstLine="0"/>
        <w:jc w:val="left"/>
        <w:textAlignment w:val="baseline"/>
        <w:rPr>
          <w:rFonts w:ascii="Arial" w:hAnsi="Arial" w:eastAsia="Arial"/>
          <w:color w:val="000000"/>
          <w:spacing w:val="-3"/>
          <w:w w:val="100"/>
          <w:sz w:val="20"/>
          <w:vertAlign w:val="baseline"/>
          <w:lang w:val="en-US"/>
        </w:rPr>
      </w:pPr>
      <w:r>
        <w:rPr>
          <w:rFonts w:ascii="Arial" w:hAnsi="Arial" w:eastAsia="Arial"/>
          <w:color w:val="000000"/>
          <w:spacing w:val="-3"/>
          <w:w w:val="100"/>
          <w:sz w:val="20"/>
          <w:vertAlign w:val="baseline"/>
          <w:lang w:val="en-US"/>
        </w:rPr>
        <w:t xml:space="preserve">Examples of incidents, nonconformities and corrective actions can include but are not limited to: </w:t>
      </w:r>
      <w:r>
        <w:rPr>
          <w:rFonts w:ascii="HCR Batang" w:hAnsi="HCR Batang" w:eastAsia="HCR Batang"/>
          <w:color w:val="000000"/>
          <w:spacing w:val="-3"/>
          <w:w w:val="100"/>
          <w:sz w:val="19"/>
          <w:vertAlign w:val="baseline"/>
          <w:lang w:val="en-US"/>
        </w:rPr>
        <w:t xml:space="preserve">사건</w:t>
      </w:r>
      <w:r>
        <w:rPr>
          <w:rFonts w:ascii="Arial" w:hAnsi="Arial" w:eastAsia="Arial"/>
          <w:color w:val="000000"/>
          <w:spacing w:val="-3"/>
          <w:w w:val="100"/>
          <w:sz w:val="20"/>
          <w:vertAlign w:val="baseline"/>
          <w:lang w:val="en-US"/>
        </w:rPr>
        <w:t xml:space="preserve">, </w:t>
      </w:r>
      <w:r>
        <w:rPr>
          <w:rFonts w:ascii="HCR Batang" w:hAnsi="HCR Batang" w:eastAsia="HCR Batang"/>
          <w:color w:val="000000"/>
          <w:spacing w:val="-3"/>
          <w:w w:val="100"/>
          <w:sz w:val="19"/>
          <w:vertAlign w:val="baseline"/>
          <w:lang w:val="en-US"/>
        </w:rPr>
        <w:t xml:space="preserve">부적합 및 시정조치의 예로 다음 사항이 포함될 수 있지만</w:t>
      </w:r>
      <w:r>
        <w:rPr>
          <w:rFonts w:ascii="Arial" w:hAnsi="Arial" w:eastAsia="Arial"/>
          <w:color w:val="000000"/>
          <w:spacing w:val="-3"/>
          <w:w w:val="100"/>
          <w:sz w:val="20"/>
          <w:vertAlign w:val="baseline"/>
          <w:lang w:val="en-US"/>
        </w:rPr>
        <w:t xml:space="preserve">, </w:t>
      </w:r>
      <w:r>
        <w:rPr>
          <w:rFonts w:ascii="HCR Batang" w:hAnsi="HCR Batang" w:eastAsia="HCR Batang"/>
          <w:color w:val="000000"/>
          <w:spacing w:val="-3"/>
          <w:w w:val="100"/>
          <w:sz w:val="19"/>
          <w:vertAlign w:val="baseline"/>
          <w:lang w:val="en-US"/>
        </w:rPr>
        <w:t xml:space="preserve">이에 한정하지는 않는다</w:t>
      </w:r>
      <w:r>
        <w:rPr>
          <w:rFonts w:ascii="Arial" w:hAnsi="Arial" w:eastAsia="Arial"/>
          <w:color w:val="000000"/>
          <w:spacing w:val="-3"/>
          <w:w w:val="100"/>
          <w:sz w:val="20"/>
          <w:vertAlign w:val="baseline"/>
          <w:lang w:val="en-US"/>
        </w:rPr>
        <w:t xml:space="preserve">.</w:t>
      </w:r>
    </w:p>
    <w:p>
      <w:pPr>
        <w:spacing w:before="0" w:after="0" w:line="264" w:lineRule="exact"/>
        <w:ind w:right="0" w:left="0" w:firstLine="72"/>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 incidents: same level fall with or without injury; broken leg; asbestosis; hearing loss; damage to buildings or vehicles where they can lead to OH&amp;S risks;</w:t>
      </w:r>
    </w:p>
    <w:p>
      <w:pPr>
        <w:numPr>
          <w:ilvl w:val="0"/>
          <w:numId w:val="77"/>
        </w:numPr>
        <w:tabs>
          <w:tab w:val="clear" w:pos="360"/>
          <w:tab w:val="left" w:pos="432"/>
        </w:tabs>
        <w:spacing w:before="71" w:after="0" w:line="290" w:lineRule="exact"/>
        <w:ind w:right="0" w:left="0" w:firstLine="72"/>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사건</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상해를 수반하거나 또는 수반하지 않는 동일한 수준의 낙상</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다리 부러짐</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청력 상실</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안전 보건 리스크를 초래할 수 있는 건물 또는 차량 피해</w:t>
      </w:r>
    </w:p>
    <w:p>
      <w:pPr>
        <w:numPr>
          <w:ilvl w:val="0"/>
          <w:numId w:val="78"/>
        </w:numPr>
        <w:tabs>
          <w:tab w:val="clear" w:pos="360"/>
          <w:tab w:val="left" w:pos="432"/>
        </w:tabs>
        <w:spacing w:before="0" w:after="0" w:line="212" w:lineRule="exact"/>
        <w:ind w:right="0" w:left="0" w:firstLine="72"/>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nonconformities: protective equipment not functioning properly; failure to fulfil legal requirements and</w:t>
      </w:r>
    </w:p>
    <w:p>
      <w:pPr>
        <w:sectPr>
          <w:type w:val="nextPage"/>
          <w:pgSz w:w="11909" w:h="16838" w:orient="portrait"/>
          <w:pgMar w:bottom="907" w:top="1869" w:right="1230" w:left="1225" w:header="1038" w:footer="1089"/>
          <w:titlePg w:val="false"/>
          <w:textDirection w:val="lrTb"/>
        </w:sectPr>
      </w:pPr>
    </w:p>
    <w:p>
      <w:pPr>
        <w:spacing w:before="29" w:after="0" w:line="186"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other requirements; or prescribed procedures not being followed;</w:t>
      </w:r>
    </w:p>
    <w:p>
      <w:pPr>
        <w:numPr>
          <w:ilvl w:val="0"/>
          <w:numId w:val="79"/>
        </w:numPr>
        <w:tabs>
          <w:tab w:val="clear" w:pos="360"/>
          <w:tab w:val="left" w:pos="432"/>
        </w:tabs>
        <w:spacing w:before="0" w:after="26" w:line="291" w:lineRule="exact"/>
        <w:ind w:right="72" w:left="0" w:firstLine="72"/>
        <w:jc w:val="both"/>
        <w:textAlignment w:val="baseline"/>
        <w:rPr>
          <w:rFonts w:ascii="HCR Batang" w:hAnsi="HCR Batang" w:eastAsia="HCR Batang"/>
          <w:color w:val="000000"/>
          <w:spacing w:val="0"/>
          <w:w w:val="100"/>
          <w:sz w:val="19"/>
          <w:vertAlign w:val="baseline"/>
          <w:lang w:val="en-US"/>
        </w:rPr>
      </w:pPr>
      <w:r>
        <w:rPr>
          <w:rFonts w:ascii="HCR Batang" w:hAnsi="HCR Batang" w:eastAsia="HCR Batang"/>
          <w:color w:val="000000"/>
          <w:spacing w:val="0"/>
          <w:w w:val="100"/>
          <w:sz w:val="19"/>
          <w:vertAlign w:val="baseline"/>
          <w:lang w:val="en-US"/>
        </w:rPr>
        <w:t xml:space="preserve">부적합</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보호 장비가 적절하게 기능하지 않음</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법적 요구사항 및 기타 요구사항 충족 실패</w:t>
      </w:r>
      <w:r>
        <w:rPr>
          <w:rFonts w:ascii="Arial" w:hAnsi="Arial" w:eastAsia="Arial"/>
          <w:color w:val="000000"/>
          <w:spacing w:val="0"/>
          <w:w w:val="100"/>
          <w:sz w:val="20"/>
          <w:vertAlign w:val="baseline"/>
          <w:lang w:val="en-US"/>
        </w:rPr>
        <w:t xml:space="preserve">; </w:t>
      </w:r>
      <w:r>
        <w:rPr>
          <w:rFonts w:ascii="HCR Batang" w:hAnsi="HCR Batang" w:eastAsia="HCR Batang"/>
          <w:color w:val="000000"/>
          <w:spacing w:val="0"/>
          <w:w w:val="100"/>
          <w:sz w:val="19"/>
          <w:vertAlign w:val="baseline"/>
          <w:lang w:val="en-US"/>
        </w:rPr>
        <w:t xml:space="preserve">또는 지시한 절차를 따르지 않음</w:t>
      </w:r>
    </w:p>
    <w:p>
      <w:pPr>
        <w:numPr>
          <w:ilvl w:val="0"/>
          <w:numId w:val="78"/>
        </w:numPr>
        <w:tabs>
          <w:tab w:val="clear" w:pos="360"/>
          <w:tab w:val="left" w:pos="432"/>
        </w:tabs>
        <w:spacing w:before="0" w:after="0" w:line="264" w:lineRule="exact"/>
        <w:ind w:right="72" w:left="0" w:firstLine="72"/>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corrective actions: (as indicated by the hierarchy of controls; see 8.1.2) elimination of hazards; substitution of unsafe to safer materials; design or modification to equipment or tools; development of procedures; improving the competence of affected workers; changes in frequency of use; or use of personal protective equipment.</w:t>
      </w:r>
    </w:p>
    <w:p>
      <w:pPr>
        <w:spacing w:before="77" w:after="0" w:line="298" w:lineRule="exact"/>
        <w:ind w:right="0" w:left="0" w:firstLine="0"/>
        <w:jc w:val="both"/>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c) </w:t>
      </w:r>
      <w:r>
        <w:rPr>
          <w:rFonts w:ascii="HCR Batang" w:hAnsi="HCR Batang" w:eastAsia="HCR Batang"/>
          <w:color w:val="000000"/>
          <w:spacing w:val="20"/>
          <w:w w:val="100"/>
          <w:sz w:val="19"/>
          <w:vertAlign w:val="baseline"/>
          <w:lang w:val="en-US"/>
        </w:rPr>
        <w:t xml:space="preserve">시정 조치</w:t>
      </w:r>
      <w:r>
        <w:rPr>
          <w:rFonts w:ascii="Arial" w:hAnsi="Arial" w:eastAsia="Arial"/>
          <w:color w:val="000000"/>
          <w:spacing w:val="20"/>
          <w:w w:val="100"/>
          <w:sz w:val="20"/>
          <w:vertAlign w:val="baseline"/>
          <w:lang w:val="en-US"/>
        </w:rPr>
        <w:t xml:space="preserve">: (8.1.2 </w:t>
      </w:r>
      <w:r>
        <w:rPr>
          <w:rFonts w:ascii="HCR Batang" w:hAnsi="HCR Batang" w:eastAsia="HCR Batang"/>
          <w:color w:val="000000"/>
          <w:spacing w:val="20"/>
          <w:w w:val="100"/>
          <w:sz w:val="19"/>
          <w:vertAlign w:val="baseline"/>
          <w:lang w:val="en-US"/>
        </w:rPr>
        <w:t xml:space="preserve">참조</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관리 체계에서 언급</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위험요인 제거</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불안전한 재료를 안전한 것으로 대체</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장치 또는 도구의 설계 또는 수정</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절차 개발</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영향을 받는 근로자의 역량 개선</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사용 빈도 변경</w:t>
      </w:r>
      <w:r>
        <w:rPr>
          <w:rFonts w:ascii="Arial" w:hAnsi="Arial" w:eastAsia="Arial"/>
          <w:color w:val="000000"/>
          <w:spacing w:val="20"/>
          <w:w w:val="100"/>
          <w:sz w:val="20"/>
          <w:vertAlign w:val="baseline"/>
          <w:lang w:val="en-US"/>
        </w:rPr>
        <w:t xml:space="preserve">; </w:t>
      </w:r>
      <w:r>
        <w:rPr>
          <w:rFonts w:ascii="HCR Batang" w:hAnsi="HCR Batang" w:eastAsia="HCR Batang"/>
          <w:color w:val="000000"/>
          <w:spacing w:val="20"/>
          <w:w w:val="100"/>
          <w:sz w:val="19"/>
          <w:vertAlign w:val="baseline"/>
          <w:lang w:val="en-US"/>
        </w:rPr>
        <w:t xml:space="preserve">또 는 개인보호구 사용</w:t>
      </w:r>
    </w:p>
    <w:p>
      <w:pPr>
        <w:spacing w:before="190" w:after="282" w:line="264" w:lineRule="exact"/>
        <w:ind w:right="72" w:left="0"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Root cause analysis refers to the practice of exploring all the possible factors associated with an incident or nonconformity by asking what happened, how, and why it happened, to provide the input for what can be done to prevent it from happening again.</w:t>
      </w:r>
    </w:p>
    <w:p>
      <w:pPr>
        <w:spacing w:before="0" w:after="776" w:line="298" w:lineRule="exact"/>
        <w:ind w:right="72" w:left="0" w:firstLine="0"/>
        <w:jc w:val="both"/>
        <w:textAlignment w:val="baseline"/>
        <w:rPr>
          <w:rFonts w:ascii="HCR Batang" w:hAnsi="HCR Batang" w:eastAsia="HCR Batang"/>
          <w:color w:val="000000"/>
          <w:spacing w:val="15"/>
          <w:w w:val="100"/>
          <w:sz w:val="19"/>
          <w:vertAlign w:val="baseline"/>
          <w:lang w:val="en-US"/>
        </w:rPr>
      </w:pPr>
      <w:r>
        <w:rPr>
          <w:rFonts w:ascii="HCR Batang" w:hAnsi="HCR Batang" w:eastAsia="HCR Batang"/>
          <w:color w:val="000000"/>
          <w:spacing w:val="15"/>
          <w:w w:val="100"/>
          <w:sz w:val="19"/>
          <w:vertAlign w:val="baseline"/>
          <w:lang w:val="en-US"/>
        </w:rPr>
        <w:t xml:space="preserve">근본 원인 분석은 무엇이 일어났고</w:t>
      </w:r>
      <w:r>
        <w:rPr>
          <w:rFonts w:ascii="Arial" w:hAnsi="Arial" w:eastAsia="Arial"/>
          <w:color w:val="000000"/>
          <w:spacing w:val="15"/>
          <w:w w:val="100"/>
          <w:sz w:val="20"/>
          <w:vertAlign w:val="baseline"/>
          <w:lang w:val="en-US"/>
        </w:rPr>
        <w:t xml:space="preserve">, </w:t>
      </w:r>
      <w:r>
        <w:rPr>
          <w:rFonts w:ascii="HCR Batang" w:hAnsi="HCR Batang" w:eastAsia="HCR Batang"/>
          <w:color w:val="000000"/>
          <w:spacing w:val="15"/>
          <w:w w:val="100"/>
          <w:sz w:val="19"/>
          <w:vertAlign w:val="baseline"/>
          <w:lang w:val="en-US"/>
        </w:rPr>
        <w:t xml:space="preserve">어떻게 그리고 왜 일어 났는지 묻고 다시 일어나는 것을 막기 위해 할 수 있는 일에 대한 의견을 제시함으로써 사건 또는 부적합과 관련된 모든 가능한 요인을 탐 구하는 관행을 말한다</w:t>
      </w:r>
      <w:r>
        <w:rPr>
          <w:rFonts w:ascii="Arial" w:hAnsi="Arial" w:eastAsia="Arial"/>
          <w:color w:val="000000"/>
          <w:spacing w:val="15"/>
          <w:w w:val="100"/>
          <w:sz w:val="20"/>
          <w:vertAlign w:val="baseline"/>
          <w:lang w:val="en-US"/>
        </w:rPr>
        <w:t xml:space="preserve">.</w:t>
      </w:r>
    </w:p>
    <w:p>
      <w:pPr>
        <w:spacing w:before="0" w:after="277" w:line="264" w:lineRule="exact"/>
        <w:ind w:right="72" w:left="0"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When determining the root cause of an incident or nonconformity, the organization should use methods appropriate to the nature of the incident or nonconformity being analysed. The focus of root cause analysis is prevention. This analysis can identify multiple system failures including factors related to communication, competence, fatigue, equipment or procedures.</w:t>
      </w:r>
    </w:p>
    <w:p>
      <w:pPr>
        <w:spacing w:before="2" w:after="512" w:line="298" w:lineRule="exact"/>
        <w:ind w:right="72" w:left="0" w:firstLine="0"/>
        <w:jc w:val="both"/>
        <w:textAlignment w:val="baseline"/>
        <w:rPr>
          <w:rFonts w:ascii="HCR Batang" w:hAnsi="HCR Batang" w:eastAsia="HCR Batang"/>
          <w:color w:val="000000"/>
          <w:spacing w:val="12"/>
          <w:w w:val="100"/>
          <w:sz w:val="19"/>
          <w:vertAlign w:val="baseline"/>
          <w:lang w:val="en-US"/>
        </w:rPr>
      </w:pPr>
      <w:r>
        <w:rPr>
          <w:rFonts w:ascii="HCR Batang" w:hAnsi="HCR Batang" w:eastAsia="HCR Batang"/>
          <w:color w:val="000000"/>
          <w:spacing w:val="12"/>
          <w:w w:val="100"/>
          <w:sz w:val="19"/>
          <w:vertAlign w:val="baseline"/>
          <w:lang w:val="en-US"/>
        </w:rPr>
        <w:t xml:space="preserve">사건 또는 부적합의 근본원인을 결정할 때</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조직은 분석되는 사건 또는 부적합의 특성에 적절한 방 법을 사용하여야 할 것이다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근본원인분석의 초점은 예방이다</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이 분석으로 의사소통</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역량</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피로</w:t>
      </w:r>
      <w:r>
        <w:rPr>
          <w:rFonts w:ascii="Arial" w:hAnsi="Arial" w:eastAsia="Arial"/>
          <w:color w:val="000000"/>
          <w:spacing w:val="12"/>
          <w:w w:val="100"/>
          <w:sz w:val="20"/>
          <w:vertAlign w:val="baseline"/>
          <w:lang w:val="en-US"/>
        </w:rPr>
        <w:t xml:space="preserve">, </w:t>
      </w:r>
      <w:r>
        <w:rPr>
          <w:rFonts w:ascii="HCR Batang" w:hAnsi="HCR Batang" w:eastAsia="HCR Batang"/>
          <w:color w:val="000000"/>
          <w:spacing w:val="12"/>
          <w:w w:val="100"/>
          <w:sz w:val="19"/>
          <w:vertAlign w:val="baseline"/>
          <w:lang w:val="en-US"/>
        </w:rPr>
        <w:t xml:space="preserve">장 비 또는 절차와 관련된 요인을 포함하여 여러 시스템 실패를 확인할 수 있다</w:t>
      </w:r>
      <w:r>
        <w:rPr>
          <w:rFonts w:ascii="Arial" w:hAnsi="Arial" w:eastAsia="Arial"/>
          <w:color w:val="000000"/>
          <w:spacing w:val="12"/>
          <w:w w:val="100"/>
          <w:sz w:val="20"/>
          <w:vertAlign w:val="baseline"/>
          <w:lang w:val="en-US"/>
        </w:rPr>
        <w:t xml:space="preserve">.</w:t>
      </w:r>
    </w:p>
    <w:p>
      <w:pPr>
        <w:spacing w:before="0" w:after="272" w:line="264" w:lineRule="exact"/>
        <w:ind w:right="72" w:left="0" w:firstLine="0"/>
        <w:jc w:val="both"/>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Reviewing the effectiveness of corrective actions (see 10.1e) refers to the extent the implemented corrective actions adequately control the root cause(s).</w:t>
      </w:r>
    </w:p>
    <w:p>
      <w:pPr>
        <w:spacing w:before="0" w:after="277" w:line="298" w:lineRule="exact"/>
        <w:ind w:right="72" w:left="0" w:firstLine="0"/>
        <w:jc w:val="both"/>
        <w:textAlignment w:val="baseline"/>
        <w:rPr>
          <w:rFonts w:ascii="HCR Batang" w:hAnsi="HCR Batang" w:eastAsia="HCR Batang"/>
          <w:color w:val="000000"/>
          <w:spacing w:val="13"/>
          <w:w w:val="100"/>
          <w:sz w:val="19"/>
          <w:vertAlign w:val="baseline"/>
          <w:lang w:val="en-US"/>
        </w:rPr>
      </w:pPr>
      <w:r>
        <w:rPr>
          <w:rFonts w:ascii="HCR Batang" w:hAnsi="HCR Batang" w:eastAsia="HCR Batang"/>
          <w:color w:val="000000"/>
          <w:spacing w:val="13"/>
          <w:w w:val="100"/>
          <w:sz w:val="19"/>
          <w:vertAlign w:val="baseline"/>
          <w:lang w:val="en-US"/>
        </w:rPr>
        <w:t xml:space="preserve">시정조치</w:t>
      </w:r>
      <w:r>
        <w:rPr>
          <w:rFonts w:ascii="Arial" w:hAnsi="Arial" w:eastAsia="Arial"/>
          <w:color w:val="000000"/>
          <w:spacing w:val="13"/>
          <w:w w:val="100"/>
          <w:sz w:val="20"/>
          <w:vertAlign w:val="baseline"/>
          <w:lang w:val="en-US"/>
        </w:rPr>
        <w:t xml:space="preserve">(10.1e </w:t>
      </w:r>
      <w:r>
        <w:rPr>
          <w:rFonts w:ascii="HCR Batang" w:hAnsi="HCR Batang" w:eastAsia="HCR Batang"/>
          <w:color w:val="000000"/>
          <w:spacing w:val="13"/>
          <w:w w:val="100"/>
          <w:sz w:val="19"/>
          <w:vertAlign w:val="baseline"/>
          <w:lang w:val="en-US"/>
        </w:rPr>
        <w:t xml:space="preserve">참조</w:t>
      </w:r>
      <w:r>
        <w:rPr>
          <w:rFonts w:ascii="Arial" w:hAnsi="Arial" w:eastAsia="Arial"/>
          <w:color w:val="000000"/>
          <w:spacing w:val="13"/>
          <w:w w:val="100"/>
          <w:sz w:val="20"/>
          <w:vertAlign w:val="baseline"/>
          <w:lang w:val="en-US"/>
        </w:rPr>
        <w:t xml:space="preserve">)</w:t>
      </w:r>
      <w:r>
        <w:rPr>
          <w:rFonts w:ascii="HCR Batang" w:hAnsi="HCR Batang" w:eastAsia="HCR Batang"/>
          <w:color w:val="000000"/>
          <w:spacing w:val="13"/>
          <w:w w:val="100"/>
          <w:sz w:val="19"/>
          <w:vertAlign w:val="baseline"/>
          <w:lang w:val="en-US"/>
        </w:rPr>
        <w:t xml:space="preserve">의 효과성 검토는 실행된 시정조치가 근본 원인을 적절하게 통제하는 정도를 말 한다</w:t>
      </w:r>
      <w:r>
        <w:rPr>
          <w:rFonts w:ascii="Arial" w:hAnsi="Arial" w:eastAsia="Arial"/>
          <w:color w:val="000000"/>
          <w:spacing w:val="13"/>
          <w:w w:val="100"/>
          <w:sz w:val="20"/>
          <w:vertAlign w:val="baseline"/>
          <w:lang w:val="en-US"/>
        </w:rPr>
        <w:t xml:space="preserve">.</w:t>
      </w:r>
    </w:p>
    <w:p>
      <w:pPr>
        <w:spacing w:before="1" w:after="0" w:line="229"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A.10.3 Continual improvement</w:t>
      </w:r>
    </w:p>
    <w:p>
      <w:pPr>
        <w:spacing w:before="35" w:after="272" w:line="229"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Examples of continual improvement opportunities include, but are not limited to:</w:t>
      </w:r>
    </w:p>
    <w:p>
      <w:pPr>
        <w:spacing w:before="0" w:after="0" w:line="261" w:lineRule="exact"/>
        <w:ind w:right="0" w:left="72" w:firstLine="0"/>
        <w:jc w:val="left"/>
        <w:textAlignment w:val="baseline"/>
        <w:rPr>
          <w:rFonts w:ascii="Arial" w:hAnsi="Arial" w:eastAsia="Arial"/>
          <w:color w:val="000000"/>
          <w:spacing w:val="11"/>
          <w:w w:val="100"/>
          <w:sz w:val="20"/>
          <w:vertAlign w:val="baseline"/>
          <w:lang w:val="en-US"/>
        </w:rPr>
      </w:pPr>
      <w:r>
        <w:rPr>
          <w:rFonts w:ascii="Arial" w:hAnsi="Arial" w:eastAsia="Arial"/>
          <w:color w:val="000000"/>
          <w:spacing w:val="11"/>
          <w:w w:val="100"/>
          <w:sz w:val="20"/>
          <w:vertAlign w:val="baseline"/>
          <w:lang w:val="en-US"/>
        </w:rPr>
        <w:t xml:space="preserve">A.10.3 </w:t>
      </w:r>
      <w:r>
        <w:rPr>
          <w:rFonts w:ascii="HCR Batang" w:hAnsi="HCR Batang" w:eastAsia="HCR Batang"/>
          <w:color w:val="000000"/>
          <w:spacing w:val="11"/>
          <w:w w:val="100"/>
          <w:sz w:val="19"/>
          <w:vertAlign w:val="baseline"/>
          <w:lang w:val="en-US"/>
        </w:rPr>
        <w:t xml:space="preserve">지속적 개선</w:t>
      </w:r>
    </w:p>
    <w:p>
      <w:pPr>
        <w:spacing w:before="0" w:after="18" w:line="334" w:lineRule="exact"/>
        <w:ind w:right="0" w:left="0" w:firstLine="0"/>
        <w:jc w:val="left"/>
        <w:textAlignment w:val="baseline"/>
        <w:rPr>
          <w:rFonts w:ascii="HCR Batang" w:hAnsi="HCR Batang" w:eastAsia="HCR Batang"/>
          <w:color w:val="000000"/>
          <w:spacing w:val="20"/>
          <w:w w:val="100"/>
          <w:sz w:val="19"/>
          <w:vertAlign w:val="baseline"/>
          <w:lang w:val="en-US"/>
        </w:rPr>
      </w:pPr>
      <w:r>
        <w:rPr>
          <w:rFonts w:ascii="HCR Batang" w:hAnsi="HCR Batang" w:eastAsia="HCR Batang"/>
          <w:color w:val="000000"/>
          <w:spacing w:val="20"/>
          <w:w w:val="100"/>
          <w:sz w:val="19"/>
          <w:vertAlign w:val="baseline"/>
          <w:lang w:val="en-US"/>
        </w:rPr>
        <w:t xml:space="preserve">지속적 개선 기회의 예로 다음이 포함되나 이에 한정하지 않는다</w:t>
      </w:r>
      <w:r>
        <w:rPr>
          <w:rFonts w:ascii="Arial" w:hAnsi="Arial" w:eastAsia="Arial"/>
          <w:color w:val="000000"/>
          <w:spacing w:val="20"/>
          <w:w w:val="100"/>
          <w:sz w:val="20"/>
          <w:vertAlign w:val="baseline"/>
          <w:lang w:val="en-US"/>
        </w:rPr>
        <w:t xml:space="preserve">.</w:t>
      </w:r>
    </w:p>
    <w:p>
      <w:pPr>
        <w:spacing w:before="1" w:after="0" w:line="229" w:lineRule="exact"/>
        <w:ind w:right="0" w:left="0" w:firstLine="0"/>
        <w:jc w:val="left"/>
        <w:textAlignment w:val="baseline"/>
        <w:rPr>
          <w:rFonts w:ascii="Arial" w:hAnsi="Arial" w:eastAsia="Arial"/>
          <w:color w:val="000000"/>
          <w:spacing w:val="-1"/>
          <w:w w:val="100"/>
          <w:sz w:val="20"/>
          <w:vertAlign w:val="baseline"/>
          <w:lang w:val="en-US"/>
        </w:rPr>
      </w:pPr>
      <w:r>
        <w:rPr>
          <w:rFonts w:ascii="Arial" w:hAnsi="Arial" w:eastAsia="Arial"/>
          <w:color w:val="000000"/>
          <w:spacing w:val="-1"/>
          <w:w w:val="100"/>
          <w:sz w:val="20"/>
          <w:vertAlign w:val="baseline"/>
          <w:lang w:val="en-US"/>
        </w:rPr>
        <w:t xml:space="preserve">a) new technology;</w:t>
      </w:r>
    </w:p>
    <w:p>
      <w:pPr>
        <w:numPr>
          <w:ilvl w:val="0"/>
          <w:numId w:val="80"/>
        </w:numPr>
        <w:tabs>
          <w:tab w:val="clear" w:pos="360"/>
          <w:tab w:val="left" w:pos="432"/>
        </w:tabs>
        <w:spacing w:before="74" w:after="0" w:line="278" w:lineRule="exact"/>
        <w:ind w:right="0" w:left="0" w:firstLine="72"/>
        <w:jc w:val="left"/>
        <w:textAlignment w:val="baseline"/>
        <w:rPr>
          <w:rFonts w:ascii="HCR Batang" w:hAnsi="HCR Batang" w:eastAsia="HCR Batang"/>
          <w:color w:val="000000"/>
          <w:spacing w:val="1"/>
          <w:w w:val="100"/>
          <w:sz w:val="19"/>
          <w:vertAlign w:val="baseline"/>
          <w:lang w:val="en-US"/>
        </w:rPr>
      </w:pPr>
      <w:r>
        <w:rPr>
          <w:rFonts w:ascii="HCR Batang" w:hAnsi="HCR Batang" w:eastAsia="HCR Batang"/>
          <w:color w:val="000000"/>
          <w:spacing w:val="1"/>
          <w:w w:val="100"/>
          <w:sz w:val="19"/>
          <w:vertAlign w:val="baseline"/>
          <w:lang w:val="en-US"/>
        </w:rPr>
        <w:t xml:space="preserve">신기술</w:t>
      </w:r>
      <w:r>
        <w:rPr>
          <w:rFonts w:ascii="Arial" w:hAnsi="Arial" w:eastAsia="Arial"/>
          <w:color w:val="000000"/>
          <w:spacing w:val="1"/>
          <w:w w:val="100"/>
          <w:sz w:val="20"/>
          <w:vertAlign w:val="baseline"/>
          <w:lang w:val="en-US"/>
        </w:rPr>
        <w:t xml:space="preserve">;</w:t>
      </w:r>
    </w:p>
    <w:p>
      <w:pPr>
        <w:numPr>
          <w:ilvl w:val="0"/>
          <w:numId w:val="78"/>
        </w:numPr>
        <w:tabs>
          <w:tab w:val="clear" w:pos="360"/>
          <w:tab w:val="left" w:pos="432"/>
        </w:tabs>
        <w:spacing w:before="0" w:after="0" w:line="210" w:lineRule="exact"/>
        <w:ind w:right="0" w:left="0" w:firstLine="72"/>
        <w:jc w:val="left"/>
        <w:textAlignment w:val="baseline"/>
        <w:rPr>
          <w:rFonts w:ascii="Arial" w:hAnsi="Arial" w:eastAsia="Arial"/>
          <w:color w:val="000000"/>
          <w:spacing w:val="-1"/>
          <w:w w:val="100"/>
          <w:sz w:val="20"/>
          <w:vertAlign w:val="baseline"/>
          <w:lang w:val="en-US"/>
        </w:rPr>
      </w:pPr>
      <w:r>
        <w:rPr>
          <w:rFonts w:ascii="Arial" w:hAnsi="Arial" w:eastAsia="Arial"/>
          <w:color w:val="000000"/>
          <w:spacing w:val="-1"/>
          <w:w w:val="100"/>
          <w:sz w:val="20"/>
          <w:vertAlign w:val="baseline"/>
          <w:lang w:val="en-US"/>
        </w:rPr>
        <w:t xml:space="preserve">good practice</w:t>
      </w:r>
      <w:r>
        <w:rPr>
          <w:rFonts w:ascii="Arial" w:hAnsi="Arial" w:eastAsia="Arial"/>
          <w:color w:val="000000"/>
          <w:spacing w:val="-1"/>
          <w:w w:val="100"/>
          <w:sz w:val="20"/>
          <w:vertAlign w:val="baseline"/>
          <w:lang w:val="en-US"/>
        </w:rPr>
        <w:t xml:space="preserve">s, both internal and external to the organization’s;</w:t>
      </w:r>
    </w:p>
    <w:p>
      <w:pPr>
        <w:spacing w:before="73" w:after="0" w:line="278" w:lineRule="exact"/>
        <w:ind w:right="0" w:left="0" w:firstLine="0"/>
        <w:jc w:val="left"/>
        <w:textAlignment w:val="baseline"/>
        <w:rPr>
          <w:rFonts w:ascii="Arial" w:hAnsi="Arial" w:eastAsia="Arial"/>
          <w:color w:val="000000"/>
          <w:spacing w:val="20"/>
          <w:w w:val="100"/>
          <w:sz w:val="20"/>
          <w:vertAlign w:val="baseline"/>
          <w:lang w:val="en-US"/>
        </w:rPr>
      </w:pPr>
      <w:r>
        <w:rPr>
          <w:rFonts w:ascii="Arial" w:hAnsi="Arial" w:eastAsia="Arial"/>
          <w:color w:val="000000"/>
          <w:spacing w:val="20"/>
          <w:w w:val="100"/>
          <w:sz w:val="20"/>
          <w:vertAlign w:val="baseline"/>
          <w:lang w:val="en-US"/>
        </w:rPr>
        <w:t xml:space="preserve">b) </w:t>
      </w:r>
      <w:r>
        <w:rPr>
          <w:rFonts w:ascii="HCR Batang" w:hAnsi="HCR Batang" w:eastAsia="HCR Batang"/>
          <w:color w:val="000000"/>
          <w:spacing w:val="20"/>
          <w:w w:val="100"/>
          <w:sz w:val="19"/>
          <w:vertAlign w:val="baseline"/>
          <w:lang w:val="en-US"/>
        </w:rPr>
        <w:t xml:space="preserve">조직 내부 및 외부 모두의 우수 관행</w:t>
      </w:r>
    </w:p>
    <w:p>
      <w:pPr>
        <w:spacing w:before="0" w:after="0" w:line="210"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c) suggestions and recommendations from interested parties;</w:t>
      </w:r>
    </w:p>
    <w:p>
      <w:pPr>
        <w:spacing w:before="74" w:after="0" w:line="281" w:lineRule="exact"/>
        <w:ind w:right="0" w:left="0"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c) </w:t>
      </w:r>
      <w:r>
        <w:rPr>
          <w:rFonts w:ascii="HCR Batang" w:hAnsi="HCR Batang" w:eastAsia="HCR Batang"/>
          <w:color w:val="000000"/>
          <w:spacing w:val="18"/>
          <w:w w:val="100"/>
          <w:sz w:val="19"/>
          <w:vertAlign w:val="baseline"/>
          <w:lang w:val="en-US"/>
        </w:rPr>
        <w:t xml:space="preserve">이해관계자의 제안 및 권고</w:t>
      </w:r>
    </w:p>
    <w:p>
      <w:pPr>
        <w:spacing w:before="0" w:after="0" w:line="212"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d) new knowledge and understanding of occupational health and safety related issues;</w:t>
      </w:r>
    </w:p>
    <w:p>
      <w:pPr>
        <w:sectPr>
          <w:type w:val="nextPage"/>
          <w:pgSz w:w="11909" w:h="16838" w:orient="portrait"/>
          <w:pgMar w:bottom="907" w:top="1624" w:right="1208" w:left="1247" w:header="1038" w:footer="1088"/>
          <w:titlePg w:val="false"/>
          <w:textDirection w:val="lrTb"/>
        </w:sectPr>
      </w:pPr>
    </w:p>
    <w:p>
      <w:pPr>
        <w:spacing w:before="52" w:after="13" w:line="278" w:lineRule="exact"/>
        <w:ind w:right="0" w:left="0" w:firstLine="0"/>
        <w:jc w:val="left"/>
        <w:textAlignment w:val="baseline"/>
        <w:rPr>
          <w:rFonts w:ascii="Arial" w:hAnsi="Arial" w:eastAsia="Arial"/>
          <w:color w:val="000000"/>
          <w:spacing w:val="19"/>
          <w:w w:val="100"/>
          <w:sz w:val="20"/>
          <w:vertAlign w:val="baseline"/>
          <w:lang w:val="en-US"/>
        </w:rPr>
      </w:pPr>
      <w:r>
        <w:rPr>
          <w:rFonts w:ascii="Arial" w:hAnsi="Arial" w:eastAsia="Arial"/>
          <w:color w:val="000000"/>
          <w:spacing w:val="19"/>
          <w:w w:val="100"/>
          <w:sz w:val="20"/>
          <w:vertAlign w:val="baseline"/>
          <w:lang w:val="en-US"/>
        </w:rPr>
        <w:t xml:space="preserve">d) </w:t>
      </w:r>
      <w:r>
        <w:rPr>
          <w:rFonts w:ascii="HCR Batang" w:hAnsi="HCR Batang" w:eastAsia="HCR Batang"/>
          <w:color w:val="000000"/>
          <w:spacing w:val="19"/>
          <w:w w:val="100"/>
          <w:sz w:val="19"/>
          <w:vertAlign w:val="baseline"/>
          <w:lang w:val="en-US"/>
        </w:rPr>
        <w:t xml:space="preserve">안전보건과 관련된 이슈에 대한 새로운 지식과 이해</w:t>
      </w:r>
    </w:p>
    <w:p>
      <w:pPr>
        <w:spacing w:before="0" w:after="0" w:line="228"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e) new or improved materials;</w:t>
      </w:r>
    </w:p>
    <w:p>
      <w:pPr>
        <w:numPr>
          <w:ilvl w:val="0"/>
          <w:numId w:val="81"/>
        </w:numPr>
        <w:tabs>
          <w:tab w:val="clear" w:pos="288"/>
          <w:tab w:val="left" w:pos="288"/>
        </w:tabs>
        <w:spacing w:before="45" w:after="0" w:line="310" w:lineRule="exact"/>
        <w:ind w:right="0" w:left="0" w:firstLine="0"/>
        <w:jc w:val="left"/>
        <w:textAlignment w:val="baseline"/>
        <w:rPr>
          <w:rFonts w:ascii="HCR Batang" w:hAnsi="HCR Batang" w:eastAsia="HCR Batang"/>
          <w:color w:val="000000"/>
          <w:spacing w:val="19"/>
          <w:w w:val="100"/>
          <w:sz w:val="19"/>
          <w:vertAlign w:val="baseline"/>
          <w:lang w:val="en-US"/>
        </w:rPr>
      </w:pPr>
      <w:r>
        <w:rPr>
          <w:rFonts w:ascii="HCR Batang" w:hAnsi="HCR Batang" w:eastAsia="HCR Batang"/>
          <w:color w:val="000000"/>
          <w:spacing w:val="19"/>
          <w:w w:val="100"/>
          <w:sz w:val="19"/>
          <w:vertAlign w:val="baseline"/>
          <w:lang w:val="en-US"/>
        </w:rPr>
        <w:t xml:space="preserve">새로운 또는 개선된 재료</w:t>
      </w:r>
    </w:p>
    <w:p>
      <w:pPr>
        <w:numPr>
          <w:ilvl w:val="0"/>
          <w:numId w:val="51"/>
        </w:numPr>
        <w:tabs>
          <w:tab w:val="clear" w:pos="144"/>
          <w:tab w:val="left" w:pos="144"/>
        </w:tabs>
        <w:spacing w:before="0" w:after="0" w:line="201" w:lineRule="exact"/>
        <w:ind w:right="0" w:left="0"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changes in worker capabilities or competence;</w:t>
      </w:r>
    </w:p>
    <w:p>
      <w:pPr>
        <w:spacing w:before="33" w:after="8" w:line="278" w:lineRule="exact"/>
        <w:ind w:right="0" w:left="0"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f) </w:t>
      </w:r>
      <w:r>
        <w:rPr>
          <w:rFonts w:ascii="HCR Batang" w:hAnsi="HCR Batang" w:eastAsia="HCR Batang"/>
          <w:color w:val="000000"/>
          <w:spacing w:val="18"/>
          <w:w w:val="100"/>
          <w:sz w:val="19"/>
          <w:vertAlign w:val="baseline"/>
          <w:lang w:val="en-US"/>
        </w:rPr>
        <w:t xml:space="preserve">근로자 능력 또는 역량 변경</w:t>
      </w:r>
    </w:p>
    <w:p>
      <w:pPr>
        <w:spacing w:before="0" w:after="0" w:line="228" w:lineRule="exact"/>
        <w:ind w:right="0" w:left="0" w:firstLine="0"/>
        <w:jc w:val="left"/>
        <w:textAlignment w:val="baseline"/>
        <w:rPr>
          <w:rFonts w:ascii="Arial" w:hAnsi="Arial" w:eastAsia="Arial"/>
          <w:color w:val="000000"/>
          <w:spacing w:val="-2"/>
          <w:w w:val="100"/>
          <w:sz w:val="20"/>
          <w:vertAlign w:val="baseline"/>
          <w:lang w:val="en-US"/>
        </w:rPr>
      </w:pPr>
      <w:r>
        <w:rPr>
          <w:rFonts w:ascii="Arial" w:hAnsi="Arial" w:eastAsia="Arial"/>
          <w:color w:val="000000"/>
          <w:spacing w:val="-2"/>
          <w:w w:val="100"/>
          <w:sz w:val="20"/>
          <w:vertAlign w:val="baseline"/>
          <w:lang w:val="en-US"/>
        </w:rPr>
        <w:t xml:space="preserve">g) achieving improved performance with fewer resources (i.e. simplification, streamlining etc.).</w:t>
      </w:r>
    </w:p>
    <w:p>
      <w:pPr>
        <w:spacing w:before="94" w:after="0" w:line="278" w:lineRule="exact"/>
        <w:ind w:right="0" w:left="0" w:firstLine="0"/>
        <w:jc w:val="left"/>
        <w:textAlignment w:val="baseline"/>
        <w:rPr>
          <w:rFonts w:ascii="Arial" w:hAnsi="Arial" w:eastAsia="Arial"/>
          <w:color w:val="000000"/>
          <w:spacing w:val="18"/>
          <w:w w:val="100"/>
          <w:sz w:val="20"/>
          <w:vertAlign w:val="baseline"/>
          <w:lang w:val="en-US"/>
        </w:rPr>
      </w:pPr>
      <w:r>
        <w:rPr>
          <w:rFonts w:ascii="Arial" w:hAnsi="Arial" w:eastAsia="Arial"/>
          <w:color w:val="000000"/>
          <w:spacing w:val="18"/>
          <w:w w:val="100"/>
          <w:sz w:val="20"/>
          <w:vertAlign w:val="baseline"/>
          <w:lang w:val="en-US"/>
        </w:rPr>
        <w:t xml:space="preserve">g) </w:t>
      </w:r>
      <w:r>
        <w:rPr>
          <w:rFonts w:ascii="HCR Batang" w:hAnsi="HCR Batang" w:eastAsia="HCR Batang"/>
          <w:color w:val="000000"/>
          <w:spacing w:val="18"/>
          <w:w w:val="100"/>
          <w:sz w:val="19"/>
          <w:vertAlign w:val="baseline"/>
          <w:lang w:val="en-US"/>
        </w:rPr>
        <w:t xml:space="preserve">보다 적은 자원으로 개선된 성과 달성</w:t>
      </w:r>
      <w:r>
        <w:rPr>
          <w:rFonts w:ascii="Arial" w:hAnsi="Arial" w:eastAsia="Arial"/>
          <w:color w:val="000000"/>
          <w:spacing w:val="18"/>
          <w:w w:val="100"/>
          <w:sz w:val="20"/>
          <w:vertAlign w:val="baseline"/>
          <w:lang w:val="en-US"/>
        </w:rPr>
        <w:t xml:space="preserve">(</w:t>
      </w:r>
      <w:r>
        <w:rPr>
          <w:rFonts w:ascii="HCR Batang" w:hAnsi="HCR Batang" w:eastAsia="HCR Batang"/>
          <w:color w:val="000000"/>
          <w:spacing w:val="18"/>
          <w:w w:val="100"/>
          <w:sz w:val="19"/>
          <w:vertAlign w:val="baseline"/>
          <w:lang w:val="en-US"/>
        </w:rPr>
        <w:t xml:space="preserve">즉</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단순화</w:t>
      </w:r>
      <w:r>
        <w:rPr>
          <w:rFonts w:ascii="Arial" w:hAnsi="Arial" w:eastAsia="Arial"/>
          <w:color w:val="000000"/>
          <w:spacing w:val="18"/>
          <w:w w:val="100"/>
          <w:sz w:val="20"/>
          <w:vertAlign w:val="baseline"/>
          <w:lang w:val="en-US"/>
        </w:rPr>
        <w:t xml:space="preserve">, </w:t>
      </w:r>
      <w:r>
        <w:rPr>
          <w:rFonts w:ascii="HCR Batang" w:hAnsi="HCR Batang" w:eastAsia="HCR Batang"/>
          <w:color w:val="000000"/>
          <w:spacing w:val="18"/>
          <w:w w:val="100"/>
          <w:sz w:val="19"/>
          <w:vertAlign w:val="baseline"/>
          <w:lang w:val="en-US"/>
        </w:rPr>
        <w:t xml:space="preserve">능률화</w:t>
      </w:r>
      <w:r>
        <w:rPr>
          <w:rFonts w:ascii="Arial" w:hAnsi="Arial" w:eastAsia="Arial"/>
          <w:color w:val="000000"/>
          <w:spacing w:val="18"/>
          <w:w w:val="100"/>
          <w:sz w:val="20"/>
          <w:vertAlign w:val="baseline"/>
          <w:lang w:val="en-US"/>
        </w:rPr>
        <w:t xml:space="preserve">/</w:t>
      </w:r>
      <w:r>
        <w:rPr>
          <w:rFonts w:ascii="HCR Batang" w:hAnsi="HCR Batang" w:eastAsia="HCR Batang"/>
          <w:color w:val="000000"/>
          <w:spacing w:val="18"/>
          <w:w w:val="100"/>
          <w:sz w:val="19"/>
          <w:vertAlign w:val="baseline"/>
          <w:lang w:val="en-US"/>
        </w:rPr>
        <w:t xml:space="preserve">간소화 등</w:t>
      </w:r>
      <w:r>
        <w:rPr>
          <w:rFonts w:ascii="Arial" w:hAnsi="Arial" w:eastAsia="Arial"/>
          <w:color w:val="000000"/>
          <w:spacing w:val="18"/>
          <w:w w:val="100"/>
          <w:sz w:val="20"/>
          <w:vertAlign w:val="baseline"/>
          <w:lang w:val="en-US"/>
        </w:rPr>
        <w:t xml:space="preserve">)</w:t>
      </w:r>
    </w:p>
    <w:p>
      <w:pPr>
        <w:sectPr>
          <w:type w:val="nextPage"/>
          <w:pgSz w:w="11909" w:h="16838" w:orient="portrait"/>
          <w:pgMar w:bottom="907" w:top="1572" w:right="2251" w:left="1378" w:header="1038" w:footer="1089"/>
          <w:titlePg w:val="false"/>
          <w:textDirection w:val="lrTb"/>
        </w:sectPr>
      </w:pPr>
    </w:p>
    <w:p>
      <w:pPr>
        <w:spacing w:before="0" w:after="197" w:line="399" w:lineRule="exact"/>
        <w:ind w:right="0" w:left="72" w:firstLine="0"/>
        <w:jc w:val="center"/>
        <w:textAlignment w:val="baseline"/>
        <w:rPr>
          <w:rFonts w:ascii="HCR Batang" w:hAnsi="HCR Batang" w:eastAsia="HCR Batang"/>
          <w:color w:val="000000"/>
          <w:spacing w:val="2"/>
          <w:w w:val="100"/>
          <w:sz w:val="31"/>
          <w:vertAlign w:val="baseline"/>
          <w:lang w:val="en-US"/>
        </w:rPr>
      </w:pPr>
      <w:r>
        <w:rPr>
          <w:rFonts w:ascii="HCR Batang" w:hAnsi="HCR Batang" w:eastAsia="HCR Batang"/>
          <w:color w:val="000000"/>
          <w:spacing w:val="2"/>
          <w:w w:val="100"/>
          <w:sz w:val="31"/>
          <w:vertAlign w:val="baseline"/>
          <w:lang w:val="en-US"/>
        </w:rPr>
        <w:t xml:space="preserve">참고문헌</w:t>
      </w:r>
    </w:p>
    <w:p>
      <w:pPr>
        <w:numPr>
          <w:ilvl w:val="0"/>
          <w:numId w:val="82"/>
        </w:numPr>
        <w:tabs>
          <w:tab w:val="clear" w:pos="288"/>
          <w:tab w:val="left" w:pos="360"/>
        </w:tabs>
        <w:spacing w:before="541" w:after="0" w:line="230"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ISO 9000:2015, Quality management systems </w:t>
      </w:r>
      <w:r>
        <w:rPr>
          <w:rFonts w:ascii="Arial" w:hAnsi="Arial" w:eastAsia="Arial"/>
          <w:color w:val="000000"/>
          <w:spacing w:val="0"/>
          <w:w w:val="100"/>
          <w:sz w:val="21"/>
          <w:vertAlign w:val="baseline"/>
          <w:lang w:val="en-US"/>
        </w:rPr>
        <w:t xml:space="preserve">— </w:t>
      </w:r>
      <w:r>
        <w:rPr>
          <w:rFonts w:ascii="Arial" w:hAnsi="Arial" w:eastAsia="Arial"/>
          <w:color w:val="000000"/>
          <w:spacing w:val="0"/>
          <w:w w:val="100"/>
          <w:sz w:val="20"/>
          <w:vertAlign w:val="baseline"/>
          <w:lang w:val="en-US"/>
        </w:rPr>
        <w:t xml:space="preserve">Fundamentals and vocabulary</w:t>
      </w:r>
    </w:p>
    <w:p>
      <w:pPr>
        <w:numPr>
          <w:ilvl w:val="0"/>
          <w:numId w:val="82"/>
        </w:numPr>
        <w:tabs>
          <w:tab w:val="clear" w:pos="288"/>
          <w:tab w:val="left" w:pos="360"/>
        </w:tabs>
        <w:spacing w:before="538" w:after="0" w:line="230"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ISO 9001, Quality management systems </w:t>
      </w:r>
      <w:r>
        <w:rPr>
          <w:rFonts w:ascii="Arial" w:hAnsi="Arial" w:eastAsia="Arial"/>
          <w:color w:val="000000"/>
          <w:spacing w:val="0"/>
          <w:w w:val="100"/>
          <w:sz w:val="21"/>
          <w:vertAlign w:val="baseline"/>
          <w:lang w:val="en-US"/>
        </w:rPr>
        <w:t xml:space="preserve">— </w:t>
      </w:r>
      <w:r>
        <w:rPr>
          <w:rFonts w:ascii="Arial" w:hAnsi="Arial" w:eastAsia="Arial"/>
          <w:color w:val="000000"/>
          <w:spacing w:val="0"/>
          <w:w w:val="100"/>
          <w:sz w:val="20"/>
          <w:vertAlign w:val="baseline"/>
          <w:lang w:val="en-US"/>
        </w:rPr>
        <w:t xml:space="preserve">Requirements</w:t>
      </w:r>
    </w:p>
    <w:p>
      <w:pPr>
        <w:numPr>
          <w:ilvl w:val="0"/>
          <w:numId w:val="82"/>
        </w:numPr>
        <w:tabs>
          <w:tab w:val="clear" w:pos="288"/>
          <w:tab w:val="left" w:pos="360"/>
        </w:tabs>
        <w:spacing w:before="538" w:after="0" w:line="230"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ISO 14001, Environmental management systems </w:t>
      </w:r>
      <w:r>
        <w:rPr>
          <w:rFonts w:ascii="Arial" w:hAnsi="Arial" w:eastAsia="Arial"/>
          <w:color w:val="000000"/>
          <w:spacing w:val="0"/>
          <w:w w:val="100"/>
          <w:sz w:val="21"/>
          <w:vertAlign w:val="baseline"/>
          <w:lang w:val="en-US"/>
        </w:rPr>
        <w:t xml:space="preserve">— </w:t>
      </w:r>
      <w:r>
        <w:rPr>
          <w:rFonts w:ascii="Arial" w:hAnsi="Arial" w:eastAsia="Arial"/>
          <w:color w:val="000000"/>
          <w:spacing w:val="0"/>
          <w:w w:val="100"/>
          <w:sz w:val="20"/>
          <w:vertAlign w:val="baseline"/>
          <w:lang w:val="en-US"/>
        </w:rPr>
        <w:t xml:space="preserve">Requirements with guidance for use</w:t>
      </w:r>
    </w:p>
    <w:p>
      <w:pPr>
        <w:numPr>
          <w:ilvl w:val="0"/>
          <w:numId w:val="82"/>
        </w:numPr>
        <w:tabs>
          <w:tab w:val="clear" w:pos="288"/>
          <w:tab w:val="left" w:pos="360"/>
        </w:tabs>
        <w:spacing w:before="540" w:after="0" w:line="228"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ISO 19011, Guidelines for auditing management systems</w:t>
      </w:r>
    </w:p>
    <w:p>
      <w:pPr>
        <w:numPr>
          <w:ilvl w:val="0"/>
          <w:numId w:val="82"/>
        </w:numPr>
        <w:tabs>
          <w:tab w:val="clear" w:pos="288"/>
          <w:tab w:val="left" w:pos="360"/>
        </w:tabs>
        <w:spacing w:before="543" w:after="0" w:line="230" w:lineRule="exact"/>
        <w:ind w:right="0" w:left="72" w:firstLine="0"/>
        <w:jc w:val="left"/>
        <w:textAlignment w:val="baseline"/>
        <w:rPr>
          <w:rFonts w:ascii="Arial" w:hAnsi="Arial" w:eastAsia="Arial"/>
          <w:color w:val="000000"/>
          <w:spacing w:val="-1"/>
          <w:w w:val="100"/>
          <w:sz w:val="20"/>
          <w:vertAlign w:val="baseline"/>
          <w:lang w:val="en-US"/>
        </w:rPr>
      </w:pPr>
      <w:r>
        <w:rPr>
          <w:rFonts w:ascii="Arial" w:hAnsi="Arial" w:eastAsia="Arial"/>
          <w:color w:val="000000"/>
          <w:spacing w:val="-1"/>
          <w:w w:val="100"/>
          <w:sz w:val="20"/>
          <w:vertAlign w:val="baseline"/>
          <w:lang w:val="en-US"/>
        </w:rPr>
        <w:t xml:space="preserve">ISO 20400, Sustainable procurement </w:t>
      </w:r>
      <w:r>
        <w:rPr>
          <w:rFonts w:ascii="Arial" w:hAnsi="Arial" w:eastAsia="Arial"/>
          <w:color w:val="000000"/>
          <w:spacing w:val="-1"/>
          <w:w w:val="100"/>
          <w:sz w:val="21"/>
          <w:vertAlign w:val="baseline"/>
          <w:lang w:val="en-US"/>
        </w:rPr>
        <w:t xml:space="preserve">— </w:t>
      </w:r>
      <w:r>
        <w:rPr>
          <w:rFonts w:ascii="Arial" w:hAnsi="Arial" w:eastAsia="Arial"/>
          <w:color w:val="000000"/>
          <w:spacing w:val="-1"/>
          <w:w w:val="100"/>
          <w:sz w:val="20"/>
          <w:vertAlign w:val="baseline"/>
          <w:lang w:val="en-US"/>
        </w:rPr>
        <w:t xml:space="preserve">Guidance</w:t>
      </w:r>
    </w:p>
    <w:p>
      <w:pPr>
        <w:numPr>
          <w:ilvl w:val="0"/>
          <w:numId w:val="82"/>
        </w:numPr>
        <w:tabs>
          <w:tab w:val="clear" w:pos="288"/>
          <w:tab w:val="left" w:pos="360"/>
        </w:tabs>
        <w:spacing w:before="540" w:after="0" w:line="228"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ISO 26000, Guidance on social responsibility</w:t>
      </w:r>
    </w:p>
    <w:p>
      <w:pPr>
        <w:numPr>
          <w:ilvl w:val="0"/>
          <w:numId w:val="82"/>
        </w:numPr>
        <w:tabs>
          <w:tab w:val="clear" w:pos="288"/>
          <w:tab w:val="left" w:pos="360"/>
        </w:tabs>
        <w:spacing w:before="538" w:after="0" w:line="230"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ISO 31000, Risk management </w:t>
      </w:r>
      <w:r>
        <w:rPr>
          <w:rFonts w:ascii="Arial" w:hAnsi="Arial" w:eastAsia="Arial"/>
          <w:color w:val="000000"/>
          <w:spacing w:val="0"/>
          <w:w w:val="100"/>
          <w:sz w:val="21"/>
          <w:vertAlign w:val="baseline"/>
          <w:lang w:val="en-US"/>
        </w:rPr>
        <w:t xml:space="preserve">— </w:t>
      </w:r>
      <w:r>
        <w:rPr>
          <w:rFonts w:ascii="Arial" w:hAnsi="Arial" w:eastAsia="Arial"/>
          <w:color w:val="000000"/>
          <w:spacing w:val="0"/>
          <w:w w:val="100"/>
          <w:sz w:val="20"/>
          <w:vertAlign w:val="baseline"/>
          <w:lang w:val="en-US"/>
        </w:rPr>
        <w:t xml:space="preserve">Principles and guidelines</w:t>
      </w:r>
    </w:p>
    <w:p>
      <w:pPr>
        <w:numPr>
          <w:ilvl w:val="0"/>
          <w:numId w:val="82"/>
        </w:numPr>
        <w:tabs>
          <w:tab w:val="clear" w:pos="288"/>
          <w:tab w:val="left" w:pos="360"/>
        </w:tabs>
        <w:spacing w:before="540" w:after="0" w:line="228" w:lineRule="exact"/>
        <w:ind w:right="0" w:left="72" w:firstLine="0"/>
        <w:jc w:val="left"/>
        <w:textAlignment w:val="baseline"/>
        <w:rPr>
          <w:rFonts w:ascii="Arial" w:hAnsi="Arial" w:eastAsia="Arial"/>
          <w:color w:val="000000"/>
          <w:spacing w:val="-1"/>
          <w:w w:val="100"/>
          <w:sz w:val="20"/>
          <w:vertAlign w:val="baseline"/>
          <w:lang w:val="en-US"/>
        </w:rPr>
      </w:pPr>
      <w:r>
        <w:rPr>
          <w:rFonts w:ascii="Arial" w:hAnsi="Arial" w:eastAsia="Arial"/>
          <w:color w:val="000000"/>
          <w:spacing w:val="-1"/>
          <w:w w:val="100"/>
          <w:sz w:val="20"/>
          <w:vertAlign w:val="baseline"/>
          <w:lang w:val="en-US"/>
        </w:rPr>
        <w:t xml:space="preserve">ISO 37500, Guidance on outsourcing</w:t>
      </w:r>
    </w:p>
    <w:p>
      <w:pPr>
        <w:numPr>
          <w:ilvl w:val="0"/>
          <w:numId w:val="82"/>
        </w:numPr>
        <w:tabs>
          <w:tab w:val="clear" w:pos="288"/>
          <w:tab w:val="left" w:pos="360"/>
        </w:tabs>
        <w:spacing w:before="538" w:after="0" w:line="230"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ISO 39001, Road traffic safety (RTS) management systems </w:t>
      </w:r>
      <w:r>
        <w:rPr>
          <w:rFonts w:ascii="Arial" w:hAnsi="Arial" w:eastAsia="Arial"/>
          <w:color w:val="000000"/>
          <w:spacing w:val="0"/>
          <w:w w:val="100"/>
          <w:sz w:val="21"/>
          <w:vertAlign w:val="baseline"/>
          <w:lang w:val="en-US"/>
        </w:rPr>
        <w:t xml:space="preserve">— </w:t>
      </w:r>
      <w:r>
        <w:rPr>
          <w:rFonts w:ascii="Arial" w:hAnsi="Arial" w:eastAsia="Arial"/>
          <w:color w:val="000000"/>
          <w:spacing w:val="0"/>
          <w:w w:val="100"/>
          <w:sz w:val="20"/>
          <w:vertAlign w:val="baseline"/>
          <w:lang w:val="en-US"/>
        </w:rPr>
        <w:t xml:space="preserve">Requirements with guidance for use</w:t>
      </w:r>
    </w:p>
    <w:p>
      <w:pPr>
        <w:numPr>
          <w:ilvl w:val="0"/>
          <w:numId w:val="82"/>
        </w:numPr>
        <w:tabs>
          <w:tab w:val="clear" w:pos="288"/>
          <w:tab w:val="left" w:pos="360"/>
        </w:tabs>
        <w:spacing w:before="542" w:after="0" w:line="230" w:lineRule="exact"/>
        <w:ind w:right="0" w:left="72" w:firstLine="0"/>
        <w:jc w:val="left"/>
        <w:textAlignment w:val="baseline"/>
        <w:rPr>
          <w:rFonts w:ascii="Arial" w:hAnsi="Arial" w:eastAsia="Arial"/>
          <w:color w:val="000000"/>
          <w:spacing w:val="1"/>
          <w:w w:val="100"/>
          <w:sz w:val="20"/>
          <w:vertAlign w:val="baseline"/>
          <w:lang w:val="en-US"/>
        </w:rPr>
      </w:pPr>
      <w:r>
        <w:rPr>
          <w:rFonts w:ascii="Arial" w:hAnsi="Arial" w:eastAsia="Arial"/>
          <w:color w:val="000000"/>
          <w:spacing w:val="1"/>
          <w:w w:val="100"/>
          <w:sz w:val="20"/>
          <w:vertAlign w:val="baseline"/>
          <w:lang w:val="en-US"/>
        </w:rPr>
        <w:t xml:space="preserve">ISO Guide 73:2009, Risk management </w:t>
      </w:r>
      <w:r>
        <w:rPr>
          <w:rFonts w:ascii="Arial" w:hAnsi="Arial" w:eastAsia="Arial"/>
          <w:color w:val="000000"/>
          <w:spacing w:val="1"/>
          <w:w w:val="100"/>
          <w:sz w:val="21"/>
          <w:vertAlign w:val="baseline"/>
          <w:lang w:val="en-US"/>
        </w:rPr>
        <w:t xml:space="preserve">— </w:t>
      </w:r>
      <w:r>
        <w:rPr>
          <w:rFonts w:ascii="Arial" w:hAnsi="Arial" w:eastAsia="Arial"/>
          <w:color w:val="000000"/>
          <w:spacing w:val="1"/>
          <w:w w:val="100"/>
          <w:sz w:val="20"/>
          <w:vertAlign w:val="baseline"/>
          <w:lang w:val="en-US"/>
        </w:rPr>
        <w:t xml:space="preserve">Vocabulary</w:t>
      </w:r>
    </w:p>
    <w:p>
      <w:pPr>
        <w:numPr>
          <w:ilvl w:val="0"/>
          <w:numId w:val="82"/>
        </w:numPr>
        <w:tabs>
          <w:tab w:val="clear" w:pos="288"/>
          <w:tab w:val="left" w:pos="360"/>
        </w:tabs>
        <w:spacing w:before="538" w:after="0" w:line="230" w:lineRule="exact"/>
        <w:ind w:right="0" w:left="72" w:firstLine="0"/>
        <w:jc w:val="left"/>
        <w:textAlignment w:val="baseline"/>
        <w:rPr>
          <w:rFonts w:ascii="Arial" w:hAnsi="Arial" w:eastAsia="Arial"/>
          <w:color w:val="000000"/>
          <w:spacing w:val="1"/>
          <w:w w:val="100"/>
          <w:sz w:val="20"/>
          <w:vertAlign w:val="baseline"/>
          <w:lang w:val="en-US"/>
        </w:rPr>
      </w:pPr>
      <w:r>
        <w:rPr>
          <w:rFonts w:ascii="Arial" w:hAnsi="Arial" w:eastAsia="Arial"/>
          <w:color w:val="000000"/>
          <w:spacing w:val="1"/>
          <w:w w:val="100"/>
          <w:sz w:val="20"/>
          <w:vertAlign w:val="baseline"/>
          <w:lang w:val="en-US"/>
        </w:rPr>
        <w:t xml:space="preserve">IEC 31010, Risk management </w:t>
      </w:r>
      <w:r>
        <w:rPr>
          <w:rFonts w:ascii="Arial" w:hAnsi="Arial" w:eastAsia="Arial"/>
          <w:color w:val="000000"/>
          <w:spacing w:val="1"/>
          <w:w w:val="100"/>
          <w:sz w:val="21"/>
          <w:vertAlign w:val="baseline"/>
          <w:lang w:val="en-US"/>
        </w:rPr>
        <w:t xml:space="preserve">— </w:t>
      </w:r>
      <w:r>
        <w:rPr>
          <w:rFonts w:ascii="Arial" w:hAnsi="Arial" w:eastAsia="Arial"/>
          <w:color w:val="000000"/>
          <w:spacing w:val="1"/>
          <w:w w:val="100"/>
          <w:sz w:val="20"/>
          <w:vertAlign w:val="baseline"/>
          <w:lang w:val="en-US"/>
        </w:rPr>
        <w:t xml:space="preserve">Risk assessment techniques</w:t>
      </w:r>
    </w:p>
    <w:p>
      <w:pPr>
        <w:numPr>
          <w:ilvl w:val="0"/>
          <w:numId w:val="83"/>
        </w:numPr>
        <w:tabs>
          <w:tab w:val="clear" w:pos="432"/>
          <w:tab w:val="left" w:pos="504"/>
        </w:tabs>
        <w:spacing w:before="504" w:after="0" w:line="264"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ILO. Guidelines on occupational safety and health management systems, ILO-OSH 2001. 2nd ed. International Labour Office, Geneva, 2009. Available at: </w:t>
      </w:r>
      <w:hyperlink r:id="dhId2">
        <w:r>
          <w:rPr>
            <w:rFonts w:ascii="Arial" w:hAnsi="Arial" w:eastAsia="Arial"/>
            <w:color w:val="0000FF"/>
            <w:spacing w:val="0"/>
            <w:w w:val="100"/>
            <w:sz w:val="20"/>
            <w:u w:val="single"/>
            <w:vertAlign w:val="baseline"/>
            <w:lang w:val="en-US"/>
          </w:rPr>
          <w:t xml:space="preserve">http://www.ilo.org/safework/</w:t>
        </w:r>
      </w:hyperlink>
      <w:r>
        <w:rPr>
          <w:rFonts w:ascii="Arial" w:hAnsi="Arial" w:eastAsia="Arial"/>
          <w:color w:val="000000"/>
          <w:spacing w:val="0"/>
          <w:w w:val="100"/>
          <w:sz w:val="20"/>
          <w:vertAlign w:val="baseline"/>
          <w:lang w:val="en-US"/>
        </w:rPr>
        <w:t xml:space="preserve"> info/standards­a nd­instruments/WCMS_107727/lang­­en/index.htm</w:t>
      </w:r>
    </w:p>
    <w:p>
      <w:pPr>
        <w:numPr>
          <w:ilvl w:val="0"/>
          <w:numId w:val="82"/>
        </w:numPr>
        <w:tabs>
          <w:tab w:val="clear" w:pos="288"/>
          <w:tab w:val="left" w:pos="360"/>
        </w:tabs>
        <w:spacing w:before="502" w:after="0" w:line="266"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ILO. International Labour Standards (including those on occupational safety and health). International </w:t>
      </w:r>
      <w:r>
        <w:rPr>
          <w:rFonts w:ascii="Arial" w:hAnsi="Arial" w:eastAsia="Arial"/>
          <w:color w:val="000000"/>
          <w:spacing w:val="0"/>
          <w:w w:val="100"/>
          <w:sz w:val="21"/>
          <w:vertAlign w:val="baseline"/>
          <w:lang w:val="en-US"/>
        </w:rPr>
        <w:t xml:space="preserve">Labour Office, Geneva. Available at: </w:t>
      </w:r>
      <w:hyperlink r:id="dhId3">
        <w:r>
          <w:rPr>
            <w:rFonts w:ascii="Arial" w:hAnsi="Arial" w:eastAsia="Arial"/>
            <w:color w:val="0000FF"/>
            <w:spacing w:val="0"/>
            <w:w w:val="100"/>
            <w:sz w:val="21"/>
            <w:u w:val="single"/>
            <w:vertAlign w:val="baseline"/>
            <w:lang w:val="en-US"/>
          </w:rPr>
          <w:t xml:space="preserve">http://www.ilo.org/normlex</w:t>
        </w:r>
      </w:hyperlink>
      <w:r>
        <w:rPr>
          <w:rFonts w:ascii="Arial" w:hAnsi="Arial" w:eastAsia="Arial"/>
          <w:color w:val="000000"/>
          <w:spacing w:val="0"/>
          <w:w w:val="100"/>
          <w:sz w:val="21"/>
          <w:vertAlign w:val="baseline"/>
          <w:lang w:val="en-US"/>
        </w:rPr>
        <w:t xml:space="preserve"> (click on “instruments”, then “Conven</w:t>
      </w:r>
      <w:r>
        <w:rPr>
          <w:rFonts w:ascii="Arial" w:hAnsi="Arial" w:eastAsia="Arial"/>
          <w:color w:val="000000"/>
          <w:spacing w:val="0"/>
          <w:w w:val="100"/>
          <w:sz w:val="20"/>
          <w:vertAlign w:val="baseline"/>
          <w:lang w:val="en-US"/>
        </w:rPr>
        <w:t xml:space="preserve">tions </w:t>
      </w:r>
      <w:r>
        <w:rPr>
          <w:rFonts w:ascii="Arial" w:hAnsi="Arial" w:eastAsia="Arial"/>
          <w:color w:val="000000"/>
          <w:spacing w:val="0"/>
          <w:w w:val="100"/>
          <w:sz w:val="21"/>
          <w:vertAlign w:val="baseline"/>
          <w:lang w:val="en-US"/>
        </w:rPr>
        <w:t xml:space="preserve">and Recommendations by subject”)</w:t>
      </w:r>
    </w:p>
    <w:p>
      <w:pPr>
        <w:numPr>
          <w:ilvl w:val="0"/>
          <w:numId w:val="83"/>
        </w:numPr>
        <w:tabs>
          <w:tab w:val="clear" w:pos="432"/>
          <w:tab w:val="left" w:pos="504"/>
        </w:tabs>
        <w:spacing w:before="505" w:after="0" w:line="264"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OHSAS 18001. Occupational health and safety management systems </w:t>
      </w:r>
      <w:r>
        <w:rPr>
          <w:rFonts w:ascii="Arial" w:hAnsi="Arial" w:eastAsia="Arial"/>
          <w:color w:val="000000"/>
          <w:spacing w:val="0"/>
          <w:w w:val="100"/>
          <w:sz w:val="21"/>
          <w:vertAlign w:val="baseline"/>
          <w:lang w:val="en-US"/>
        </w:rPr>
        <w:t xml:space="preserve">— </w:t>
      </w:r>
      <w:r>
        <w:rPr>
          <w:rFonts w:ascii="Arial" w:hAnsi="Arial" w:eastAsia="Arial"/>
          <w:color w:val="000000"/>
          <w:spacing w:val="0"/>
          <w:w w:val="100"/>
          <w:sz w:val="20"/>
          <w:vertAlign w:val="baseline"/>
          <w:lang w:val="en-US"/>
        </w:rPr>
        <w:t xml:space="preserve">Requirements. 2nd ed. OHSAS Project Group, London, July 2007, ISBN 978 0 580 50802 8</w:t>
      </w:r>
    </w:p>
    <w:p>
      <w:pPr>
        <w:numPr>
          <w:ilvl w:val="0"/>
          <w:numId w:val="83"/>
        </w:numPr>
        <w:tabs>
          <w:tab w:val="clear" w:pos="432"/>
          <w:tab w:val="left" w:pos="504"/>
        </w:tabs>
        <w:spacing w:before="538" w:after="0" w:line="230" w:lineRule="exact"/>
        <w:ind w:right="0" w:left="72" w:firstLine="0"/>
        <w:jc w:val="left"/>
        <w:textAlignment w:val="baseline"/>
        <w:rPr>
          <w:rFonts w:ascii="Arial" w:hAnsi="Arial" w:eastAsia="Arial"/>
          <w:color w:val="000000"/>
          <w:spacing w:val="8"/>
          <w:w w:val="100"/>
          <w:sz w:val="20"/>
          <w:vertAlign w:val="baseline"/>
          <w:lang w:val="en-US"/>
        </w:rPr>
      </w:pPr>
      <w:r>
        <w:rPr>
          <w:rFonts w:ascii="Arial" w:hAnsi="Arial" w:eastAsia="Arial"/>
          <w:color w:val="000000"/>
          <w:spacing w:val="8"/>
          <w:w w:val="100"/>
          <w:sz w:val="20"/>
          <w:vertAlign w:val="baseline"/>
          <w:lang w:val="en-US"/>
        </w:rPr>
        <w:t xml:space="preserve">OHSAS 18002. Occupational health and safety management systems </w:t>
      </w:r>
      <w:r>
        <w:rPr>
          <w:rFonts w:ascii="Arial" w:hAnsi="Arial" w:eastAsia="Arial"/>
          <w:color w:val="000000"/>
          <w:spacing w:val="8"/>
          <w:w w:val="100"/>
          <w:sz w:val="21"/>
          <w:vertAlign w:val="baseline"/>
          <w:lang w:val="en-US"/>
        </w:rPr>
        <w:t xml:space="preserve">— </w:t>
      </w:r>
      <w:r>
        <w:rPr>
          <w:rFonts w:ascii="Arial" w:hAnsi="Arial" w:eastAsia="Arial"/>
          <w:color w:val="000000"/>
          <w:spacing w:val="8"/>
          <w:w w:val="100"/>
          <w:sz w:val="20"/>
          <w:vertAlign w:val="baseline"/>
          <w:lang w:val="en-US"/>
        </w:rPr>
        <w:t xml:space="preserve">Guidelines for the</w:t>
      </w:r>
    </w:p>
    <w:p>
      <w:pPr>
        <w:sectPr>
          <w:type w:val="nextPage"/>
          <w:pgSz w:w="11909" w:h="16838" w:orient="portrait"/>
          <w:pgMar w:bottom="907" w:top="1607" w:right="1225" w:left="1230" w:header="1038" w:footer="1088"/>
          <w:titlePg w:val="false"/>
          <w:textDirection w:val="lrTb"/>
        </w:sectPr>
      </w:pPr>
    </w:p>
    <w:p>
      <w:pPr>
        <w:spacing w:before="318" w:after="0" w:line="223" w:lineRule="exact"/>
        <w:ind w:right="0" w:left="72" w:firstLine="0"/>
        <w:jc w:val="lef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implementation of OHSAS 18001:2007. 2nd ed. OHSAS Project Group, London, Nov 2008,</w:t>
      </w:r>
    </w:p>
    <w:p>
      <w:pPr>
        <w:sectPr>
          <w:headerReference w:type="default" r:id="hId22"/>
          <w:headerReference w:type="first" r:id="hId23"/>
          <w:footerReference w:type="default" r:id="fId22"/>
          <w:footerReference w:type="first" r:id="fId23"/>
          <w:type w:val="nextPage"/>
          <w:pgSz w:w="11909" w:h="16838" w:orient="portrait"/>
          <w:pgMar w:bottom="902" w:top="1307" w:right="2463" w:left="1166" w:header="1038" w:footer="1088"/>
          <w:titlePg w:val="true"/>
          <w:textDirection w:val="lrTb"/>
        </w:sectPr>
      </w:pPr>
    </w:p>
    <w:p>
      <w:pPr>
        <w:tabs>
          <w:tab w:val="left" w:leader="none" w:pos="2304"/>
        </w:tabs>
        <w:spacing w:before="59" w:after="140" w:line="393" w:lineRule="exact"/>
        <w:ind w:right="0" w:left="216" w:firstLine="0"/>
        <w:jc w:val="left"/>
        <w:textAlignment w:val="baseline"/>
        <w:rPr>
          <w:rFonts w:ascii="HCR Batang" w:hAnsi="HCR Batang" w:eastAsia="HCR Batang"/>
          <w:b w:val="true"/>
          <w:color w:val="000000"/>
          <w:spacing w:val="5"/>
          <w:w w:val="100"/>
          <w:sz w:val="19"/>
          <w:vertAlign w:val="baseline"/>
          <w:lang w:val="ko-KR"/>
        </w:rPr>
      </w:pPr>
      <w:r>
        <w:pict>
          <v:line strokeweight="0.5pt" strokecolor="#000000" from="69.35pt,334.8pt" to="525.4pt,334.8pt" style="position:absolute;mso-position-horizontal-relative:page;mso-position-vertical-relative:page;">
            <v:stroke dashstyle="solid"/>
          </v:line>
        </w:pict>
      </w:r>
      <w:r>
        <w:rPr>
          <w:rFonts w:ascii="HCR Batang" w:hAnsi="HCR Batang" w:eastAsia="HCR Batang"/>
          <w:b w:val="true"/>
          <w:color w:val="000000"/>
          <w:spacing w:val="5"/>
          <w:w w:val="100"/>
          <w:sz w:val="19"/>
          <w:vertAlign w:val="baseline"/>
          <w:lang w:val="ko-KR"/>
        </w:rPr>
        <w:t xml:space="preserve">한국산업표준	</w:t>
      </w:r>
      <w:r>
        <w:rPr>
          <w:rFonts w:ascii="HCR Batang" w:hAnsi="HCR Batang" w:eastAsia="HCR Batang"/>
          <w:color w:val="000000"/>
          <w:spacing w:val="5"/>
          <w:w w:val="100"/>
          <w:sz w:val="20"/>
          <w:vertAlign w:val="baseline"/>
          <w:lang w:val="ko-KR"/>
        </w:rPr>
        <w:t xml:space="preserve">품질경영시스템 </w:t>
      </w:r>
      <w:r>
        <w:rPr>
          <w:rFonts w:ascii="Arial" w:hAnsi="Arial" w:eastAsia="Arial"/>
          <w:color w:val="000000"/>
          <w:spacing w:val="5"/>
          <w:w w:val="100"/>
          <w:sz w:val="22"/>
          <w:vertAlign w:val="baseline"/>
          <w:lang w:val="ko-KR"/>
        </w:rPr>
        <w:t xml:space="preserve">— </w:t>
      </w:r>
      <w:r>
        <w:rPr>
          <w:rFonts w:ascii="Arial" w:hAnsi="Arial" w:eastAsia="Arial"/>
          <w:color w:val="000000"/>
          <w:spacing w:val="5"/>
          <w:w w:val="100"/>
          <w:sz w:val="20"/>
          <w:vertAlign w:val="baseline"/>
          <w:lang w:val="ko-KR"/>
        </w:rPr>
        <w:t xml:space="preserve">ISO 9001:2015</w:t>
      </w:r>
      <w:r>
        <w:rPr>
          <w:rFonts w:ascii="HCR Batang" w:hAnsi="HCR Batang" w:eastAsia="HCR Batang"/>
          <w:color w:val="000000"/>
          <w:spacing w:val="5"/>
          <w:w w:val="100"/>
          <w:sz w:val="20"/>
          <w:vertAlign w:val="baseline"/>
          <w:lang w:val="ko-KR"/>
        </w:rPr>
        <w:t xml:space="preserve">의 적용을 위한 가이드라인</w:t>
      </w:r>
    </w:p>
    <w:p>
      <w:pPr>
        <w:tabs>
          <w:tab w:val="left" w:leader="none" w:pos="2304"/>
        </w:tabs>
        <w:spacing w:before="0" w:after="0" w:line="278" w:lineRule="exact"/>
        <w:ind w:right="0" w:left="216" w:firstLine="0"/>
        <w:jc w:val="left"/>
        <w:textAlignment w:val="baseline"/>
        <w:rPr>
          <w:rFonts w:ascii="HCR Batang" w:hAnsi="HCR Batang" w:eastAsia="HCR Batang"/>
          <w:color w:val="000000"/>
          <w:spacing w:val="40"/>
          <w:w w:val="100"/>
          <w:sz w:val="20"/>
          <w:vertAlign w:val="baseline"/>
          <w:lang w:val="ko-KR"/>
        </w:rPr>
      </w:pPr>
      <w:r>
        <w:pict>
          <v:line strokeweight="0.5pt" strokecolor="#000000" from="69.35pt,364.1pt" to="525.4pt,364.1pt" style="position:absolute;mso-position-horizontal-relative:page;mso-position-vertical-relative:page;">
            <v:stroke dashstyle="solid"/>
          </v:line>
        </w:pict>
      </w:r>
      <w:r>
        <w:rPr>
          <w:rFonts w:ascii="HCR Batang" w:hAnsi="HCR Batang" w:eastAsia="HCR Batang"/>
          <w:color w:val="000000"/>
          <w:spacing w:val="40"/>
          <w:w w:val="100"/>
          <w:sz w:val="20"/>
          <w:vertAlign w:val="baseline"/>
          <w:lang w:val="ko-KR"/>
        </w:rPr>
        <w:t xml:space="preserve">발간 </w:t>
      </w:r>
      <w:r>
        <w:rPr>
          <w:rFonts w:ascii="Arial" w:hAnsi="Arial" w:eastAsia="Arial"/>
          <w:color w:val="000000"/>
          <w:spacing w:val="40"/>
          <w:w w:val="100"/>
          <w:sz w:val="22"/>
          <w:vertAlign w:val="baseline"/>
          <w:lang w:val="ko-KR"/>
        </w:rPr>
        <w:t xml:space="preserve">• </w:t>
      </w:r>
      <w:r>
        <w:rPr>
          <w:rFonts w:ascii="HCR Batang" w:hAnsi="HCR Batang" w:eastAsia="HCR Batang"/>
          <w:color w:val="000000"/>
          <w:spacing w:val="40"/>
          <w:w w:val="100"/>
          <w:sz w:val="20"/>
          <w:vertAlign w:val="baseline"/>
          <w:lang w:val="ko-KR"/>
        </w:rPr>
        <w:t xml:space="preserve">보급	</w:t>
      </w:r>
      <w:r>
        <w:rPr>
          <w:rFonts w:ascii="HCR Batang" w:hAnsi="HCR Batang" w:eastAsia="HCR Batang"/>
          <w:color w:val="000000"/>
          <w:spacing w:val="40"/>
          <w:w w:val="100"/>
          <w:sz w:val="20"/>
          <w:vertAlign w:val="baseline"/>
          <w:lang w:val="ko-KR"/>
        </w:rPr>
        <w:t xml:space="preserve">한 국 표 준 협 회</w:t>
      </w:r>
    </w:p>
    <w:p>
      <w:pPr>
        <w:spacing w:before="0" w:after="0" w:line="295" w:lineRule="exact"/>
        <w:ind w:right="0" w:left="2232" w:firstLine="0"/>
        <w:jc w:val="left"/>
        <w:textAlignment w:val="baseline"/>
        <w:rPr>
          <w:rFonts w:ascii="Arial" w:hAnsi="Arial" w:eastAsia="Arial"/>
          <w:color w:val="000000"/>
          <w:spacing w:val="10"/>
          <w:w w:val="100"/>
          <w:sz w:val="20"/>
          <w:vertAlign w:val="baseline"/>
          <w:lang w:val="ko-KR"/>
        </w:rPr>
      </w:pPr>
      <w:r>
        <w:rPr>
          <w:rFonts w:ascii="Arial" w:hAnsi="Arial" w:eastAsia="Arial"/>
          <w:color w:val="000000"/>
          <w:spacing w:val="10"/>
          <w:w w:val="100"/>
          <w:sz w:val="20"/>
          <w:vertAlign w:val="baseline"/>
          <w:lang w:val="ko-KR"/>
        </w:rPr>
        <w:t xml:space="preserve">08506 </w:t>
      </w:r>
      <w:r>
        <w:rPr>
          <w:rFonts w:ascii="HCR Batang" w:hAnsi="HCR Batang" w:eastAsia="HCR Batang"/>
          <w:color w:val="000000"/>
          <w:spacing w:val="10"/>
          <w:w w:val="100"/>
          <w:sz w:val="20"/>
          <w:vertAlign w:val="baseline"/>
          <w:lang w:val="ko-KR"/>
        </w:rPr>
        <w:t xml:space="preserve">서울특별시 금천구 가산디지털</w:t>
      </w:r>
      <w:r>
        <w:rPr>
          <w:rFonts w:ascii="Arial" w:hAnsi="Arial" w:eastAsia="Arial"/>
          <w:color w:val="000000"/>
          <w:spacing w:val="10"/>
          <w:w w:val="100"/>
          <w:sz w:val="20"/>
          <w:vertAlign w:val="baseline"/>
          <w:lang w:val="ko-KR"/>
        </w:rPr>
        <w:t xml:space="preserve">1</w:t>
      </w:r>
      <w:r>
        <w:rPr>
          <w:rFonts w:ascii="HCR Batang" w:hAnsi="HCR Batang" w:eastAsia="HCR Batang"/>
          <w:color w:val="000000"/>
          <w:spacing w:val="10"/>
          <w:w w:val="100"/>
          <w:sz w:val="20"/>
          <w:vertAlign w:val="baseline"/>
          <w:lang w:val="ko-KR"/>
        </w:rPr>
        <w:t xml:space="preserve">로 </w:t>
      </w:r>
      <w:r>
        <w:rPr>
          <w:rFonts w:ascii="Arial" w:hAnsi="Arial" w:eastAsia="Arial"/>
          <w:color w:val="000000"/>
          <w:spacing w:val="10"/>
          <w:w w:val="100"/>
          <w:sz w:val="20"/>
          <w:vertAlign w:val="baseline"/>
          <w:lang w:val="ko-KR"/>
        </w:rPr>
        <w:t xml:space="preserve">145</w:t>
      </w:r>
    </w:p>
    <w:p>
      <w:pPr>
        <w:spacing w:before="0" w:after="0" w:line="300" w:lineRule="exact"/>
        <w:ind w:right="0" w:left="3096" w:firstLine="0"/>
        <w:jc w:val="left"/>
        <w:textAlignment w:val="baseline"/>
        <w:rPr>
          <w:rFonts w:ascii="HCR Batang" w:hAnsi="HCR Batang" w:eastAsia="HCR Batang"/>
          <w:color w:val="000000"/>
          <w:spacing w:val="4"/>
          <w:w w:val="100"/>
          <w:sz w:val="20"/>
          <w:vertAlign w:val="baseline"/>
          <w:lang w:val="ko-KR"/>
        </w:rPr>
      </w:pPr>
      <w:r>
        <w:rPr>
          <w:rFonts w:ascii="HCR Batang" w:hAnsi="HCR Batang" w:eastAsia="HCR Batang"/>
          <w:color w:val="000000"/>
          <w:spacing w:val="4"/>
          <w:w w:val="100"/>
          <w:sz w:val="20"/>
          <w:vertAlign w:val="baseline"/>
          <w:lang w:val="ko-KR"/>
        </w:rPr>
        <w:t xml:space="preserve">에이스하이엔드타워 </w:t>
      </w:r>
      <w:r>
        <w:rPr>
          <w:rFonts w:ascii="Arial" w:hAnsi="Arial" w:eastAsia="Arial"/>
          <w:color w:val="000000"/>
          <w:spacing w:val="4"/>
          <w:w w:val="100"/>
          <w:sz w:val="20"/>
          <w:vertAlign w:val="baseline"/>
          <w:lang w:val="ko-KR"/>
        </w:rPr>
        <w:t xml:space="preserve">3</w:t>
      </w:r>
      <w:r>
        <w:rPr>
          <w:rFonts w:ascii="HCR Batang" w:hAnsi="HCR Batang" w:eastAsia="HCR Batang"/>
          <w:color w:val="000000"/>
          <w:spacing w:val="4"/>
          <w:w w:val="100"/>
          <w:sz w:val="20"/>
          <w:vertAlign w:val="baseline"/>
          <w:lang w:val="ko-KR"/>
        </w:rPr>
        <w:t xml:space="preserve">차</w:t>
      </w:r>
      <w:r>
        <w:rPr>
          <w:rFonts w:ascii="Arial" w:hAnsi="Arial" w:eastAsia="Arial"/>
          <w:color w:val="000000"/>
          <w:spacing w:val="4"/>
          <w:w w:val="100"/>
          <w:sz w:val="20"/>
          <w:vertAlign w:val="baseline"/>
          <w:lang w:val="ko-KR"/>
        </w:rPr>
        <w:t xml:space="preserve">(16</w:t>
      </w:r>
      <w:r>
        <w:rPr>
          <w:rFonts w:ascii="HCR Batang" w:hAnsi="HCR Batang" w:eastAsia="HCR Batang"/>
          <w:color w:val="000000"/>
          <w:spacing w:val="4"/>
          <w:w w:val="100"/>
          <w:sz w:val="20"/>
          <w:vertAlign w:val="baseline"/>
          <w:lang w:val="ko-KR"/>
        </w:rPr>
        <w:t xml:space="preserve">층</w:t>
      </w:r>
      <w:r>
        <w:rPr>
          <w:rFonts w:ascii="Arial" w:hAnsi="Arial" w:eastAsia="Arial"/>
          <w:color w:val="000000"/>
          <w:spacing w:val="4"/>
          <w:w w:val="100"/>
          <w:sz w:val="20"/>
          <w:vertAlign w:val="baseline"/>
          <w:lang w:val="ko-KR"/>
        </w:rPr>
        <w:t xml:space="preserve">)</w:t>
      </w:r>
    </w:p>
    <w:p>
      <w:pPr>
        <w:spacing w:before="0" w:after="0" w:line="316" w:lineRule="exact"/>
        <w:ind w:right="0" w:left="2232" w:firstLine="0"/>
        <w:jc w:val="left"/>
        <w:textAlignment w:val="baseline"/>
        <w:rPr>
          <w:rFonts w:ascii="Verdana" w:hAnsi="Verdana" w:eastAsia="Verdana"/>
          <w:color w:val="000000"/>
          <w:spacing w:val="11"/>
          <w:w w:val="100"/>
          <w:sz w:val="26"/>
          <w:vertAlign w:val="baseline"/>
          <w:lang w:val="ko-KR"/>
        </w:rPr>
      </w:pPr>
      <w:r>
        <w:rPr>
          <w:rFonts w:ascii="Verdana" w:hAnsi="Verdana" w:eastAsia="Verdana"/>
          <w:color w:val="000000"/>
          <w:spacing w:val="11"/>
          <w:w w:val="100"/>
          <w:sz w:val="26"/>
          <w:vertAlign w:val="baseline"/>
          <w:lang w:val="ko-KR"/>
        </w:rPr>
        <w:t xml:space="preserve">8 </w:t>
      </w:r>
      <w:r>
        <w:rPr>
          <w:rFonts w:ascii="Arial" w:hAnsi="Arial" w:eastAsia="Arial"/>
          <w:color w:val="000000"/>
          <w:spacing w:val="11"/>
          <w:w w:val="100"/>
          <w:sz w:val="20"/>
          <w:vertAlign w:val="baseline"/>
          <w:lang w:val="ko-KR"/>
        </w:rPr>
        <w:t xml:space="preserve">(02)2624</w:t>
      </w:r>
      <w:r>
        <w:rPr>
          <w:rFonts w:ascii="HCR Batang" w:hAnsi="HCR Batang" w:eastAsia="HCR Batang"/>
          <w:color w:val="000000"/>
          <w:spacing w:val="11"/>
          <w:w w:val="100"/>
          <w:sz w:val="20"/>
          <w:vertAlign w:val="baseline"/>
          <w:lang w:val="ko-KR"/>
        </w:rPr>
        <w:t xml:space="preserve">-</w:t>
      </w:r>
      <w:r>
        <w:rPr>
          <w:rFonts w:ascii="Arial" w:hAnsi="Arial" w:eastAsia="Arial"/>
          <w:color w:val="000000"/>
          <w:spacing w:val="11"/>
          <w:w w:val="100"/>
          <w:sz w:val="20"/>
          <w:vertAlign w:val="baseline"/>
          <w:lang w:val="ko-KR"/>
        </w:rPr>
        <w:t xml:space="preserve">0114</w:t>
      </w:r>
    </w:p>
    <w:p>
      <w:pPr>
        <w:spacing w:before="0" w:after="0" w:line="358" w:lineRule="exact"/>
        <w:ind w:right="0" w:left="2232" w:firstLine="0"/>
        <w:jc w:val="left"/>
        <w:textAlignment w:val="baseline"/>
        <w:rPr>
          <w:rFonts w:ascii="Verdana" w:hAnsi="Verdana" w:eastAsia="Verdana"/>
          <w:color w:val="000000"/>
          <w:spacing w:val="11"/>
          <w:w w:val="100"/>
          <w:sz w:val="26"/>
          <w:vertAlign w:val="baseline"/>
          <w:lang w:val="ko-KR"/>
        </w:rPr>
      </w:pPr>
      <w:r>
        <w:rPr>
          <w:rFonts w:ascii="Verdana" w:hAnsi="Verdana" w:eastAsia="Verdana"/>
          <w:color w:val="000000"/>
          <w:spacing w:val="11"/>
          <w:w w:val="100"/>
          <w:sz w:val="26"/>
          <w:vertAlign w:val="baseline"/>
          <w:lang w:val="ko-KR"/>
        </w:rPr>
        <w:t xml:space="preserve">8 </w:t>
      </w:r>
      <w:r>
        <w:rPr>
          <w:rFonts w:ascii="Arial" w:hAnsi="Arial" w:eastAsia="Arial"/>
          <w:color w:val="000000"/>
          <w:spacing w:val="11"/>
          <w:w w:val="100"/>
          <w:sz w:val="20"/>
          <w:vertAlign w:val="baseline"/>
          <w:lang w:val="ko-KR"/>
        </w:rPr>
        <w:t xml:space="preserve">(02)2624</w:t>
      </w:r>
      <w:r>
        <w:rPr>
          <w:rFonts w:ascii="HCR Batang" w:hAnsi="HCR Batang" w:eastAsia="HCR Batang"/>
          <w:color w:val="000000"/>
          <w:spacing w:val="11"/>
          <w:w w:val="100"/>
          <w:sz w:val="20"/>
          <w:vertAlign w:val="baseline"/>
          <w:lang w:val="ko-KR"/>
        </w:rPr>
        <w:t xml:space="preserve">-</w:t>
      </w:r>
      <w:r>
        <w:rPr>
          <w:rFonts w:ascii="Arial" w:hAnsi="Arial" w:eastAsia="Arial"/>
          <w:color w:val="000000"/>
          <w:spacing w:val="11"/>
          <w:w w:val="100"/>
          <w:sz w:val="20"/>
          <w:vertAlign w:val="baseline"/>
          <w:lang w:val="ko-KR"/>
        </w:rPr>
        <w:t xml:space="preserve">0148</w:t>
      </w:r>
    </w:p>
    <w:p>
      <w:pPr>
        <w:spacing w:before="15" w:after="0" w:line="230" w:lineRule="exact"/>
        <w:ind w:right="0" w:left="2232" w:firstLine="0"/>
        <w:jc w:val="left"/>
        <w:textAlignment w:val="baseline"/>
        <w:rPr>
          <w:rFonts w:ascii="Arial" w:hAnsi="Arial" w:eastAsia="Arial"/>
          <w:color w:val="000000"/>
          <w:spacing w:val="0"/>
          <w:w w:val="100"/>
          <w:sz w:val="20"/>
          <w:vertAlign w:val="baseline"/>
          <w:lang w:val="ko-KR"/>
        </w:rPr>
      </w:pPr>
      <w:hyperlink r:id="dhId4">
        <w:r>
          <w:rPr>
            <w:rFonts w:ascii="Arial" w:hAnsi="Arial" w:eastAsia="Arial"/>
            <w:color w:val="0000FF"/>
            <w:spacing w:val="0"/>
            <w:w w:val="100"/>
            <w:sz w:val="20"/>
            <w:u w:val="single"/>
            <w:vertAlign w:val="baseline"/>
            <w:lang w:val="ko-KR"/>
          </w:rPr>
          <w:t xml:space="preserve">http://www.kssn.net</w:t>
        </w:r>
      </w:hyperlink>
      <w:r>
        <w:rPr>
          <w:rFonts w:ascii="Arial" w:hAnsi="Arial" w:eastAsia="Arial"/>
          <w:color w:val="000000"/>
          <w:spacing w:val="0"/>
          <w:w w:val="100"/>
          <w:sz w:val="20"/>
          <w:vertAlign w:val="baseline"/>
          <w:lang w:val="en-US"/>
        </w:rPr>
        <w:t xml:space="preserve">
</w:t>
      </w:r>
    </w:p>
    <w:p>
      <w:pPr>
        <w:sectPr>
          <w:headerReference w:type="even" r:id="hId24"/>
          <w:footerReference w:type="even" r:id="fId24"/>
          <w:type w:val="nextPage"/>
          <w:pgSz w:w="11909" w:h="16838" w:orient="portrait"/>
          <w:pgMar w:bottom="7322" w:top="6680" w:right="1235" w:left="1220" w:header="0" w:footer="0"/>
          <w:titlePg w:val="false"/>
          <w:textDirection w:val="lrTb"/>
        </w:sectPr>
      </w:pPr>
    </w:p>
    <w:p>
      <w:pPr>
        <w:spacing w:before="78" w:after="66" w:line="297" w:lineRule="exact"/>
        <w:ind w:right="0" w:left="0" w:firstLine="0"/>
        <w:jc w:val="center"/>
        <w:textAlignment w:val="baseline"/>
        <w:rPr>
          <w:rFonts w:ascii="Arial" w:hAnsi="Arial" w:eastAsia="Arial"/>
          <w:b w:val="true"/>
          <w:color w:val="000000"/>
          <w:spacing w:val="-1"/>
          <w:w w:val="100"/>
          <w:sz w:val="26"/>
          <w:vertAlign w:val="baseline"/>
          <w:lang w:val="en-US"/>
        </w:rPr>
      </w:pPr>
      <w:r>
        <w:rPr>
          <w:rFonts w:ascii="Arial" w:hAnsi="Arial" w:eastAsia="Arial"/>
          <w:b w:val="true"/>
          <w:color w:val="000000"/>
          <w:spacing w:val="-1"/>
          <w:w w:val="100"/>
          <w:sz w:val="26"/>
          <w:vertAlign w:val="baseline"/>
          <w:lang w:val="en-US"/>
        </w:rPr>
        <w:t xml:space="preserve">KS Q ISO/TS 9002</w:t>
      </w:r>
      <w:r>
        <w:rPr>
          <w:rFonts w:ascii="Times New Roman" w:hAnsi="Times New Roman" w:eastAsia="Times New Roman"/>
          <w:color w:val="000000"/>
          <w:spacing w:val="-1"/>
          <w:w w:val="100"/>
          <w:sz w:val="22"/>
          <w:vertAlign w:val="baseline"/>
          <w:lang w:val="en-US"/>
        </w:rPr>
        <w:t xml:space="preserve">:</w:t>
      </w:r>
      <w:r>
        <w:rPr>
          <w:rFonts w:ascii="Arial" w:hAnsi="Arial" w:eastAsia="Arial"/>
          <w:b w:val="true"/>
          <w:color w:val="000000"/>
          <w:spacing w:val="-1"/>
          <w:w w:val="100"/>
          <w:sz w:val="22"/>
          <w:vertAlign w:val="baseline"/>
          <w:lang w:val="en-US"/>
        </w:rPr>
        <w:t xml:space="preserve">2016</w:t>
      </w:r>
    </w:p>
    <w:p>
      <w:pPr>
        <w:pBdr>
          <w:top w:sz="5" w:space="7" w:color="000000" w:val="single"/>
          <w:left w:sz="5" w:space="14" w:color="000000" w:val="single"/>
          <w:bottom w:sz="5" w:space="0" w:color="000000" w:val="single"/>
          <w:right w:sz="5" w:space="0" w:color="000000" w:val="single"/>
        </w:pBdr>
        <w:spacing w:before="0" w:after="0" w:line="360" w:lineRule="exact"/>
        <w:ind w:right="1541" w:left="1776" w:firstLine="0"/>
        <w:jc w:val="left"/>
        <w:textAlignment w:val="baseline"/>
        <w:rPr>
          <w:rFonts w:ascii="Arial" w:hAnsi="Arial" w:eastAsia="Arial"/>
          <w:b w:val="true"/>
          <w:color w:val="000000"/>
          <w:spacing w:val="0"/>
          <w:w w:val="100"/>
          <w:sz w:val="40"/>
          <w:vertAlign w:val="baseline"/>
          <w:lang w:val="en-US"/>
        </w:rPr>
      </w:pPr>
      <w:r>
        <w:rPr>
          <w:rFonts w:ascii="Arial" w:hAnsi="Arial" w:eastAsia="Arial"/>
          <w:b w:val="true"/>
          <w:color w:val="000000"/>
          <w:spacing w:val="0"/>
          <w:w w:val="100"/>
          <w:sz w:val="40"/>
          <w:vertAlign w:val="baseline"/>
          <w:lang w:val="en-US"/>
        </w:rPr>
        <w:t xml:space="preserve">KSKSKS</w:t>
        <w:br/>
      </w:r>
      <w:r>
        <w:rPr>
          <w:rFonts w:ascii="Arial" w:hAnsi="Arial" w:eastAsia="Arial"/>
          <w:b w:val="true"/>
          <w:color w:val="000000"/>
          <w:spacing w:val="0"/>
          <w:w w:val="100"/>
          <w:sz w:val="40"/>
          <w:vertAlign w:val="baseline"/>
          <w:lang w:val="en-US"/>
        </w:rPr>
        <w:t xml:space="preserve">KSKSK</w:t>
        <w:br/>
      </w:r>
      <w:r>
        <w:rPr>
          <w:rFonts w:ascii="Arial" w:hAnsi="Arial" w:eastAsia="Arial"/>
          <w:b w:val="true"/>
          <w:color w:val="000000"/>
          <w:spacing w:val="0"/>
          <w:w w:val="100"/>
          <w:sz w:val="40"/>
          <w:vertAlign w:val="baseline"/>
          <w:lang w:val="en-US"/>
        </w:rPr>
        <w:t xml:space="preserve">KSKS</w:t>
        <w:br/>
      </w:r>
      <w:r>
        <w:rPr>
          <w:rFonts w:ascii="Arial" w:hAnsi="Arial" w:eastAsia="Arial"/>
          <w:b w:val="true"/>
          <w:color w:val="000000"/>
          <w:spacing w:val="0"/>
          <w:w w:val="100"/>
          <w:sz w:val="40"/>
          <w:vertAlign w:val="baseline"/>
          <w:lang w:val="en-US"/>
        </w:rPr>
        <w:t xml:space="preserve">KSK</w:t>
      </w:r>
    </w:p>
    <w:p>
      <w:pPr>
        <w:pBdr>
          <w:top w:sz="5" w:space="7" w:color="000000" w:val="single"/>
          <w:left w:sz="5" w:space="14" w:color="000000" w:val="single"/>
          <w:bottom w:sz="5" w:space="0" w:color="000000" w:val="single"/>
          <w:right w:sz="5" w:space="0" w:color="000000" w:val="single"/>
        </w:pBdr>
        <w:spacing w:before="0" w:after="0" w:line="360" w:lineRule="exact"/>
        <w:ind w:right="1541" w:left="1776" w:firstLine="0"/>
        <w:jc w:val="left"/>
        <w:textAlignment w:val="baseline"/>
        <w:rPr>
          <w:rFonts w:ascii="Arial" w:hAnsi="Arial" w:eastAsia="Arial"/>
          <w:b w:val="true"/>
          <w:color w:val="000000"/>
          <w:spacing w:val="-14"/>
          <w:w w:val="100"/>
          <w:sz w:val="40"/>
          <w:vertAlign w:val="baseline"/>
          <w:lang w:val="en-US"/>
        </w:rPr>
      </w:pPr>
      <w:r>
        <w:rPr>
          <w:rFonts w:ascii="Arial" w:hAnsi="Arial" w:eastAsia="Arial"/>
          <w:b w:val="true"/>
          <w:color w:val="000000"/>
          <w:spacing w:val="-14"/>
          <w:w w:val="100"/>
          <w:sz w:val="40"/>
          <w:vertAlign w:val="baseline"/>
          <w:lang w:val="en-US"/>
        </w:rPr>
        <w:t xml:space="preserve">KS</w:t>
      </w:r>
    </w:p>
    <w:p>
      <w:pPr>
        <w:pBdr>
          <w:top w:sz="5" w:space="7" w:color="000000" w:val="single"/>
          <w:left w:sz="5" w:space="14" w:color="000000" w:val="single"/>
          <w:bottom w:sz="5" w:space="0" w:color="000000" w:val="single"/>
          <w:right w:sz="5" w:space="0" w:color="000000" w:val="single"/>
        </w:pBdr>
        <w:spacing w:before="0" w:after="224" w:line="360" w:lineRule="exact"/>
        <w:ind w:right="1541" w:left="1776" w:firstLine="0"/>
        <w:jc w:val="left"/>
        <w:textAlignment w:val="baseline"/>
        <w:rPr>
          <w:rFonts w:ascii="Arial" w:hAnsi="Arial" w:eastAsia="Arial"/>
          <w:b w:val="true"/>
          <w:color w:val="000000"/>
          <w:spacing w:val="0"/>
          <w:w w:val="100"/>
          <w:sz w:val="40"/>
          <w:vertAlign w:val="baseline"/>
          <w:lang w:val="en-US"/>
        </w:rPr>
      </w:pPr>
      <w:r>
        <w:rPr>
          <w:rFonts w:ascii="Arial" w:hAnsi="Arial" w:eastAsia="Arial"/>
          <w:b w:val="true"/>
          <w:color w:val="000000"/>
          <w:spacing w:val="0"/>
          <w:w w:val="100"/>
          <w:sz w:val="40"/>
          <w:vertAlign w:val="baseline"/>
          <w:lang w:val="en-US"/>
        </w:rPr>
        <w:t xml:space="preserve">KSK</w:t>
        <w:br/>
      </w:r>
      <w:r>
        <w:rPr>
          <w:rFonts w:ascii="Arial" w:hAnsi="Arial" w:eastAsia="Arial"/>
          <w:b w:val="true"/>
          <w:color w:val="000000"/>
          <w:spacing w:val="0"/>
          <w:w w:val="100"/>
          <w:sz w:val="40"/>
          <w:vertAlign w:val="baseline"/>
          <w:lang w:val="en-US"/>
        </w:rPr>
        <w:t xml:space="preserve">KSKS</w:t>
        <w:br/>
      </w:r>
      <w:r>
        <w:rPr>
          <w:rFonts w:ascii="Arial" w:hAnsi="Arial" w:eastAsia="Arial"/>
          <w:b w:val="true"/>
          <w:color w:val="000000"/>
          <w:spacing w:val="0"/>
          <w:w w:val="100"/>
          <w:sz w:val="40"/>
          <w:vertAlign w:val="baseline"/>
          <w:lang w:val="en-US"/>
        </w:rPr>
        <w:t xml:space="preserve">KSKSK</w:t>
        <w:br/>
      </w:r>
      <w:r>
        <w:rPr>
          <w:rFonts w:ascii="Arial" w:hAnsi="Arial" w:eastAsia="Arial"/>
          <w:b w:val="true"/>
          <w:color w:val="000000"/>
          <w:spacing w:val="0"/>
          <w:w w:val="100"/>
          <w:sz w:val="40"/>
          <w:vertAlign w:val="baseline"/>
          <w:lang w:val="en-US"/>
        </w:rPr>
        <w:t xml:space="preserve">KSKSKS</w:t>
      </w:r>
    </w:p>
    <w:p>
      <w:pPr>
        <w:spacing w:before="46" w:after="0" w:line="446" w:lineRule="exact"/>
        <w:ind w:right="0" w:left="0" w:firstLine="0"/>
        <w:jc w:val="center"/>
        <w:textAlignment w:val="baseline"/>
        <w:rPr>
          <w:rFonts w:ascii="Arial" w:hAnsi="Arial" w:eastAsia="Arial"/>
          <w:b w:val="true"/>
          <w:color w:val="000000"/>
          <w:spacing w:val="29"/>
          <w:w w:val="70"/>
          <w:sz w:val="34"/>
          <w:u w:val="single"/>
          <w:vertAlign w:val="baseline"/>
          <w:lang w:val="en-US"/>
        </w:rPr>
      </w:pPr>
      <w:r>
        <w:pict>
          <v:line strokeweight="0.5pt" strokecolor="#000000" from="137.05pt,464.15pt" to="461.1pt,464.15pt" style="position:absolute;mso-position-horizontal-relative:page;mso-position-vertical-relative:page;">
            <v:stroke dashstyle="solid"/>
          </v:line>
        </w:pict>
      </w:r>
      <w:r>
        <w:rPr>
          <w:rFonts w:ascii="Arial" w:hAnsi="Arial" w:eastAsia="Arial"/>
          <w:b w:val="true"/>
          <w:color w:val="000000"/>
          <w:spacing w:val="29"/>
          <w:w w:val="70"/>
          <w:sz w:val="34"/>
          <w:u w:val="single"/>
          <w:vertAlign w:val="baseline"/>
          <w:lang w:val="en-US"/>
        </w:rPr>
        <w:t xml:space="preserve">Quality management systems </w:t>
      </w:r>
      <w:r>
        <w:rPr>
          <w:rFonts w:ascii="Arial" w:hAnsi="Arial" w:eastAsia="Arial"/>
          <w:b w:val="true"/>
          <w:color w:val="000000"/>
          <w:spacing w:val="29"/>
          <w:w w:val="65"/>
          <w:sz w:val="31"/>
          <w:u w:val="single"/>
          <w:vertAlign w:val="baseline"/>
          <w:lang w:val="en-US"/>
        </w:rPr>
        <w:t xml:space="preserve">— </w:t>
      </w:r>
      <w:r>
        <w:rPr>
          <w:rFonts w:ascii="Arial" w:hAnsi="Arial" w:eastAsia="Arial"/>
          <w:b w:val="true"/>
          <w:color w:val="000000"/>
          <w:spacing w:val="29"/>
          <w:w w:val="70"/>
          <w:sz w:val="34"/>
          <w:u w:val="single"/>
          <w:vertAlign w:val="baseline"/>
          <w:lang w:val="en-US"/>
        </w:rPr>
        <w:t xml:space="preserve">Guidelines </w:t>
      </w:r>
    </w:p>
    <w:p>
      <w:pPr>
        <w:spacing w:before="39" w:after="0" w:line="430" w:lineRule="exact"/>
        <w:ind w:right="0" w:left="0" w:firstLine="0"/>
        <w:jc w:val="center"/>
        <w:textAlignment w:val="baseline"/>
        <w:rPr>
          <w:rFonts w:ascii="Arial" w:hAnsi="Arial" w:eastAsia="Arial"/>
          <w:b w:val="true"/>
          <w:color w:val="000000"/>
          <w:spacing w:val="19"/>
          <w:w w:val="70"/>
          <w:sz w:val="34"/>
          <w:vertAlign w:val="baseline"/>
          <w:lang w:val="en-US"/>
        </w:rPr>
      </w:pPr>
      <w:r>
        <w:rPr>
          <w:rFonts w:ascii="Arial" w:hAnsi="Arial" w:eastAsia="Arial"/>
          <w:b w:val="true"/>
          <w:color w:val="000000"/>
          <w:spacing w:val="19"/>
          <w:w w:val="70"/>
          <w:sz w:val="34"/>
          <w:vertAlign w:val="baseline"/>
          <w:lang w:val="en-US"/>
        </w:rPr>
        <w:t xml:space="preserve">for the application of ISO 9001:2015</w:t>
      </w:r>
    </w:p>
    <w:p>
      <w:pPr>
        <w:spacing w:before="62" w:after="0" w:line="21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37.05pt,512.65pt" to="461.1pt,512.6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ICS 03.100.70.03.120.10</w:t>
      </w:r>
    </w:p>
    <w:sectPr>
      <w:type w:val="nextPage"/>
      <w:pgSz w:w="11909" w:h="16838" w:orient="portrait"/>
      <w:pgMar w:bottom="5902" w:top="5160" w:right="2688" w:left="2741" w:header="0" w:footer="0"/>
      <w:titlePg w:val="false"/>
      <w:textDirection w:val="lrTb"/>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Dotum">
    <w:charset w:val="00"/>
    <w:pitch w:val="variable"/>
    <w:family w:val="swiss"/>
    <w:panose1 w:val="02020603050405020304"/>
  </w:font>
  <w:font w:name="Gulim">
    <w:charset w:val="00"/>
    <w:pitch w:val="variable"/>
    <w:family w:val="swiss"/>
    <w:panose1 w:val="02020603050405020304"/>
  </w:font>
  <w:font w:name="HCR Batang">
    <w:charset w:val="00"/>
    <w:pitch w:val="variable"/>
    <w:family w:val="roman"/>
    <w:panose1 w:val="02020603050405020304"/>
  </w:font>
  <w:font w:name="HCR Dotum">
    <w:charset w:val="00"/>
    <w:pitch w:val="variable"/>
    <w:family w:val="swiss"/>
    <w:panose1 w:val="02020603050405020304"/>
  </w:font>
  <w:font w:name="Times New Roman">
    <w:charset w:val="00"/>
    <w:pitch w:val="variable"/>
    <w:panose1 w:val="02020603050405020304"/>
  </w:font>
  <w:font w:name="Verdana">
    <w:charset w:val="00"/>
    <w:pitch w:val="variable"/>
    <w:family w:val="swiss"/>
    <w:panose1 w:val="02020603050405020304"/>
  </w:font>
</w:fonts>
</file>

<file path=word/footerfId0.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left" w:leader="none" w:pos="4392"/>
      </w:tabs>
      <w:spacing w:before="0" w:after="0" w:line="426"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HCR Batang" w:hAnsi="HCR Batang" w:eastAsia="HCR Batang"/>
        <w:color w:val="000000"/>
        <w:spacing w:val="47"/>
        <w:w w:val="100"/>
        <w:sz w:val="31"/>
        <w:vertAlign w:val="baseline"/>
        <w:lang w:val="en-US"/>
      </w:rPr>
      <w:t xml:space="preserve">-</w:t>
    </w:r>
    <w:r>
      <w:rPr>
        <w:rFonts w:ascii="Arial" w:hAnsi="Arial" w:eastAsia="Arial"/>
        <w:b w:val="true"/>
        <w:color w:val="000000"/>
        <w:spacing w:val="47"/>
        <w:w w:val="100"/>
        <w:sz w:val="22"/>
        <w:vertAlign w:val="baseline"/>
        <w:lang w:val="en-US"/>
      </w:rPr>
      <w:t xml:space="preserve">i</w:t>
    </w:r>
    <w:r>
      <w:rPr>
        <w:rFonts w:ascii="HCR Batang" w:hAnsi="HCR Batang" w:eastAsia="HCR Batang"/>
        <w:color w:val="000000"/>
        <w:spacing w:val="47"/>
        <w:w w:val="100"/>
        <w:sz w:val="31"/>
        <w:vertAlign w:val="baseline"/>
        <w:lang w:val="en-US"/>
      </w:rPr>
      <w:t xml:space="preserve">-</w:t>
    </w:r>
    <w:r>
      <w:rPr>
        <w:rFonts w:ascii="Arial" w:hAnsi="Arial" w:eastAsia="Arial"/>
        <w:color w:val="000000"/>
        <w:w w:val="100"/>
        <w:sz w:val="24"/>
        <w:vertAlign w:val="baseline"/>
        <w:lang w:val="ko-KR"/>
      </w:rPr>
      <w:t xml:space="preserve">
</w:t>
    </w:r>
  </w:p>
</w:ftr>
</file>

<file path=word/footerfId1.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left" w:leader="none" w:pos="4373"/>
      </w:tabs>
      <w:spacing w:before="0" w:after="0" w:line="426"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HCR Batang" w:hAnsi="HCR Batang" w:eastAsia="HCR Batang"/>
        <w:color w:val="000000"/>
        <w:spacing w:val="34"/>
        <w:w w:val="100"/>
        <w:sz w:val="31"/>
        <w:vertAlign w:val="baseline"/>
        <w:lang w:val="en-US"/>
      </w:rPr>
      <w:t xml:space="preserve">-</w:t>
    </w:r>
    <w:r>
      <w:rPr>
        <w:rFonts w:ascii="Arial" w:hAnsi="Arial" w:eastAsia="Arial"/>
        <w:b w:val="true"/>
        <w:color w:val="000000"/>
        <w:spacing w:val="34"/>
        <w:w w:val="100"/>
        <w:sz w:val="22"/>
        <w:vertAlign w:val="baseline"/>
        <w:lang w:val="en-US"/>
      </w:rPr>
      <w:t xml:space="preserve">ii</w:t>
    </w:r>
    <w:r>
      <w:rPr>
        <w:rFonts w:ascii="HCR Batang" w:hAnsi="HCR Batang" w:eastAsia="HCR Batang"/>
        <w:color w:val="000000"/>
        <w:spacing w:val="34"/>
        <w:w w:val="100"/>
        <w:sz w:val="31"/>
        <w:vertAlign w:val="baseline"/>
        <w:lang w:val="en-US"/>
      </w:rPr>
      <w:t xml:space="preserve">-</w:t>
    </w:r>
    <w:r>
      <w:rPr>
        <w:rFonts w:ascii="Arial" w:hAnsi="Arial" w:eastAsia="Arial"/>
        <w:color w:val="000000"/>
        <w:w w:val="100"/>
        <w:sz w:val="24"/>
        <w:vertAlign w:val="baseline"/>
        <w:lang w:val="ko-KR"/>
      </w:rPr>
      <w:t xml:space="preserve">
</w:t>
    </w:r>
  </w:p>
</w:ftr>
</file>

<file path=word/footerfId2.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left" w:leader="none" w:pos="4334"/>
      </w:tabs>
      <w:spacing w:before="0" w:after="0" w:line="403"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HCR Batang" w:hAnsi="HCR Batang" w:eastAsia="HCR Batang"/>
        <w:b w:val="true"/>
        <w:color w:val="000000"/>
        <w:spacing w:val="36"/>
        <w:w w:val="100"/>
        <w:sz w:val="27"/>
        <w:vertAlign w:val="baseline"/>
        <w:lang w:val="en-US"/>
      </w:rPr>
      <w:t xml:space="preserve">-</w:t>
    </w:r>
    <w:r>
      <w:rPr>
        <w:rFonts w:ascii="Arial" w:hAnsi="Arial" w:eastAsia="Arial"/>
        <w:b w:val="true"/>
        <w:color w:val="000000"/>
        <w:spacing w:val="36"/>
        <w:w w:val="100"/>
        <w:sz w:val="22"/>
        <w:vertAlign w:val="baseline"/>
        <w:lang w:val="en-US"/>
      </w:rPr>
      <w:t xml:space="preserve">iii</w:t>
    </w:r>
    <w:r>
      <w:rPr>
        <w:rFonts w:ascii="HCR Batang" w:hAnsi="HCR Batang" w:eastAsia="HCR Batang"/>
        <w:b w:val="true"/>
        <w:color w:val="000000"/>
        <w:spacing w:val="36"/>
        <w:w w:val="100"/>
        <w:sz w:val="27"/>
        <w:vertAlign w:val="baseline"/>
        <w:lang w:val="en-US"/>
      </w:rPr>
      <w:t xml:space="preserve">-</w:t>
    </w:r>
    <w:r>
      <w:rPr>
        <w:rFonts w:ascii="Arial" w:hAnsi="Arial" w:eastAsia="Arial"/>
        <w:color w:val="000000"/>
        <w:w w:val="100"/>
        <w:sz w:val="24"/>
        <w:vertAlign w:val="baseline"/>
        <w:lang w:val="ko-KR"/>
      </w:rPr>
      <w:t xml:space="preserve">
</w:t>
    </w:r>
  </w:p>
</w:ftr>
</file>

<file path=word/footerfId3.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left" w:leader="none" w:pos="4334"/>
      </w:tabs>
      <w:spacing w:before="0" w:after="0" w:line="403"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HCR Batang" w:hAnsi="HCR Batang" w:eastAsia="HCR Batang"/>
        <w:b w:val="true"/>
        <w:color w:val="000000"/>
        <w:spacing w:val="46"/>
        <w:w w:val="100"/>
        <w:sz w:val="27"/>
        <w:vertAlign w:val="baseline"/>
        <w:lang w:val="en-US"/>
      </w:rPr>
      <w:t xml:space="preserve">-</w:t>
    </w:r>
    <w:r>
      <w:rPr>
        <w:rFonts w:ascii="Arial" w:hAnsi="Arial" w:eastAsia="Arial"/>
        <w:b w:val="true"/>
        <w:color w:val="000000"/>
        <w:spacing w:val="46"/>
        <w:w w:val="100"/>
        <w:sz w:val="22"/>
        <w:vertAlign w:val="baseline"/>
        <w:lang w:val="en-US"/>
      </w:rPr>
      <w:t xml:space="preserve">iv</w:t>
    </w:r>
    <w:r>
      <w:rPr>
        <w:rFonts w:ascii="HCR Batang" w:hAnsi="HCR Batang" w:eastAsia="HCR Batang"/>
        <w:b w:val="true"/>
        <w:color w:val="000000"/>
        <w:spacing w:val="46"/>
        <w:w w:val="100"/>
        <w:sz w:val="27"/>
        <w:vertAlign w:val="baseline"/>
        <w:lang w:val="en-US"/>
      </w:rPr>
      <w:t xml:space="preserve">-</w:t>
    </w:r>
    <w:r>
      <w:rPr>
        <w:rFonts w:ascii="Arial" w:hAnsi="Arial" w:eastAsia="Arial"/>
        <w:color w:val="000000"/>
        <w:w w:val="100"/>
        <w:sz w:val="24"/>
        <w:vertAlign w:val="baseline"/>
        <w:lang w:val="ko-KR"/>
      </w:rPr>
      <w:t xml:space="preserve">
</w:t>
    </w:r>
  </w:p>
</w:ftr>
</file>

<file path=word/footerfId4.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left" w:leader="none" w:pos="4361"/>
      </w:tabs>
      <w:spacing w:before="0" w:after="0" w:line="403"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HCR Batang" w:hAnsi="HCR Batang" w:eastAsia="HCR Batang"/>
        <w:b w:val="true"/>
        <w:color w:val="000000"/>
        <w:spacing w:val="46"/>
        <w:w w:val="100"/>
        <w:sz w:val="27"/>
        <w:vertAlign w:val="baseline"/>
        <w:lang w:val="en-US"/>
      </w:rPr>
      <w:t xml:space="preserve">-</w:t>
    </w:r>
    <w:r>
      <w:rPr>
        <w:rFonts w:ascii="Arial" w:hAnsi="Arial" w:eastAsia="Arial"/>
        <w:b w:val="true"/>
        <w:color w:val="000000"/>
        <w:spacing w:val="46"/>
        <w:w w:val="100"/>
        <w:sz w:val="22"/>
        <w:vertAlign w:val="baseline"/>
        <w:lang w:val="en-US"/>
      </w:rPr>
      <w:t xml:space="preserve">vi</w:t>
    </w:r>
    <w:r>
      <w:rPr>
        <w:rFonts w:ascii="HCR Batang" w:hAnsi="HCR Batang" w:eastAsia="HCR Batang"/>
        <w:b w:val="true"/>
        <w:color w:val="000000"/>
        <w:spacing w:val="46"/>
        <w:w w:val="100"/>
        <w:sz w:val="27"/>
        <w:vertAlign w:val="baseline"/>
        <w:lang w:val="en-US"/>
      </w:rPr>
      <w:t xml:space="preserve">-</w:t>
    </w:r>
    <w:r>
      <w:rPr>
        <w:rFonts w:ascii="Arial" w:hAnsi="Arial" w:eastAsia="Arial"/>
        <w:color w:val="000000"/>
        <w:w w:val="100"/>
        <w:sz w:val="24"/>
        <w:vertAlign w:val="baseline"/>
        <w:lang w:val="ko-KR"/>
      </w:rPr>
      <w:t xml:space="preserve">
</w:t>
    </w:r>
  </w:p>
</w:ftr>
</file>

<file path=word/footerfId5.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left" w:leader="none" w:pos="4361"/>
      </w:tabs>
      <w:spacing w:before="0" w:after="0" w:line="403"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HCR Batang" w:hAnsi="HCR Batang" w:eastAsia="HCR Batang"/>
        <w:b w:val="true"/>
        <w:color w:val="000000"/>
        <w:spacing w:val="46"/>
        <w:w w:val="100"/>
        <w:sz w:val="27"/>
        <w:vertAlign w:val="baseline"/>
        <w:lang w:val="en-US"/>
      </w:rPr>
      <w:t xml:space="preserve">-</w:t>
    </w:r>
    <w:r>
      <w:rPr>
        <w:rFonts w:ascii="Arial" w:hAnsi="Arial" w:eastAsia="Arial"/>
        <w:b w:val="true"/>
        <w:color w:val="000000"/>
        <w:spacing w:val="46"/>
        <w:w w:val="100"/>
        <w:sz w:val="22"/>
        <w:vertAlign w:val="baseline"/>
        <w:lang w:val="en-US"/>
      </w:rPr>
      <w:t xml:space="preserve">vi</w:t>
    </w:r>
    <w:r>
      <w:rPr>
        <w:rFonts w:ascii="HCR Batang" w:hAnsi="HCR Batang" w:eastAsia="HCR Batang"/>
        <w:b w:val="true"/>
        <w:color w:val="000000"/>
        <w:spacing w:val="46"/>
        <w:w w:val="100"/>
        <w:sz w:val="27"/>
        <w:vertAlign w:val="baseline"/>
        <w:lang w:val="en-US"/>
      </w:rPr>
      <w:t xml:space="preserve">-</w:t>
    </w:r>
    <w:r>
      <w:rPr>
        <w:rFonts w:ascii="Arial" w:hAnsi="Arial" w:eastAsia="Arial"/>
        <w:color w:val="000000"/>
        <w:w w:val="100"/>
        <w:sz w:val="24"/>
        <w:vertAlign w:val="baseline"/>
        <w:lang w:val="ko-KR"/>
      </w:rPr>
      <w:t xml:space="preserve">
</w:t>
    </w:r>
  </w:p>
</w:ftr>
</file>

<file path=word/footerfId6.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left" w:leader="none" w:pos="4361"/>
      </w:tabs>
      <w:spacing w:before="0" w:after="0" w:line="403"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HCR Batang" w:hAnsi="HCR Batang" w:eastAsia="HCR Batang"/>
        <w:b w:val="true"/>
        <w:color w:val="000000"/>
        <w:spacing w:val="46"/>
        <w:w w:val="100"/>
        <w:sz w:val="27"/>
        <w:vertAlign w:val="baseline"/>
        <w:lang w:val="en-US"/>
      </w:rPr>
      <w:t xml:space="preserve">-</w:t>
    </w:r>
    <w:r>
      <w:rPr>
        <w:rFonts w:ascii="Arial" w:hAnsi="Arial" w:eastAsia="Arial"/>
        <w:b w:val="true"/>
        <w:color w:val="000000"/>
        <w:spacing w:val="46"/>
        <w:w w:val="100"/>
        <w:sz w:val="22"/>
        <w:vertAlign w:val="baseline"/>
        <w:lang w:val="en-US"/>
      </w:rPr>
      <w:t xml:space="preserve">vi</w:t>
    </w:r>
    <w:r>
      <w:rPr>
        <w:rFonts w:ascii="HCR Batang" w:hAnsi="HCR Batang" w:eastAsia="HCR Batang"/>
        <w:b w:val="true"/>
        <w:color w:val="000000"/>
        <w:spacing w:val="46"/>
        <w:w w:val="100"/>
        <w:sz w:val="27"/>
        <w:vertAlign w:val="baseline"/>
        <w:lang w:val="en-US"/>
      </w:rPr>
      <w:t xml:space="preserve">-</w:t>
    </w:r>
    <w:r>
      <w:rPr>
        <w:rFonts w:ascii="Arial" w:hAnsi="Arial" w:eastAsia="Arial"/>
        <w:color w:val="000000"/>
        <w:w w:val="100"/>
        <w:sz w:val="24"/>
        <w:vertAlign w:val="baseline"/>
        <w:lang w:val="ko-KR"/>
      </w:rPr>
      <w:t xml:space="preserve">
</w:t>
    </w:r>
  </w:p>
</w:ftr>
</file>

<file path=word/footerfId7.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footerfId8.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footerfId9.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left" w:leader="none" w:pos="4327"/>
      </w:tabs>
      <w:spacing w:before="0" w:after="0" w:line="403"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HCR Batang" w:hAnsi="HCR Batang" w:eastAsia="HCR Batang"/>
        <w:b w:val="true"/>
        <w:color w:val="000000"/>
        <w:spacing w:val="37"/>
        <w:w w:val="100"/>
        <w:sz w:val="27"/>
        <w:vertAlign w:val="baseline"/>
        <w:lang w:val="en-US"/>
      </w:rPr>
      <w:t xml:space="preserve">-</w:t>
    </w:r>
    <w:r>
      <w:rPr>
        <w:rFonts w:ascii="Arial" w:hAnsi="Arial" w:eastAsia="Arial"/>
        <w:b w:val="true"/>
        <w:color w:val="000000"/>
        <w:spacing w:val="37"/>
        <w:w w:val="100"/>
        <w:sz w:val="22"/>
        <w:vertAlign w:val="baseline"/>
        <w:lang w:val="en-US"/>
      </w:rPr>
      <w:t xml:space="preserve">vii</w:t>
    </w:r>
    <w:r>
      <w:rPr>
        <w:rFonts w:ascii="HCR Batang" w:hAnsi="HCR Batang" w:eastAsia="HCR Batang"/>
        <w:b w:val="true"/>
        <w:color w:val="000000"/>
        <w:spacing w:val="37"/>
        <w:w w:val="100"/>
        <w:sz w:val="27"/>
        <w:vertAlign w:val="baseline"/>
        <w:lang w:val="en-US"/>
      </w:rPr>
      <w:t xml:space="preserve">-</w:t>
    </w:r>
    <w:r>
      <w:rPr>
        <w:rFonts w:ascii="Arial" w:hAnsi="Arial" w:eastAsia="Arial"/>
        <w:color w:val="000000"/>
        <w:w w:val="100"/>
        <w:sz w:val="24"/>
        <w:vertAlign w:val="baseline"/>
        <w:lang w:val="ko-KR"/>
      </w:rPr>
      <w:t xml:space="preserve">
</w:t>
    </w:r>
  </w:p>
</w:ftr>
</file>

<file path=word/footerfId10.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43"/>
      </w:tabs>
      <w:spacing w:before="0" w:after="0" w:line="224"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b w:val="true"/>
        <w:color w:val="000000"/>
        <w:spacing w:val="0"/>
        <w:w w:val="100"/>
        <w:sz w:val="22"/>
        <w:vertAlign w:val="baseline"/>
        <w:lang w:val="ko-KR"/>
      </w:rPr>
      <w:fldChar w:fldCharType="begin"/>
    </w:r>
    <w:r>
      <w:rPr>
        <w:rFonts w:ascii="Arial" w:hAnsi="Arial" w:eastAsia="Arial"/>
        <w:b w:val="true"/>
        <w:color w:val="000000"/>
        <w:spacing w:val="0"/>
        <w:w w:val="100"/>
        <w:sz w:val="22"/>
        <w:vertAlign w:val="baseline"/>
        <w:lang w:val="ko-KR"/>
      </w:rPr>
      <w:instrText xml:space="preserve">PAGE</w:instrText>
    </w:r>
    <w:r>
      <w:rPr>
        <w:rFonts w:ascii="Arial" w:hAnsi="Arial" w:eastAsia="Arial"/>
        <w:b w:val="true"/>
        <w:color w:val="000000"/>
        <w:spacing w:val="0"/>
        <w:w w:val="100"/>
        <w:sz w:val="22"/>
        <w:vertAlign w:val="baseline"/>
        <w:lang w:val="ko-KR"/>
      </w:rPr>
      <w:fldChar w:fldCharType="end"/>
    </w:r>
    <w:r>
      <w:rPr>
        <w:rFonts w:ascii="Arial" w:hAnsi="Arial" w:eastAsia="Arial"/>
        <w:b w:val="true"/>
        <w:color w:val="000000"/>
        <w:spacing w:val="0"/>
        <w:w w:val="100"/>
        <w:sz w:val="22"/>
        <w:vertAlign w:val="baseline"/>
        <w:lang w:val="en-US"/>
      </w:rPr>
      <w:t xml:space="preserve">
</w:t>
    </w:r>
  </w:p>
</w:ftr>
</file>

<file path=word/footerfId11.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24" w:lineRule="exact"/>
      <w:ind w:right="0" w:left="0"/>
      <w:jc w:val="left"/>
      <w:textAlignment w:val="baseline"/>
      <w:rPr>
        <w:rFonts w:ascii="Arial" w:hAnsi="Arial" w:eastAsia="Arial"/>
        <w:b w:val="true"/>
        <w:color w:val="000000"/>
        <w:spacing w:val="0"/>
        <w:w w:val="100"/>
        <w:sz w:val="22"/>
        <w:vertAlign w:val="baseline"/>
        <w:lang w:val="en-US"/>
      </w:rPr>
    </w:pPr>
    <w:r>
      <w:rPr>
        <w:rFonts w:ascii="Arial" w:hAnsi="Arial" w:eastAsia="Arial"/>
        <w:b w:val="true"/>
        <w:color w:val="000000"/>
        <w:spacing w:val="0"/>
        <w:w w:val="100"/>
        <w:sz w:val="22"/>
        <w:vertAlign w:val="baseline"/>
        <w:lang w:val="en-US"/>
      </w:rPr>
      <w:fldChar w:fldCharType="begin"/>
    </w:r>
    <w:r>
      <w:rPr>
        <w:rFonts w:ascii="Arial" w:hAnsi="Arial" w:eastAsia="Arial"/>
        <w:b w:val="true"/>
        <w:color w:val="000000"/>
        <w:spacing w:val="0"/>
        <w:w w:val="100"/>
        <w:sz w:val="22"/>
        <w:vertAlign w:val="baseline"/>
        <w:lang w:val="en-US"/>
      </w:rPr>
      <w:instrText xml:space="preserve">PAGE</w:instrText>
    </w:r>
    <w:r>
      <w:rPr>
        <w:rFonts w:ascii="Arial" w:hAnsi="Arial" w:eastAsia="Arial"/>
        <w:b w:val="true"/>
        <w:color w:val="000000"/>
        <w:spacing w:val="0"/>
        <w:w w:val="100"/>
        <w:sz w:val="22"/>
        <w:vertAlign w:val="baseline"/>
        <w:lang w:val="en-US"/>
      </w:rPr>
      <w:fldChar w:fldCharType="end"/>
    </w:r>
    <w:r>
      <w:rPr>
        <w:rFonts w:ascii="Arial" w:hAnsi="Arial" w:eastAsia="Arial"/>
        <w:b w:val="true"/>
        <w:color w:val="000000"/>
        <w:spacing w:val="0"/>
        <w:w w:val="100"/>
        <w:sz w:val="22"/>
        <w:vertAlign w:val="baseline"/>
        <w:lang w:val="en-US"/>
      </w:rPr>
      <w:t xml:space="preserve">
</w:t>
    </w:r>
  </w:p>
</w:ftr>
</file>

<file path=word/footerfId12.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24" w:lineRule="exact"/>
      <w:ind w:right="0" w:left="0"/>
      <w:jc w:val="left"/>
      <w:textAlignment w:val="baseline"/>
      <w:rPr>
        <w:rFonts w:ascii="Arial" w:hAnsi="Arial" w:eastAsia="Arial"/>
        <w:b w:val="true"/>
        <w:color w:val="000000"/>
        <w:spacing w:val="0"/>
        <w:w w:val="100"/>
        <w:sz w:val="22"/>
        <w:vertAlign w:val="baseline"/>
        <w:lang w:val="en-US"/>
      </w:rPr>
    </w:pPr>
    <w:r>
      <w:rPr>
        <w:rFonts w:ascii="Arial" w:hAnsi="Arial" w:eastAsia="Arial"/>
        <w:b w:val="true"/>
        <w:color w:val="000000"/>
        <w:spacing w:val="0"/>
        <w:w w:val="100"/>
        <w:sz w:val="22"/>
        <w:vertAlign w:val="baseline"/>
        <w:lang w:val="en-US"/>
      </w:rPr>
      <w:fldChar w:fldCharType="begin"/>
    </w:r>
    <w:r>
      <w:rPr>
        <w:rFonts w:ascii="Arial" w:hAnsi="Arial" w:eastAsia="Arial"/>
        <w:b w:val="true"/>
        <w:color w:val="000000"/>
        <w:spacing w:val="0"/>
        <w:w w:val="100"/>
        <w:sz w:val="22"/>
        <w:vertAlign w:val="baseline"/>
        <w:lang w:val="en-US"/>
      </w:rPr>
      <w:instrText xml:space="preserve">PAGE</w:instrText>
    </w:r>
    <w:r>
      <w:rPr>
        <w:rFonts w:ascii="Arial" w:hAnsi="Arial" w:eastAsia="Arial"/>
        <w:b w:val="true"/>
        <w:color w:val="000000"/>
        <w:spacing w:val="0"/>
        <w:w w:val="100"/>
        <w:sz w:val="22"/>
        <w:vertAlign w:val="baseline"/>
        <w:lang w:val="en-US"/>
      </w:rPr>
      <w:fldChar w:fldCharType="end"/>
    </w:r>
    <w:r>
      <w:rPr>
        <w:rFonts w:ascii="Arial" w:hAnsi="Arial" w:eastAsia="Arial"/>
        <w:b w:val="true"/>
        <w:color w:val="000000"/>
        <w:spacing w:val="0"/>
        <w:w w:val="100"/>
        <w:sz w:val="22"/>
        <w:vertAlign w:val="baseline"/>
        <w:lang w:val="en-US"/>
      </w:rPr>
      <w:t xml:space="preserve">
</w:t>
    </w:r>
  </w:p>
</w:ftr>
</file>

<file path=word/footerfId13.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65"/>
      </w:tabs>
      <w:spacing w:before="0" w:after="0" w:line="224"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b w:val="true"/>
        <w:color w:val="000000"/>
        <w:spacing w:val="0"/>
        <w:w w:val="100"/>
        <w:sz w:val="22"/>
        <w:vertAlign w:val="baseline"/>
        <w:lang w:val="en-US"/>
      </w:rPr>
      <w:fldChar w:fldCharType="begin"/>
    </w:r>
    <w:r>
      <w:rPr>
        <w:rFonts w:ascii="Arial" w:hAnsi="Arial" w:eastAsia="Arial"/>
        <w:b w:val="true"/>
        <w:color w:val="000000"/>
        <w:spacing w:val="0"/>
        <w:w w:val="100"/>
        <w:sz w:val="22"/>
        <w:vertAlign w:val="baseline"/>
        <w:lang w:val="en-US"/>
      </w:rPr>
      <w:instrText xml:space="preserve">PAGE</w:instrText>
    </w:r>
    <w:r>
      <w:rPr>
        <w:rFonts w:ascii="Arial" w:hAnsi="Arial" w:eastAsia="Arial"/>
        <w:b w:val="true"/>
        <w:color w:val="000000"/>
        <w:spacing w:val="0"/>
        <w:w w:val="100"/>
        <w:sz w:val="22"/>
        <w:vertAlign w:val="baseline"/>
        <w:lang w:val="en-US"/>
      </w:rPr>
      <w:fldChar w:fldCharType="end"/>
    </w:r>
    <w:r>
      <w:rPr>
        <w:rFonts w:ascii="Arial" w:hAnsi="Arial" w:eastAsia="Arial"/>
        <w:b w:val="true"/>
        <w:color w:val="000000"/>
        <w:spacing w:val="0"/>
        <w:w w:val="100"/>
        <w:sz w:val="22"/>
        <w:vertAlign w:val="baseline"/>
        <w:lang w:val="en-US"/>
      </w:rPr>
      <w:t xml:space="preserve">
</w:t>
    </w:r>
  </w:p>
</w:ftr>
</file>

<file path=word/footerfId14.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footerfId15.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24" w:lineRule="exact"/>
      <w:ind w:right="0" w:left="0"/>
      <w:jc w:val="left"/>
      <w:textAlignment w:val="baseline"/>
      <w:rPr>
        <w:rFonts w:ascii="Arial" w:hAnsi="Arial" w:eastAsia="Arial"/>
        <w:b w:val="true"/>
        <w:color w:val="000000"/>
        <w:spacing w:val="0"/>
        <w:w w:val="100"/>
        <w:sz w:val="22"/>
        <w:vertAlign w:val="baseline"/>
        <w:lang w:val="en-US"/>
      </w:rPr>
    </w:pPr>
    <w:r>
      <w:rPr>
        <w:rFonts w:ascii="Arial" w:hAnsi="Arial" w:eastAsia="Arial"/>
        <w:b w:val="true"/>
        <w:color w:val="000000"/>
        <w:spacing w:val="0"/>
        <w:w w:val="100"/>
        <w:sz w:val="22"/>
        <w:vertAlign w:val="baseline"/>
        <w:lang w:val="en-US"/>
      </w:rPr>
      <w:fldChar w:fldCharType="begin"/>
    </w:r>
    <w:r>
      <w:rPr>
        <w:rFonts w:ascii="Arial" w:hAnsi="Arial" w:eastAsia="Arial"/>
        <w:b w:val="true"/>
        <w:color w:val="000000"/>
        <w:spacing w:val="0"/>
        <w:w w:val="100"/>
        <w:sz w:val="22"/>
        <w:vertAlign w:val="baseline"/>
        <w:lang w:val="en-US"/>
      </w:rPr>
      <w:instrText xml:space="preserve">PAGE</w:instrText>
    </w:r>
    <w:r>
      <w:rPr>
        <w:rFonts w:ascii="Arial" w:hAnsi="Arial" w:eastAsia="Arial"/>
        <w:b w:val="true"/>
        <w:color w:val="000000"/>
        <w:spacing w:val="0"/>
        <w:w w:val="100"/>
        <w:sz w:val="22"/>
        <w:vertAlign w:val="baseline"/>
        <w:lang w:val="en-US"/>
      </w:rPr>
      <w:fldChar w:fldCharType="end"/>
    </w:r>
    <w:r>
      <w:rPr>
        <w:rFonts w:ascii="Arial" w:hAnsi="Arial" w:eastAsia="Arial"/>
        <w:b w:val="true"/>
        <w:color w:val="000000"/>
        <w:spacing w:val="0"/>
        <w:w w:val="100"/>
        <w:sz w:val="22"/>
        <w:vertAlign w:val="baseline"/>
        <w:lang w:val="en-US"/>
      </w:rPr>
      <w:t xml:space="preserve">
</w:t>
    </w:r>
  </w:p>
</w:ftr>
</file>

<file path=word/footerfId16.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footerfId17.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67"/>
      </w:tabs>
      <w:spacing w:before="0" w:after="0" w:line="224"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b w:val="true"/>
        <w:color w:val="000000"/>
        <w:spacing w:val="0"/>
        <w:w w:val="100"/>
        <w:sz w:val="22"/>
        <w:vertAlign w:val="baseline"/>
        <w:lang w:val="en-US"/>
      </w:rPr>
      <w:fldChar w:fldCharType="begin"/>
    </w:r>
    <w:r>
      <w:rPr>
        <w:rFonts w:ascii="Arial" w:hAnsi="Arial" w:eastAsia="Arial"/>
        <w:b w:val="true"/>
        <w:color w:val="000000"/>
        <w:spacing w:val="0"/>
        <w:w w:val="100"/>
        <w:sz w:val="22"/>
        <w:vertAlign w:val="baseline"/>
        <w:lang w:val="en-US"/>
      </w:rPr>
      <w:instrText xml:space="preserve">PAGE</w:instrText>
    </w:r>
    <w:r>
      <w:rPr>
        <w:rFonts w:ascii="Arial" w:hAnsi="Arial" w:eastAsia="Arial"/>
        <w:b w:val="true"/>
        <w:color w:val="000000"/>
        <w:spacing w:val="0"/>
        <w:w w:val="100"/>
        <w:sz w:val="22"/>
        <w:vertAlign w:val="baseline"/>
        <w:lang w:val="en-US"/>
      </w:rPr>
      <w:fldChar w:fldCharType="end"/>
    </w:r>
    <w:r>
      <w:rPr>
        <w:rFonts w:ascii="Arial" w:hAnsi="Arial" w:eastAsia="Arial"/>
        <w:b w:val="true"/>
        <w:color w:val="000000"/>
        <w:spacing w:val="0"/>
        <w:w w:val="100"/>
        <w:sz w:val="22"/>
        <w:vertAlign w:val="baseline"/>
        <w:lang w:val="en-US"/>
      </w:rPr>
      <w:t xml:space="preserve">
</w:t>
    </w:r>
  </w:p>
</w:ftr>
</file>

<file path=word/footerfId18.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51" w:lineRule="exact"/>
      <w:ind w:right="0" w:left="0"/>
      <w:jc w:val="left"/>
      <w:textAlignment w:val="baseline"/>
      <w:rPr>
        <w:rFonts w:ascii="Arial" w:hAnsi="Arial" w:eastAsia="Arial"/>
        <w:b w:val="true"/>
        <w:color w:val="000000"/>
        <w:spacing w:val="28"/>
        <w:w w:val="100"/>
        <w:sz w:val="22"/>
        <w:vertAlign w:val="baseline"/>
        <w:lang w:val="en-US"/>
      </w:rPr>
    </w:pPr>
    <w:r>
      <w:rPr>
        <w:rFonts w:ascii="Arial" w:hAnsi="Arial" w:eastAsia="Arial"/>
        <w:b w:val="true"/>
        <w:color w:val="000000"/>
        <w:spacing w:val="28"/>
        <w:w w:val="100"/>
        <w:sz w:val="22"/>
        <w:vertAlign w:val="baseline"/>
        <w:lang w:val="en-US"/>
      </w:rPr>
      <w:fldChar w:fldCharType="begin"/>
    </w:r>
    <w:r>
      <w:rPr>
        <w:rFonts w:ascii="Arial" w:hAnsi="Arial" w:eastAsia="Arial"/>
        <w:b w:val="true"/>
        <w:color w:val="000000"/>
        <w:spacing w:val="28"/>
        <w:w w:val="100"/>
        <w:sz w:val="22"/>
        <w:vertAlign w:val="baseline"/>
        <w:lang w:val="en-US"/>
      </w:rPr>
      <w:instrText xml:space="preserve">PAGE</w:instrText>
    </w:r>
    <w:r>
      <w:rPr>
        <w:rFonts w:ascii="Arial" w:hAnsi="Arial" w:eastAsia="Arial"/>
        <w:b w:val="true"/>
        <w:color w:val="000000"/>
        <w:spacing w:val="28"/>
        <w:w w:val="100"/>
        <w:sz w:val="22"/>
        <w:vertAlign w:val="baseline"/>
        <w:lang w:val="en-US"/>
      </w:rPr>
      <w:fldChar w:fldCharType="end"/>
    </w:r>
    <w:r>
      <w:rPr>
        <w:rFonts w:ascii="Arial" w:hAnsi="Arial" w:eastAsia="Arial"/>
        <w:b w:val="true"/>
        <w:color w:val="000000"/>
        <w:spacing w:val="28"/>
        <w:w w:val="100"/>
        <w:sz w:val="22"/>
        <w:vertAlign w:val="baseline"/>
        <w:lang w:val="en-US"/>
      </w:rPr>
      <w:t xml:space="preserve">
</w:t>
    </w:r>
  </w:p>
</w:ftr>
</file>

<file path=word/footerfId19.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51" w:lineRule="exact"/>
      <w:ind w:right="0" w:left="0"/>
      <w:jc w:val="left"/>
      <w:textAlignment w:val="baseline"/>
      <w:rPr>
        <w:rFonts w:ascii="Arial" w:hAnsi="Arial" w:eastAsia="Arial"/>
        <w:b w:val="true"/>
        <w:color w:val="000000"/>
        <w:spacing w:val="28"/>
        <w:w w:val="100"/>
        <w:sz w:val="22"/>
        <w:vertAlign w:val="baseline"/>
        <w:lang w:val="en-US"/>
      </w:rPr>
    </w:pPr>
    <w:r>
      <w:rPr>
        <w:rFonts w:ascii="Arial" w:hAnsi="Arial" w:eastAsia="Arial"/>
        <w:b w:val="true"/>
        <w:color w:val="000000"/>
        <w:spacing w:val="28"/>
        <w:w w:val="100"/>
        <w:sz w:val="22"/>
        <w:vertAlign w:val="baseline"/>
        <w:lang w:val="en-US"/>
      </w:rPr>
      <w:fldChar w:fldCharType="begin"/>
    </w:r>
    <w:r>
      <w:rPr>
        <w:rFonts w:ascii="Arial" w:hAnsi="Arial" w:eastAsia="Arial"/>
        <w:b w:val="true"/>
        <w:color w:val="000000"/>
        <w:spacing w:val="28"/>
        <w:w w:val="100"/>
        <w:sz w:val="22"/>
        <w:vertAlign w:val="baseline"/>
        <w:lang w:val="en-US"/>
      </w:rPr>
      <w:instrText xml:space="preserve">PAGE</w:instrText>
    </w:r>
    <w:r>
      <w:rPr>
        <w:rFonts w:ascii="Arial" w:hAnsi="Arial" w:eastAsia="Arial"/>
        <w:b w:val="true"/>
        <w:color w:val="000000"/>
        <w:spacing w:val="28"/>
        <w:w w:val="100"/>
        <w:sz w:val="22"/>
        <w:vertAlign w:val="baseline"/>
        <w:lang w:val="en-US"/>
      </w:rPr>
      <w:fldChar w:fldCharType="end"/>
    </w:r>
    <w:r>
      <w:rPr>
        <w:rFonts w:ascii="Arial" w:hAnsi="Arial" w:eastAsia="Arial"/>
        <w:b w:val="true"/>
        <w:color w:val="000000"/>
        <w:spacing w:val="28"/>
        <w:w w:val="100"/>
        <w:sz w:val="22"/>
        <w:vertAlign w:val="baseline"/>
        <w:lang w:val="en-US"/>
      </w:rPr>
      <w:t xml:space="preserve">
</w:t>
    </w:r>
  </w:p>
</w:ftr>
</file>

<file path=word/footerfId20.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67"/>
      </w:tabs>
      <w:spacing w:before="0" w:after="0" w:line="224"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b w:val="true"/>
        <w:color w:val="000000"/>
        <w:spacing w:val="32"/>
        <w:w w:val="100"/>
        <w:sz w:val="22"/>
        <w:vertAlign w:val="baseline"/>
        <w:lang w:val="en-US"/>
      </w:rPr>
      <w:fldChar w:fldCharType="begin"/>
    </w:r>
    <w:r>
      <w:rPr>
        <w:rFonts w:ascii="Arial" w:hAnsi="Arial" w:eastAsia="Arial"/>
        <w:b w:val="true"/>
        <w:color w:val="000000"/>
        <w:spacing w:val="32"/>
        <w:w w:val="100"/>
        <w:sz w:val="22"/>
        <w:vertAlign w:val="baseline"/>
        <w:lang w:val="en-US"/>
      </w:rPr>
      <w:instrText xml:space="preserve">PAGE</w:instrText>
    </w:r>
    <w:r>
      <w:rPr>
        <w:rFonts w:ascii="Arial" w:hAnsi="Arial" w:eastAsia="Arial"/>
        <w:b w:val="true"/>
        <w:color w:val="000000"/>
        <w:spacing w:val="32"/>
        <w:w w:val="100"/>
        <w:sz w:val="22"/>
        <w:vertAlign w:val="baseline"/>
        <w:lang w:val="en-US"/>
      </w:rPr>
      <w:fldChar w:fldCharType="end"/>
    </w:r>
    <w:r>
      <w:rPr>
        <w:rFonts w:ascii="Arial" w:hAnsi="Arial" w:eastAsia="Arial"/>
        <w:b w:val="true"/>
        <w:color w:val="000000"/>
        <w:spacing w:val="32"/>
        <w:w w:val="100"/>
        <w:sz w:val="22"/>
        <w:vertAlign w:val="baseline"/>
        <w:lang w:val="en-US"/>
      </w:rPr>
      <w:t xml:space="preserve">
</w:t>
    </w:r>
  </w:p>
</w:ftr>
</file>

<file path=word/footerfId21.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67"/>
      </w:tabs>
      <w:spacing w:before="0" w:after="0" w:line="224"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b w:val="true"/>
        <w:color w:val="000000"/>
        <w:spacing w:val="32"/>
        <w:w w:val="100"/>
        <w:sz w:val="22"/>
        <w:vertAlign w:val="baseline"/>
        <w:lang w:val="en-US"/>
      </w:rPr>
      <w:fldChar w:fldCharType="begin"/>
    </w:r>
    <w:r>
      <w:rPr>
        <w:rFonts w:ascii="Arial" w:hAnsi="Arial" w:eastAsia="Arial"/>
        <w:b w:val="true"/>
        <w:color w:val="000000"/>
        <w:spacing w:val="32"/>
        <w:w w:val="100"/>
        <w:sz w:val="22"/>
        <w:vertAlign w:val="baseline"/>
        <w:lang w:val="en-US"/>
      </w:rPr>
      <w:instrText xml:space="preserve">PAGE</w:instrText>
    </w:r>
    <w:r>
      <w:rPr>
        <w:rFonts w:ascii="Arial" w:hAnsi="Arial" w:eastAsia="Arial"/>
        <w:b w:val="true"/>
        <w:color w:val="000000"/>
        <w:spacing w:val="32"/>
        <w:w w:val="100"/>
        <w:sz w:val="22"/>
        <w:vertAlign w:val="baseline"/>
        <w:lang w:val="en-US"/>
      </w:rPr>
      <w:fldChar w:fldCharType="end"/>
    </w:r>
    <w:r>
      <w:rPr>
        <w:rFonts w:ascii="Arial" w:hAnsi="Arial" w:eastAsia="Arial"/>
        <w:b w:val="true"/>
        <w:color w:val="000000"/>
        <w:spacing w:val="32"/>
        <w:w w:val="100"/>
        <w:sz w:val="22"/>
        <w:vertAlign w:val="baseline"/>
        <w:lang w:val="en-US"/>
      </w:rPr>
      <w:t xml:space="preserve">
</w:t>
    </w:r>
  </w:p>
</w:ftr>
</file>

<file path=word/footerfId22.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footerfId23.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51" w:lineRule="exact"/>
      <w:ind w:right="0" w:left="0"/>
      <w:jc w:val="left"/>
      <w:textAlignment w:val="baseline"/>
      <w:rPr>
        <w:rFonts w:ascii="Arial" w:hAnsi="Arial" w:eastAsia="Arial"/>
        <w:b w:val="true"/>
        <w:color w:val="000000"/>
        <w:spacing w:val="28"/>
        <w:w w:val="100"/>
        <w:sz w:val="22"/>
        <w:vertAlign w:val="baseline"/>
        <w:lang w:val="en-US"/>
      </w:rPr>
    </w:pPr>
    <w:r>
      <w:rPr>
        <w:rFonts w:ascii="Arial" w:hAnsi="Arial" w:eastAsia="Arial"/>
        <w:b w:val="true"/>
        <w:color w:val="000000"/>
        <w:spacing w:val="28"/>
        <w:w w:val="100"/>
        <w:sz w:val="22"/>
        <w:vertAlign w:val="baseline"/>
        <w:lang w:val="en-US"/>
      </w:rPr>
      <w:fldChar w:fldCharType="begin"/>
    </w:r>
    <w:r>
      <w:rPr>
        <w:rFonts w:ascii="Arial" w:hAnsi="Arial" w:eastAsia="Arial"/>
        <w:b w:val="true"/>
        <w:color w:val="000000"/>
        <w:spacing w:val="28"/>
        <w:w w:val="100"/>
        <w:sz w:val="22"/>
        <w:vertAlign w:val="baseline"/>
        <w:lang w:val="en-US"/>
      </w:rPr>
      <w:instrText xml:space="preserve">PAGE</w:instrText>
    </w:r>
    <w:r>
      <w:rPr>
        <w:rFonts w:ascii="Arial" w:hAnsi="Arial" w:eastAsia="Arial"/>
        <w:b w:val="true"/>
        <w:color w:val="000000"/>
        <w:spacing w:val="28"/>
        <w:w w:val="100"/>
        <w:sz w:val="22"/>
        <w:vertAlign w:val="baseline"/>
        <w:lang w:val="en-US"/>
      </w:rPr>
      <w:fldChar w:fldCharType="end"/>
    </w:r>
    <w:r>
      <w:rPr>
        <w:rFonts w:ascii="Arial" w:hAnsi="Arial" w:eastAsia="Arial"/>
        <w:b w:val="true"/>
        <w:color w:val="000000"/>
        <w:spacing w:val="28"/>
        <w:w w:val="100"/>
        <w:sz w:val="22"/>
        <w:vertAlign w:val="baseline"/>
        <w:lang w:val="en-US"/>
      </w:rPr>
      <w:t xml:space="preserve">
</w:t>
    </w:r>
  </w:p>
</w:ftr>
</file>

<file path=word/footerfId24.xml><?xml version="1.0" encoding="utf-8"?>
<w:ft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headerhId0.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40" w:lineRule="auto"/>
      <w:ind w:right="0" w:left="0" w:firstLine="0"/>
      <w:jc w:val="left"/>
      <w:textAlignment w:val="baseline"/>
      <w:rPr>
        <w:rFonts w:ascii="Times New Roman" w:hAnsi="Times New Roman" w:eastAsia="Times New Roman"/>
        <w:color w:val="000000"/>
        <w:w w:val="100"/>
        <w:sz w:val="16"/>
        <w:vertAlign w:val="baseline"/>
        <w:lang w:val="ko-KR"/>
      </w:rPr>
    </w:pPr>
    <w:r>
      <w:pict>
        <v:shapetype id="_x0000_t9" coordsize="21600,21600" o:spt="202" path="m,l,21600r21600,l21600,xe">
          <v:stroke joinstyle="miter"/>
          <v:path gradientshapeok="t" o:connecttype="rect"/>
        </v:shapetype>
        <v:shape id="_x0000_s8" type="#_x0000_t9" filled="f" stroked="f" style="position:absolute;width:460.95pt;height:12.55pt;z-index:-992;margin-left:55.55pt;margin-top:-3.35pt;mso-wrap-distance-left:0pt;mso-wrap-distance-right:0pt;mso-position-horizontal-relative:page">
          <w10:wrap type="square" side="both"/>
          <v:fill opacity="1" o:opacity2="1" recolor="f" rotate="f" type="solid"/>
          <v:textbox inset="0pt, 0pt, 0pt, 0pt">
            <w:txbxContent>
              <w:p>
                <w:pPr>
                  <w:spacing w:before="0" w:after="0" w:line="251" w:lineRule="exact"/>
                  <w:ind w:right="0" w:left="144"/>
                  <w:jc w:val="left"/>
                  <w:textAlignment w:val="baseline"/>
                  <w:rPr>
                    <w:rFonts w:ascii="Arial" w:hAnsi="Arial" w:eastAsia="Arial"/>
                    <w:color w:val="000000"/>
                    <w:spacing w:val="0"/>
                    <w:w w:val="100"/>
                    <w:sz w:val="22"/>
                    <w:vertAlign w:val="baseline"/>
                    <w:lang w:val="en-US"/>
                  </w:rPr>
                </w:pPr>
                <w:r>
                  <w:rPr>
                    <w:rFonts w:ascii="Arial" w:hAnsi="Arial" w:eastAsia="Arial"/>
                    <w:color w:val="000000"/>
                    <w:spacing w:val="0"/>
                    <w:w w:val="100"/>
                    <w:sz w:val="22"/>
                    <w:vertAlign w:val="baseline"/>
                    <w:lang w:val="en-US"/>
                  </w:rPr>
                  <w:t xml:space="preserve">KS Q ISO 45001 : 2018</w:t>
                </w:r>
              </w:p>
            </w:txbxContent>
          </v:textbox>
        </v:shape>
      </w:pict>
    </w:r>
  </w:p>
</w:hdr>
</file>

<file path=word/headerhId1.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51" w:lineRule="exact"/>
      <w:ind w:right="0" w:left="0"/>
      <w:jc w:val="left"/>
      <w:textAlignment w:val="baseline"/>
      <w:rPr>
        <w:rFonts w:ascii="Arial" w:hAnsi="Arial" w:eastAsia="Arial"/>
        <w:color w:val="000000"/>
        <w:spacing w:val="0"/>
        <w:w w:val="100"/>
        <w:sz w:val="22"/>
        <w:vertAlign w:val="baseline"/>
        <w:lang w:val="en-US"/>
      </w:rPr>
    </w:pPr>
    <w:r>
      <w:rPr>
        <w:rFonts w:ascii="Arial" w:hAnsi="Arial" w:eastAsia="Arial"/>
        <w:color w:val="000000"/>
        <w:spacing w:val="0"/>
        <w:w w:val="100"/>
        <w:sz w:val="22"/>
        <w:vertAlign w:val="baseline"/>
        <w:lang w:val="en-US"/>
      </w:rPr>
      <w:t xml:space="preserve">KS Q ISO 45001:2018</w:t>
    </w:r>
  </w:p>
</w:hdr>
</file>

<file path=word/headerhId2.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45"/>
      </w:tabs>
      <w:spacing w:before="0" w:after="0" w:line="251"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color w:val="000000"/>
        <w:spacing w:val="0"/>
        <w:w w:val="100"/>
        <w:sz w:val="22"/>
        <w:vertAlign w:val="baseline"/>
        <w:lang w:val="en-US"/>
      </w:rPr>
      <w:t xml:space="preserve">KS Q ISO 45001:2018</w:t>
    </w:r>
  </w:p>
</w:hdr>
</file>

<file path=word/headerhId3.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45"/>
      </w:tabs>
      <w:spacing w:before="0" w:after="0" w:line="251"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color w:val="000000"/>
        <w:spacing w:val="0"/>
        <w:w w:val="100"/>
        <w:sz w:val="22"/>
        <w:vertAlign w:val="baseline"/>
        <w:lang w:val="en-US"/>
      </w:rPr>
      <w:t xml:space="preserve">KS Q ISO 45001:2018</w:t>
    </w:r>
  </w:p>
</w:hdr>
</file>

<file path=word/headerhId4.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51" w:lineRule="exact"/>
      <w:ind w:right="0" w:left="0"/>
      <w:jc w:val="left"/>
      <w:textAlignment w:val="baseline"/>
      <w:rPr>
        <w:rFonts w:ascii="Arial" w:hAnsi="Arial" w:eastAsia="Arial"/>
        <w:color w:val="000000"/>
        <w:spacing w:val="0"/>
        <w:w w:val="100"/>
        <w:sz w:val="22"/>
        <w:vertAlign w:val="baseline"/>
        <w:lang w:val="en-US"/>
      </w:rPr>
    </w:pPr>
    <w:r>
      <w:rPr>
        <w:rFonts w:ascii="Arial" w:hAnsi="Arial" w:eastAsia="Arial"/>
        <w:color w:val="000000"/>
        <w:spacing w:val="0"/>
        <w:w w:val="100"/>
        <w:sz w:val="22"/>
        <w:vertAlign w:val="baseline"/>
        <w:lang w:val="en-US"/>
      </w:rPr>
      <w:t xml:space="preserve">KS Q ISO 45001:2018</w:t>
    </w:r>
  </w:p>
</w:hdr>
</file>

<file path=word/headerhId5.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headerhId6.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51" w:lineRule="exact"/>
      <w:ind w:right="0" w:left="0"/>
      <w:jc w:val="left"/>
      <w:textAlignment w:val="baseline"/>
      <w:rPr>
        <w:rFonts w:ascii="Arial" w:hAnsi="Arial" w:eastAsia="Arial"/>
        <w:color w:val="000000"/>
        <w:spacing w:val="0"/>
        <w:w w:val="100"/>
        <w:sz w:val="22"/>
        <w:vertAlign w:val="baseline"/>
        <w:lang w:val="en-US"/>
      </w:rPr>
    </w:pPr>
    <w:r>
      <w:rPr>
        <w:rFonts w:ascii="Arial" w:hAnsi="Arial" w:eastAsia="Arial"/>
        <w:color w:val="000000"/>
        <w:spacing w:val="0"/>
        <w:w w:val="100"/>
        <w:sz w:val="22"/>
        <w:vertAlign w:val="baseline"/>
        <w:lang w:val="en-US"/>
      </w:rPr>
      <w:t xml:space="preserve">KS Q ISO 45001:2018</w:t>
    </w:r>
  </w:p>
</w:hdr>
</file>

<file path=word/headerhId7.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77"/>
      </w:tabs>
      <w:spacing w:before="0" w:after="0" w:line="251"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color w:val="000000"/>
        <w:spacing w:val="0"/>
        <w:w w:val="100"/>
        <w:sz w:val="22"/>
        <w:vertAlign w:val="baseline"/>
        <w:lang w:val="en-US"/>
      </w:rPr>
      <w:t xml:space="preserve">KS Q ISO 45001:2018</w:t>
    </w:r>
  </w:p>
</w:hdr>
</file>

<file path=word/headerhId8.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77"/>
      </w:tabs>
      <w:spacing w:before="0" w:after="0" w:line="251"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color w:val="000000"/>
        <w:spacing w:val="0"/>
        <w:w w:val="100"/>
        <w:sz w:val="22"/>
        <w:vertAlign w:val="baseline"/>
        <w:lang w:val="en-US"/>
      </w:rPr>
      <w:t xml:space="preserve">KS Q ISO 45001:2018</w:t>
    </w:r>
  </w:p>
</w:hdr>
</file>

<file path=word/headerhId9.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headerhId10.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77"/>
      </w:tabs>
      <w:spacing w:before="0" w:after="0" w:line="251"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color w:val="000000"/>
        <w:spacing w:val="0"/>
        <w:w w:val="100"/>
        <w:sz w:val="22"/>
        <w:vertAlign w:val="baseline"/>
        <w:lang w:val="en-US"/>
      </w:rPr>
      <w:t xml:space="preserve">KS Q ISO 45001:2018</w:t>
    </w:r>
  </w:p>
</w:hdr>
</file>

<file path=word/headerhId11.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headerhId12.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51" w:lineRule="exact"/>
      <w:ind w:right="0" w:left="0"/>
      <w:jc w:val="left"/>
      <w:textAlignment w:val="baseline"/>
      <w:rPr>
        <w:rFonts w:ascii="Arial" w:hAnsi="Arial" w:eastAsia="Arial"/>
        <w:color w:val="000000"/>
        <w:spacing w:val="-2"/>
        <w:w w:val="100"/>
        <w:sz w:val="22"/>
        <w:vertAlign w:val="baseline"/>
        <w:lang w:val="en-US"/>
      </w:rPr>
    </w:pPr>
    <w:r>
      <w:rPr>
        <w:rFonts w:ascii="Arial" w:hAnsi="Arial" w:eastAsia="Arial"/>
        <w:color w:val="000000"/>
        <w:spacing w:val="-2"/>
        <w:w w:val="100"/>
        <w:sz w:val="22"/>
        <w:vertAlign w:val="baseline"/>
        <w:lang w:val="en-US"/>
      </w:rPr>
      <w:t xml:space="preserve">KS Q ISO 45001:2018</w:t>
    </w:r>
  </w:p>
</w:hdr>
</file>

<file path=word/headerhId13.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51" w:lineRule="exact"/>
      <w:ind w:right="0" w:left="0"/>
      <w:jc w:val="left"/>
      <w:textAlignment w:val="baseline"/>
      <w:rPr>
        <w:rFonts w:ascii="Arial" w:hAnsi="Arial" w:eastAsia="Arial"/>
        <w:color w:val="000000"/>
        <w:spacing w:val="-2"/>
        <w:w w:val="100"/>
        <w:sz w:val="22"/>
        <w:vertAlign w:val="baseline"/>
        <w:lang w:val="en-US"/>
      </w:rPr>
    </w:pPr>
    <w:r>
      <w:rPr>
        <w:rFonts w:ascii="Arial" w:hAnsi="Arial" w:eastAsia="Arial"/>
        <w:color w:val="000000"/>
        <w:spacing w:val="-2"/>
        <w:w w:val="100"/>
        <w:sz w:val="22"/>
        <w:vertAlign w:val="baseline"/>
        <w:lang w:val="en-US"/>
      </w:rPr>
      <w:t xml:space="preserve">KS Q ISO 45001:2018</w:t>
    </w:r>
  </w:p>
</w:hdr>
</file>

<file path=word/headerhId14.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70"/>
      </w:tabs>
      <w:spacing w:before="0" w:after="0" w:line="251"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color w:val="000000"/>
        <w:spacing w:val="0"/>
        <w:w w:val="100"/>
        <w:sz w:val="22"/>
        <w:vertAlign w:val="baseline"/>
        <w:lang w:val="en-US"/>
      </w:rPr>
      <w:t xml:space="preserve">KS Q ISO 45001:2018</w:t>
    </w:r>
  </w:p>
</w:hdr>
</file>

<file path=word/headerhId15.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headerhId16.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51" w:lineRule="exact"/>
      <w:ind w:right="0" w:left="0"/>
      <w:jc w:val="left"/>
      <w:textAlignment w:val="baseline"/>
      <w:rPr>
        <w:rFonts w:ascii="Arial" w:hAnsi="Arial" w:eastAsia="Arial"/>
        <w:color w:val="000000"/>
        <w:spacing w:val="-2"/>
        <w:w w:val="100"/>
        <w:sz w:val="22"/>
        <w:vertAlign w:val="baseline"/>
        <w:lang w:val="en-US"/>
      </w:rPr>
    </w:pPr>
    <w:r>
      <w:rPr>
        <w:rFonts w:ascii="Arial" w:hAnsi="Arial" w:eastAsia="Arial"/>
        <w:color w:val="000000"/>
        <w:spacing w:val="-2"/>
        <w:w w:val="100"/>
        <w:sz w:val="22"/>
        <w:vertAlign w:val="baseline"/>
        <w:lang w:val="en-US"/>
      </w:rPr>
      <w:t xml:space="preserve">KS Q ISO 45001:2018</w:t>
    </w:r>
  </w:p>
</w:hdr>
</file>

<file path=word/headerhId17.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headerhId18.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72"/>
      </w:tabs>
      <w:spacing w:before="0" w:after="0" w:line="240"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color w:val="000000"/>
        <w:spacing w:val="0"/>
        <w:w w:val="100"/>
        <w:sz w:val="22"/>
        <w:vertAlign w:val="baseline"/>
        <w:lang w:val="en-US"/>
      </w:rPr>
      <w:t xml:space="preserve">KS Q ISO 45001:2018</w:t>
    </w:r>
  </w:p>
</w:hdr>
</file>

<file path=word/headerhId19.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51" w:lineRule="exact"/>
      <w:ind w:right="0" w:left="432"/>
      <w:jc w:val="left"/>
      <w:textAlignment w:val="baseline"/>
      <w:rPr>
        <w:rFonts w:ascii="Arial" w:hAnsi="Arial" w:eastAsia="Arial"/>
        <w:color w:val="000000"/>
        <w:spacing w:val="0"/>
        <w:w w:val="100"/>
        <w:sz w:val="22"/>
        <w:vertAlign w:val="baseline"/>
        <w:lang w:val="en-US"/>
      </w:rPr>
    </w:pPr>
    <w:r>
      <w:rPr>
        <w:rFonts w:ascii="Arial" w:hAnsi="Arial" w:eastAsia="Arial"/>
        <w:color w:val="000000"/>
        <w:spacing w:val="0"/>
        <w:w w:val="100"/>
        <w:sz w:val="22"/>
        <w:vertAlign w:val="baseline"/>
        <w:lang w:val="en-US"/>
      </w:rPr>
      <w:t xml:space="preserve">KS Q ISO 45001:2018</w:t>
    </w:r>
  </w:p>
</w:hdr>
</file>

<file path=word/headerhId20.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51" w:lineRule="exact"/>
      <w:ind w:right="0" w:left="432"/>
      <w:jc w:val="left"/>
      <w:textAlignment w:val="baseline"/>
      <w:rPr>
        <w:rFonts w:ascii="Arial" w:hAnsi="Arial" w:eastAsia="Arial"/>
        <w:color w:val="000000"/>
        <w:spacing w:val="0"/>
        <w:w w:val="100"/>
        <w:sz w:val="22"/>
        <w:vertAlign w:val="baseline"/>
        <w:lang w:val="en-US"/>
      </w:rPr>
    </w:pPr>
    <w:r>
      <w:rPr>
        <w:rFonts w:ascii="Arial" w:hAnsi="Arial" w:eastAsia="Arial"/>
        <w:color w:val="000000"/>
        <w:spacing w:val="0"/>
        <w:w w:val="100"/>
        <w:sz w:val="22"/>
        <w:vertAlign w:val="baseline"/>
        <w:lang w:val="en-US"/>
      </w:rPr>
      <w:t xml:space="preserve">KS Q ISO 45001:2018</w:t>
    </w:r>
  </w:p>
</w:hdr>
</file>

<file path=word/headerhId21.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tabs>
        <w:tab w:val="right" w:leader="none" w:pos="9372"/>
      </w:tabs>
      <w:spacing w:before="0" w:after="0" w:line="251" w:lineRule="exact"/>
      <w:ind w:right="0" w:left="0"/>
      <w:jc w:val="left"/>
      <w:textAlignment w:val="baseline"/>
      <w:rPr>
        <w:rFonts w:ascii="Times New Roman" w:hAnsi="Times New Roman" w:eastAsia="Times New Roman"/>
        <w:color w:val="000000"/>
        <w:w w:val="100"/>
        <w:sz w:val="24"/>
        <w:vertAlign w:val="baseline"/>
        <w:lang w:val="ko-KR"/>
      </w:rPr>
    </w:pPr>
    <w:r>
      <w:rPr>
        <w:rFonts w:ascii="Times New Roman" w:hAnsi="Times New Roman" w:eastAsia="Times New Roman"/>
        <w:color w:val="000000"/>
        <w:w w:val="100"/>
        <w:sz w:val="24"/>
        <w:vertAlign w:val="baseline"/>
        <w:lang w:val="ko-KR"/>
      </w:rPr>
      <w:tab/>
    </w:r>
    <w:r>
      <w:rPr>
        <w:rFonts w:ascii="Arial" w:hAnsi="Arial" w:eastAsia="Arial"/>
        <w:color w:val="000000"/>
        <w:spacing w:val="0"/>
        <w:w w:val="100"/>
        <w:sz w:val="22"/>
        <w:vertAlign w:val="baseline"/>
        <w:lang w:val="en-US"/>
      </w:rPr>
      <w:t xml:space="preserve">KS Q ISO 45001:2018</w:t>
    </w:r>
  </w:p>
</w:hdr>
</file>

<file path=word/headerhId22.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headerhId23.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p>
    <w:pPr>
      <w:spacing w:before="0" w:after="0" w:line="251" w:lineRule="exact"/>
      <w:ind w:right="0" w:left="432"/>
      <w:jc w:val="left"/>
      <w:textAlignment w:val="baseline"/>
      <w:rPr>
        <w:rFonts w:ascii="Arial" w:hAnsi="Arial" w:eastAsia="Arial"/>
        <w:color w:val="000000"/>
        <w:spacing w:val="0"/>
        <w:w w:val="100"/>
        <w:sz w:val="22"/>
        <w:vertAlign w:val="baseline"/>
        <w:lang w:val="en-US"/>
      </w:rPr>
    </w:pPr>
    <w:r>
      <w:rPr>
        <w:rFonts w:ascii="Arial" w:hAnsi="Arial" w:eastAsia="Arial"/>
        <w:color w:val="000000"/>
        <w:spacing w:val="0"/>
        <w:w w:val="100"/>
        <w:sz w:val="22"/>
        <w:vertAlign w:val="baseline"/>
        <w:lang w:val="en-US"/>
      </w:rPr>
      <w:t xml:space="preserve">KS Q ISO 45001:2018</w:t>
    </w:r>
  </w:p>
</w:hdr>
</file>

<file path=word/headerhId24.xml><?xml version="1.0" encoding="utf-8"?>
<w:hdr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abstractNum w:abstractNumId="1">
    <w:lvl w:ilvl="0">
      <w:start w:val="1"/>
      <w:numFmt w:val="lowerLetter"/>
      <w:lvlText w:val="%1)"/>
      <w:pPr>
        <w:tabs>
          <w:tab w:val="left" w:pos="288"/>
        </w:tabs>
      </w:pPr>
      <w:rPr>
        <w:rFonts w:ascii="HCR Batang" w:hAnsi="HCR Batang" w:eastAsia="HCR Batang"/>
        <w:color w:val="000000"/>
        <w:spacing w:val="16"/>
        <w:w w:val="100"/>
        <w:sz w:val="19"/>
        <w:vertAlign w:val="baseline"/>
        <w:lang w:val="en-US"/>
      </w:rPr>
    </w:lvl>
  </w:abstractNum>
  <w:abstractNum w:abstractNumId="2">
    <w:lvl w:ilvl="0">
      <w:start w:val="8"/>
      <w:numFmt w:val="lowerLetter"/>
      <w:lvlText w:val="%1)"/>
      <w:pPr>
        <w:tabs>
          <w:tab w:val="left" w:pos="216"/>
        </w:tabs>
      </w:pPr>
      <w:rPr>
        <w:rFonts w:ascii="Arial" w:hAnsi="Arial" w:eastAsia="Arial"/>
        <w:color w:val="000000"/>
        <w:spacing w:val="14"/>
        <w:w w:val="100"/>
        <w:sz w:val="20"/>
        <w:vertAlign w:val="baseline"/>
        <w:lang w:val="en-US"/>
      </w:rPr>
    </w:lvl>
  </w:abstractNum>
  <w:abstractNum w:abstractNumId="3">
    <w:lvl w:ilvl="0">
      <w:start w:val="0"/>
      <w:numFmt w:val="lowerLetter"/>
      <w:lvlText w:val="%1)"/>
      <w:pPr>
        <w:tabs>
          <w:tab w:val="left" w:pos="216"/>
        </w:tabs>
      </w:pPr>
      <w:rPr>
        <w:rFonts w:ascii="HCR Batang" w:hAnsi="HCR Batang" w:eastAsia="HCR Batang"/>
        <w:color w:val="000000"/>
        <w:spacing w:val="21"/>
        <w:w w:val="100"/>
        <w:sz w:val="19"/>
        <w:vertAlign w:val="baseline"/>
        <w:lang w:val="en-US"/>
      </w:rPr>
    </w:lvl>
  </w:abstractNum>
  <w:abstractNum w:abstractNumId="4">
    <w:lvl w:ilvl="0">
      <w:start w:val="1"/>
      <w:numFmt w:val="lowerLetter"/>
      <w:lvlText w:val="%1)"/>
      <w:pPr>
        <w:tabs>
          <w:tab w:val="left" w:pos="216"/>
        </w:tabs>
      </w:pPr>
      <w:rPr>
        <w:rFonts w:ascii="HCR Batang" w:hAnsi="HCR Batang" w:eastAsia="HCR Batang"/>
        <w:color w:val="000000"/>
        <w:spacing w:val="10"/>
        <w:w w:val="100"/>
        <w:sz w:val="19"/>
        <w:vertAlign w:val="baseline"/>
        <w:lang w:val="en-US"/>
      </w:rPr>
    </w:lvl>
  </w:abstractNum>
  <w:abstractNum w:abstractNumId="5">
    <w:lvl w:ilvl="0">
      <w:start w:val="1"/>
      <w:numFmt w:val="lowerLetter"/>
      <w:lvlText w:val="%1)"/>
      <w:pPr>
        <w:tabs>
          <w:tab w:val="left" w:pos="288"/>
        </w:tabs>
      </w:pPr>
      <w:rPr>
        <w:rFonts w:ascii="HCR Batang" w:hAnsi="HCR Batang" w:eastAsia="HCR Batang"/>
        <w:color w:val="000000"/>
        <w:spacing w:val="12"/>
        <w:w w:val="100"/>
        <w:sz w:val="19"/>
        <w:vertAlign w:val="baseline"/>
        <w:lang w:val="en-US"/>
      </w:rPr>
    </w:lvl>
  </w:abstractNum>
  <w:abstractNum w:abstractNumId="6">
    <w:lvl w:ilvl="0">
      <w:start w:val="1"/>
      <w:numFmt w:val="lowerLetter"/>
      <w:lvlText w:val="%1)"/>
      <w:pPr>
        <w:tabs>
          <w:tab w:val="left" w:pos="288"/>
        </w:tabs>
      </w:pPr>
      <w:rPr>
        <w:rFonts w:ascii="Arial" w:hAnsi="Arial" w:eastAsia="Arial"/>
        <w:color w:val="000000"/>
        <w:spacing w:val="-3"/>
        <w:w w:val="100"/>
        <w:sz w:val="20"/>
        <w:vertAlign w:val="baseline"/>
        <w:lang w:val="en-US"/>
      </w:rPr>
    </w:lvl>
  </w:abstractNum>
  <w:abstractNum w:abstractNumId="7">
    <w:lvl w:ilvl="0">
      <w:start w:val="0"/>
      <w:numFmt w:val="lowerLetter"/>
      <w:lvlText w:val="%1)"/>
      <w:rPr>
        <w:rFonts w:ascii="Arial" w:hAnsi="Arial" w:eastAsia="Arial"/>
        <w:color w:val="000000"/>
        <w:spacing w:val="-2"/>
        <w:w w:val="100"/>
        <w:sz w:val="20"/>
        <w:vertAlign w:val="baseline"/>
        <w:lang w:val="en-US"/>
      </w:rPr>
    </w:lvl>
  </w:abstractNum>
  <w:abstractNum w:abstractNumId="8">
    <w:lvl w:ilvl="0">
      <w:start w:val="1"/>
      <w:numFmt w:val="lowerLetter"/>
      <w:lvlText w:val="%1)"/>
      <w:pPr>
        <w:tabs>
          <w:tab w:val="left" w:pos="72"/>
        </w:tabs>
      </w:pPr>
      <w:rPr>
        <w:rFonts w:ascii="HCR Batang" w:hAnsi="HCR Batang" w:eastAsia="HCR Batang"/>
        <w:color w:val="000000"/>
        <w:spacing w:val="21"/>
        <w:w w:val="100"/>
        <w:sz w:val="19"/>
        <w:vertAlign w:val="baseline"/>
        <w:lang w:val="en-US"/>
      </w:rPr>
    </w:lvl>
  </w:abstractNum>
  <w:abstractNum w:abstractNumId="9">
    <w:lvl w:ilvl="0">
      <w:start w:val="1"/>
      <w:numFmt w:val="lowerLetter"/>
      <w:lvlText w:val="%1)"/>
      <w:pPr>
        <w:tabs>
          <w:tab w:val="left" w:pos="216"/>
        </w:tabs>
      </w:pPr>
      <w:rPr>
        <w:rFonts w:ascii="Arial" w:hAnsi="Arial" w:eastAsia="Arial"/>
        <w:color w:val="000000"/>
        <w:spacing w:val="0"/>
        <w:w w:val="100"/>
        <w:sz w:val="20"/>
        <w:vertAlign w:val="baseline"/>
        <w:lang w:val="en-US"/>
      </w:rPr>
    </w:lvl>
  </w:abstractNum>
  <w:abstractNum w:abstractNumId="10">
    <w:lvl w:ilvl="0">
      <w:start w:val="2"/>
      <w:numFmt w:val="lowerLetter"/>
      <w:lvlText w:val="%1)"/>
      <w:pPr>
        <w:tabs>
          <w:tab w:val="left" w:pos="288"/>
        </w:tabs>
      </w:pPr>
      <w:rPr>
        <w:rFonts w:ascii="Arial" w:hAnsi="Arial" w:eastAsia="Arial"/>
        <w:color w:val="000000"/>
        <w:spacing w:val="12"/>
        <w:w w:val="100"/>
        <w:sz w:val="20"/>
        <w:vertAlign w:val="baseline"/>
        <w:lang w:val="en-US"/>
      </w:rPr>
    </w:lvl>
  </w:abstractNum>
  <w:abstractNum w:abstractNumId="11">
    <w:lvl w:ilvl="0">
      <w:start w:val="1"/>
      <w:numFmt w:val="lowerLetter"/>
      <w:lvlText w:val="%1)"/>
      <w:pPr>
        <w:tabs>
          <w:tab w:val="left" w:pos="288"/>
        </w:tabs>
      </w:pPr>
      <w:rPr>
        <w:rFonts w:ascii="HCR Batang" w:hAnsi="HCR Batang" w:eastAsia="HCR Batang"/>
        <w:color w:val="000000"/>
        <w:spacing w:val="0"/>
        <w:w w:val="100"/>
        <w:sz w:val="19"/>
        <w:vertAlign w:val="baseline"/>
        <w:lang w:val="en-US"/>
      </w:rPr>
    </w:lvl>
  </w:abstractNum>
  <w:abstractNum w:abstractNumId="12">
    <w:lvl w:ilvl="0">
      <w:start w:val="2"/>
      <w:numFmt w:val="lowerLetter"/>
      <w:lvlText w:val="%1)"/>
      <w:pPr>
        <w:tabs>
          <w:tab w:val="left" w:pos="288"/>
        </w:tabs>
      </w:pPr>
      <w:rPr>
        <w:rFonts w:ascii="HCR Batang" w:hAnsi="HCR Batang" w:eastAsia="HCR Batang"/>
        <w:color w:val="000000"/>
        <w:spacing w:val="20"/>
        <w:w w:val="100"/>
        <w:sz w:val="19"/>
        <w:vertAlign w:val="baseline"/>
        <w:lang w:val="en-US"/>
      </w:rPr>
    </w:lvl>
  </w:abstractNum>
  <w:abstractNum w:abstractNumId="13">
    <w:lvl w:ilvl="0">
      <w:start w:val="1"/>
      <w:numFmt w:val="decimal"/>
      <w:lvlText w:val="%1)"/>
      <w:pPr>
        <w:tabs>
          <w:tab w:val="left" w:pos="360"/>
        </w:tabs>
      </w:pPr>
      <w:rPr>
        <w:rFonts w:ascii="HCR Batang" w:hAnsi="HCR Batang" w:eastAsia="HCR Batang"/>
        <w:color w:val="000000"/>
        <w:spacing w:val="11"/>
        <w:w w:val="100"/>
        <w:sz w:val="19"/>
        <w:vertAlign w:val="baseline"/>
        <w:lang w:val="en-US"/>
      </w:rPr>
    </w:lvl>
  </w:abstractNum>
  <w:abstractNum w:abstractNumId="14">
    <w:lvl w:ilvl="0">
      <w:start w:val="7"/>
      <w:numFmt w:val="decimal"/>
      <w:lvlText w:val="%1)"/>
      <w:pPr>
        <w:tabs>
          <w:tab w:val="left" w:pos="216"/>
        </w:tabs>
      </w:pPr>
      <w:rPr>
        <w:rFonts w:ascii="HCR Batang" w:hAnsi="HCR Batang" w:eastAsia="HCR Batang"/>
        <w:color w:val="000000"/>
        <w:spacing w:val="17"/>
        <w:w w:val="100"/>
        <w:sz w:val="19"/>
        <w:vertAlign w:val="baseline"/>
        <w:lang w:val="en-US"/>
      </w:rPr>
    </w:lvl>
  </w:abstractNum>
  <w:abstractNum w:abstractNumId="15">
    <w:lvl w:ilvl="0">
      <w:start w:val="1"/>
      <w:numFmt w:val="decimal"/>
      <w:lvlText w:val="%1)"/>
      <w:pPr>
        <w:tabs>
          <w:tab w:val="left" w:pos="216"/>
        </w:tabs>
      </w:pPr>
      <w:rPr>
        <w:rFonts w:ascii="HCR Batang" w:hAnsi="HCR Batang" w:eastAsia="HCR Batang"/>
        <w:color w:val="000000"/>
        <w:spacing w:val="20"/>
        <w:w w:val="100"/>
        <w:sz w:val="19"/>
        <w:vertAlign w:val="baseline"/>
        <w:lang w:val="en-US"/>
      </w:rPr>
    </w:lvl>
  </w:abstractNum>
  <w:abstractNum w:abstractNumId="16">
    <w:lvl w:ilvl="0">
      <w:start w:val="3"/>
      <w:numFmt w:val="decimal"/>
      <w:lvlText w:val="비고 %1:"/>
      <w:pPr>
        <w:tabs>
          <w:tab w:val="left" w:pos="720"/>
        </w:tabs>
      </w:pPr>
      <w:rPr>
        <w:rFonts w:ascii="HCR Batang" w:hAnsi="HCR Batang" w:eastAsia="HCR Batang"/>
        <w:color w:val="000000"/>
        <w:spacing w:val="12"/>
        <w:w w:val="100"/>
        <w:sz w:val="19"/>
        <w:vertAlign w:val="baseline"/>
        <w:lang w:val="en-US"/>
      </w:rPr>
    </w:lvl>
  </w:abstractNum>
  <w:abstractNum w:abstractNumId="17">
    <w:lvl w:ilvl="0">
      <w:start w:val="1"/>
      <w:numFmt w:val="lowerLetter"/>
      <w:lvlText w:val="%1)"/>
      <w:pPr>
        <w:tabs>
          <w:tab w:val="left" w:pos="216"/>
        </w:tabs>
      </w:pPr>
      <w:rPr>
        <w:rFonts w:ascii="HCR Batang" w:hAnsi="HCR Batang" w:eastAsia="HCR Batang"/>
        <w:color w:val="000000"/>
        <w:spacing w:val="20"/>
        <w:w w:val="100"/>
        <w:sz w:val="19"/>
        <w:vertAlign w:val="baseline"/>
        <w:lang w:val="en-US"/>
      </w:rPr>
    </w:lvl>
  </w:abstractNum>
  <w:abstractNum w:abstractNumId="18">
    <w:lvl w:ilvl="0">
      <w:start w:val="1"/>
      <w:numFmt w:val="decimal"/>
      <w:lvlText w:val="%1)"/>
      <w:pPr>
        <w:tabs>
          <w:tab w:val="left" w:pos="288"/>
        </w:tabs>
      </w:pPr>
      <w:rPr>
        <w:rFonts w:ascii="HCR Batang" w:hAnsi="HCR Batang" w:eastAsia="HCR Batang"/>
        <w:color w:val="000000"/>
        <w:spacing w:val="18"/>
        <w:w w:val="100"/>
        <w:sz w:val="19"/>
        <w:vertAlign w:val="baseline"/>
        <w:lang w:val="en-US"/>
      </w:rPr>
    </w:lvl>
  </w:abstractNum>
  <w:abstractNum w:abstractNumId="19">
    <w:lvl w:ilvl="0">
      <w:start w:val="1"/>
      <w:numFmt w:val="decimal"/>
      <w:lvlText w:val="%1)"/>
      <w:pPr>
        <w:tabs>
          <w:tab w:val="left" w:pos="288"/>
        </w:tabs>
      </w:pPr>
      <w:rPr>
        <w:rFonts w:ascii="HCR Batang" w:hAnsi="HCR Batang" w:eastAsia="HCR Batang"/>
        <w:color w:val="000000"/>
        <w:spacing w:val="18"/>
        <w:w w:val="100"/>
        <w:sz w:val="19"/>
        <w:vertAlign w:val="baseline"/>
        <w:lang w:val="en-US"/>
      </w:rPr>
    </w:lvl>
  </w:abstractNum>
  <w:abstractNum w:abstractNumId="20">
    <w:lvl w:ilvl="0">
      <w:start w:val="1"/>
      <w:numFmt w:val="decimal"/>
      <w:lvlText w:val="%1)"/>
      <w:pPr>
        <w:tabs>
          <w:tab w:val="left" w:pos="288"/>
        </w:tabs>
      </w:pPr>
      <w:rPr>
        <w:rFonts w:ascii="HCR Batang" w:hAnsi="HCR Batang" w:eastAsia="HCR Batang"/>
        <w:color w:val="000000"/>
        <w:spacing w:val="0"/>
        <w:w w:val="100"/>
        <w:sz w:val="19"/>
        <w:vertAlign w:val="baseline"/>
        <w:lang w:val="en-US"/>
      </w:rPr>
    </w:lvl>
  </w:abstractNum>
  <w:abstractNum w:abstractNumId="21">
    <w:lvl w:ilvl="0">
      <w:start w:val="7"/>
      <w:numFmt w:val="lowerLetter"/>
      <w:lvlText w:val="%1)"/>
      <w:pPr>
        <w:tabs>
          <w:tab w:val="left" w:pos="360"/>
        </w:tabs>
      </w:pPr>
      <w:rPr>
        <w:rFonts w:ascii="HCR Batang" w:hAnsi="HCR Batang" w:eastAsia="HCR Batang"/>
        <w:color w:val="000000"/>
        <w:spacing w:val="16"/>
        <w:w w:val="100"/>
        <w:sz w:val="19"/>
        <w:vertAlign w:val="baseline"/>
        <w:lang w:val="en-US"/>
      </w:rPr>
    </w:lvl>
  </w:abstractNum>
  <w:abstractNum w:abstractNumId="22">
    <w:lvl w:ilvl="0">
      <w:start w:val="1"/>
      <w:numFmt w:val="lowerLetter"/>
      <w:lvlText w:val="%1)"/>
      <w:pPr>
        <w:tabs>
          <w:tab w:val="left" w:pos="360"/>
        </w:tabs>
      </w:pPr>
      <w:rPr>
        <w:rFonts w:ascii="HCR Batang" w:hAnsi="HCR Batang" w:eastAsia="HCR Batang"/>
        <w:color w:val="000000"/>
        <w:spacing w:val="19"/>
        <w:w w:val="100"/>
        <w:sz w:val="19"/>
        <w:vertAlign w:val="baseline"/>
        <w:lang w:val="en-US"/>
      </w:rPr>
    </w:lvl>
  </w:abstractNum>
  <w:abstractNum w:abstractNumId="23">
    <w:lvl w:ilvl="0">
      <w:start w:val="1"/>
      <w:numFmt w:val="decimal"/>
      <w:lvlText w:val="%1)"/>
      <w:pPr>
        <w:tabs>
          <w:tab w:val="left" w:pos="360"/>
        </w:tabs>
      </w:pPr>
      <w:rPr>
        <w:rFonts w:ascii="HCR Batang" w:hAnsi="HCR Batang" w:eastAsia="HCR Batang"/>
        <w:color w:val="000000"/>
        <w:spacing w:val="18"/>
        <w:w w:val="100"/>
        <w:sz w:val="19"/>
        <w:vertAlign w:val="baseline"/>
        <w:lang w:val="en-US"/>
      </w:rPr>
    </w:lvl>
  </w:abstractNum>
  <w:abstractNum w:abstractNumId="24">
    <w:lvl w:ilvl="0">
      <w:start w:val="1"/>
      <w:numFmt w:val="lowerLetter"/>
      <w:lvlText w:val="%1)"/>
      <w:pPr>
        <w:tabs>
          <w:tab w:val="left" w:pos="360"/>
        </w:tabs>
      </w:pPr>
      <w:rPr>
        <w:rFonts w:ascii="HCR Batang" w:hAnsi="HCR Batang" w:eastAsia="HCR Batang"/>
        <w:color w:val="000000"/>
        <w:spacing w:val="0"/>
        <w:w w:val="100"/>
        <w:sz w:val="19"/>
        <w:vertAlign w:val="baseline"/>
        <w:lang w:val="en-US"/>
      </w:rPr>
    </w:lvl>
  </w:abstractNum>
  <w:abstractNum w:abstractNumId="25">
    <w:lvl w:ilvl="0">
      <w:start w:val="1"/>
      <w:numFmt w:val="decimal"/>
      <w:lvlText w:val="%1)"/>
      <w:pPr>
        <w:tabs>
          <w:tab w:val="left" w:pos="288"/>
        </w:tabs>
      </w:pPr>
      <w:rPr>
        <w:rFonts w:ascii="HCR Batang" w:hAnsi="HCR Batang" w:eastAsia="HCR Batang"/>
        <w:color w:val="000000"/>
        <w:spacing w:val="11"/>
        <w:w w:val="100"/>
        <w:sz w:val="19"/>
        <w:vertAlign w:val="baseline"/>
        <w:lang w:val="en-US"/>
      </w:rPr>
    </w:lvl>
  </w:abstractNum>
  <w:abstractNum w:abstractNumId="26">
    <w:lvl w:ilvl="0">
      <w:start w:val="1"/>
      <w:numFmt w:val="decimal"/>
      <w:lvlText w:val="%1)"/>
      <w:pPr>
        <w:tabs>
          <w:tab w:val="left" w:pos="288"/>
        </w:tabs>
      </w:pPr>
      <w:rPr>
        <w:rFonts w:ascii="HCR Batang" w:hAnsi="HCR Batang" w:eastAsia="HCR Batang"/>
        <w:color w:val="000000"/>
        <w:spacing w:val="19"/>
        <w:w w:val="100"/>
        <w:sz w:val="19"/>
        <w:vertAlign w:val="baseline"/>
        <w:lang w:val="en-US"/>
      </w:rPr>
    </w:lvl>
  </w:abstractNum>
  <w:abstractNum w:abstractNumId="27">
    <w:lvl w:ilvl="0">
      <w:start w:val="1"/>
      <w:numFmt w:val="decimal"/>
      <w:lvlText w:val="%1)"/>
      <w:pPr>
        <w:tabs>
          <w:tab w:val="left" w:pos="288"/>
        </w:tabs>
      </w:pPr>
      <w:rPr>
        <w:rFonts w:ascii="HCR Batang" w:hAnsi="HCR Batang" w:eastAsia="HCR Batang"/>
        <w:color w:val="000000"/>
        <w:spacing w:val="14"/>
        <w:w w:val="100"/>
        <w:sz w:val="19"/>
        <w:vertAlign w:val="baseline"/>
        <w:lang w:val="en-US"/>
      </w:rPr>
    </w:lvl>
  </w:abstractNum>
  <w:abstractNum w:abstractNumId="28">
    <w:lvl w:ilvl="0">
      <w:start w:val="5"/>
      <w:numFmt w:val="lowerLetter"/>
      <w:lvlText w:val="%1)"/>
      <w:pPr>
        <w:tabs>
          <w:tab w:val="left" w:pos="288"/>
        </w:tabs>
      </w:pPr>
      <w:rPr>
        <w:rFonts w:ascii="HCR Batang" w:hAnsi="HCR Batang" w:eastAsia="HCR Batang"/>
        <w:color w:val="000000"/>
        <w:spacing w:val="5"/>
        <w:w w:val="100"/>
        <w:sz w:val="19"/>
        <w:vertAlign w:val="baseline"/>
        <w:lang w:val="en-US"/>
      </w:rPr>
    </w:lvl>
  </w:abstractNum>
  <w:abstractNum w:abstractNumId="29">
    <w:lvl w:ilvl="0">
      <w:start w:val="1"/>
      <w:numFmt w:val="lowerLetter"/>
      <w:lvlText w:val="%1)"/>
      <w:pPr>
        <w:tabs>
          <w:tab w:val="left" w:pos="288"/>
        </w:tabs>
      </w:pPr>
      <w:rPr>
        <w:rFonts w:ascii="HCR Batang" w:hAnsi="HCR Batang" w:eastAsia="HCR Batang"/>
        <w:color w:val="000000"/>
        <w:spacing w:val="10"/>
        <w:w w:val="100"/>
        <w:sz w:val="19"/>
        <w:vertAlign w:val="baseline"/>
        <w:lang w:val="en-US"/>
      </w:rPr>
    </w:lvl>
  </w:abstractNum>
  <w:abstractNum w:abstractNumId="30">
    <w:lvl w:ilvl="0">
      <w:start w:val="1"/>
      <w:numFmt w:val="lowerLetter"/>
      <w:lvlText w:val="%1)"/>
      <w:pPr>
        <w:tabs>
          <w:tab w:val="left" w:pos="216"/>
        </w:tabs>
      </w:pPr>
      <w:rPr>
        <w:rFonts w:ascii="HCR Batang" w:hAnsi="HCR Batang" w:eastAsia="HCR Batang"/>
        <w:color w:val="000000"/>
        <w:spacing w:val="19"/>
        <w:w w:val="100"/>
        <w:sz w:val="19"/>
        <w:vertAlign w:val="baseline"/>
        <w:lang w:val="en-US"/>
      </w:rPr>
    </w:lvl>
  </w:abstractNum>
  <w:abstractNum w:abstractNumId="31">
    <w:lvl w:ilvl="0">
      <w:start w:val="1"/>
      <w:numFmt w:val="lowerLetter"/>
      <w:lvlText w:val="%1)"/>
      <w:pPr>
        <w:tabs>
          <w:tab w:val="left" w:pos="288"/>
        </w:tabs>
      </w:pPr>
      <w:rPr>
        <w:rFonts w:ascii="HCR Batang" w:hAnsi="HCR Batang" w:eastAsia="HCR Batang"/>
        <w:color w:val="000000"/>
        <w:spacing w:val="15"/>
        <w:w w:val="100"/>
        <w:sz w:val="19"/>
        <w:vertAlign w:val="baseline"/>
        <w:lang w:val="en-US"/>
      </w:rPr>
    </w:lvl>
  </w:abstractNum>
  <w:abstractNum w:abstractNumId="32">
    <w:lvl w:ilvl="0">
      <w:start w:val="1"/>
      <w:numFmt w:val="decimal"/>
      <w:lvlText w:val="%1)"/>
      <w:pPr>
        <w:tabs>
          <w:tab w:val="left" w:pos="360"/>
        </w:tabs>
      </w:pPr>
      <w:rPr>
        <w:rFonts w:ascii="HCR Batang" w:hAnsi="HCR Batang" w:eastAsia="HCR Batang"/>
        <w:color w:val="000000"/>
        <w:spacing w:val="19"/>
        <w:w w:val="100"/>
        <w:sz w:val="19"/>
        <w:vertAlign w:val="baseline"/>
        <w:lang w:val="en-US"/>
      </w:rPr>
    </w:lvl>
  </w:abstractNum>
  <w:abstractNum w:abstractNumId="33">
    <w:lvl w:ilvl="0">
      <w:start w:val="1"/>
      <w:numFmt w:val="lowerLetter"/>
      <w:lvlText w:val="%1)"/>
      <w:pPr>
        <w:tabs>
          <w:tab w:val="left" w:pos="216"/>
        </w:tabs>
      </w:pPr>
      <w:rPr>
        <w:rFonts w:ascii="HCR Batang" w:hAnsi="HCR Batang" w:eastAsia="HCR Batang"/>
        <w:color w:val="000000"/>
        <w:spacing w:val="0"/>
        <w:w w:val="100"/>
        <w:sz w:val="19"/>
        <w:vertAlign w:val="baseline"/>
        <w:lang w:val="en-US"/>
      </w:rPr>
    </w:lvl>
  </w:abstractNum>
  <w:abstractNum w:abstractNumId="34">
    <w:lvl w:ilvl="0">
      <w:start w:val="1"/>
      <w:numFmt w:val="lowerLetter"/>
      <w:lvlText w:val="%1)"/>
      <w:pPr>
        <w:tabs>
          <w:tab w:val="left" w:pos="360"/>
        </w:tabs>
      </w:pPr>
      <w:rPr>
        <w:rFonts w:ascii="HCR Batang" w:hAnsi="HCR Batang" w:eastAsia="HCR Batang"/>
        <w:color w:val="000000"/>
        <w:spacing w:val="17"/>
        <w:w w:val="100"/>
        <w:sz w:val="19"/>
        <w:vertAlign w:val="baseline"/>
        <w:lang w:val="en-US"/>
      </w:rPr>
    </w:lvl>
  </w:abstractNum>
  <w:abstractNum w:abstractNumId="35">
    <w:lvl w:ilvl="0">
      <w:start w:val="1"/>
      <w:numFmt w:val="lowerLetter"/>
      <w:lvlText w:val="%1)"/>
      <w:pPr>
        <w:tabs>
          <w:tab w:val="left" w:pos="288"/>
        </w:tabs>
      </w:pPr>
      <w:rPr>
        <w:rFonts w:ascii="HCR Batang" w:hAnsi="HCR Batang" w:eastAsia="HCR Batang"/>
        <w:color w:val="000000"/>
        <w:spacing w:val="19"/>
        <w:w w:val="100"/>
        <w:sz w:val="19"/>
        <w:vertAlign w:val="baseline"/>
        <w:lang w:val="en-US"/>
      </w:rPr>
    </w:lvl>
  </w:abstractNum>
  <w:abstractNum w:abstractNumId="36">
    <w:lvl w:ilvl="0">
      <w:start w:val="1"/>
      <w:numFmt w:val="lowerLetter"/>
      <w:lvlText w:val="%1)"/>
      <w:pPr>
        <w:tabs>
          <w:tab w:val="left" w:pos="288"/>
        </w:tabs>
      </w:pPr>
      <w:rPr>
        <w:rFonts w:ascii="HCR Batang" w:hAnsi="HCR Batang" w:eastAsia="HCR Batang"/>
        <w:color w:val="000000"/>
        <w:spacing w:val="20"/>
        <w:w w:val="100"/>
        <w:sz w:val="19"/>
        <w:vertAlign w:val="baseline"/>
        <w:lang w:val="en-US"/>
      </w:rPr>
    </w:lvl>
  </w:abstractNum>
  <w:abstractNum w:abstractNumId="37">
    <w:lvl w:ilvl="0">
      <w:start w:val="1"/>
      <w:numFmt w:val="lowerLetter"/>
      <w:lvlText w:val="%1)"/>
      <w:pPr>
        <w:tabs>
          <w:tab w:val="left" w:pos="288"/>
        </w:tabs>
      </w:pPr>
      <w:rPr>
        <w:rFonts w:ascii="HCR Batang" w:hAnsi="HCR Batang" w:eastAsia="HCR Batang"/>
        <w:color w:val="000000"/>
        <w:spacing w:val="20"/>
        <w:w w:val="100"/>
        <w:sz w:val="19"/>
        <w:vertAlign w:val="baseline"/>
        <w:lang w:val="en-US"/>
      </w:rPr>
    </w:lvl>
  </w:abstractNum>
  <w:abstractNum w:abstractNumId="38">
    <w:lvl w:ilvl="0">
      <w:start w:val="1"/>
      <w:numFmt w:val="decimal"/>
      <w:lvlText w:val="비고 %1:"/>
      <w:pPr>
        <w:tabs>
          <w:tab w:val="left" w:pos="792"/>
        </w:tabs>
      </w:pPr>
      <w:rPr>
        <w:rFonts w:ascii="HCR Batang" w:hAnsi="HCR Batang" w:eastAsia="HCR Batang"/>
        <w:color w:val="000000"/>
        <w:spacing w:val="0"/>
        <w:w w:val="100"/>
        <w:sz w:val="19"/>
        <w:vertAlign w:val="baseline"/>
        <w:lang w:val="en-US"/>
      </w:rPr>
    </w:lvl>
  </w:abstractNum>
  <w:abstractNum w:abstractNumId="39">
    <w:lvl w:ilvl="0">
      <w:start w:val="2"/>
      <w:numFmt w:val="decimal"/>
      <w:lvlText w:val="%1)"/>
      <w:pPr>
        <w:tabs>
          <w:tab w:val="left" w:pos="360"/>
        </w:tabs>
      </w:pPr>
      <w:rPr>
        <w:rFonts w:ascii="HCR Batang" w:hAnsi="HCR Batang" w:eastAsia="HCR Batang"/>
        <w:color w:val="000000"/>
        <w:spacing w:val="19"/>
        <w:w w:val="100"/>
        <w:sz w:val="19"/>
        <w:vertAlign w:val="baseline"/>
        <w:lang w:val="en-US"/>
      </w:rPr>
    </w:lvl>
  </w:abstractNum>
  <w:abstractNum w:abstractNumId="40">
    <w:lvl w:ilvl="0">
      <w:start w:val="2"/>
      <w:numFmt w:val="lowerLetter"/>
      <w:lvlText w:val="%1)"/>
      <w:pPr>
        <w:tabs>
          <w:tab w:val="left" w:pos="360"/>
        </w:tabs>
      </w:pPr>
      <w:rPr>
        <w:rFonts w:ascii="HCR Batang" w:hAnsi="HCR Batang" w:eastAsia="HCR Batang"/>
        <w:color w:val="000000"/>
        <w:spacing w:val="19"/>
        <w:w w:val="100"/>
        <w:sz w:val="19"/>
        <w:vertAlign w:val="baseline"/>
        <w:lang w:val="en-US"/>
      </w:rPr>
    </w:lvl>
  </w:abstractNum>
  <w:abstractNum w:abstractNumId="41">
    <w:lvl w:ilvl="0">
      <w:start w:val="1"/>
      <w:numFmt w:val="lowerLetter"/>
      <w:lvlText w:val="%1)"/>
      <w:pPr>
        <w:tabs>
          <w:tab w:val="left" w:pos="360"/>
        </w:tabs>
      </w:pPr>
      <w:rPr>
        <w:rFonts w:ascii="HCR Batang" w:hAnsi="HCR Batang" w:eastAsia="HCR Batang"/>
        <w:color w:val="000000"/>
        <w:spacing w:val="17"/>
        <w:w w:val="100"/>
        <w:sz w:val="19"/>
        <w:vertAlign w:val="baseline"/>
        <w:lang w:val="en-US"/>
      </w:rPr>
    </w:lvl>
  </w:abstractNum>
  <w:abstractNum w:abstractNumId="42">
    <w:lvl w:ilvl="0">
      <w:start w:val="1"/>
      <w:numFmt w:val="decimal"/>
      <w:lvlText w:val="%1)"/>
      <w:pPr>
        <w:tabs>
          <w:tab w:val="left" w:pos="360"/>
        </w:tabs>
      </w:pPr>
      <w:rPr>
        <w:rFonts w:ascii="HCR Batang" w:hAnsi="HCR Batang" w:eastAsia="HCR Batang"/>
        <w:color w:val="000000"/>
        <w:spacing w:val="17"/>
        <w:w w:val="100"/>
        <w:sz w:val="19"/>
        <w:vertAlign w:val="baseline"/>
        <w:lang w:val="en-US"/>
      </w:rPr>
    </w:lvl>
  </w:abstractNum>
  <w:abstractNum w:abstractNumId="43">
    <w:lvl w:ilvl="0">
      <w:start w:val="1"/>
      <w:numFmt w:val="lowerLetter"/>
      <w:lvlText w:val="%1)"/>
      <w:pPr>
        <w:tabs>
          <w:tab w:val="left" w:pos="360"/>
        </w:tabs>
      </w:pPr>
      <w:rPr>
        <w:rFonts w:ascii="HCR Batang" w:hAnsi="HCR Batang" w:eastAsia="HCR Batang"/>
        <w:color w:val="000000"/>
        <w:spacing w:val="0"/>
        <w:w w:val="100"/>
        <w:sz w:val="19"/>
        <w:vertAlign w:val="baseline"/>
        <w:lang w:val="en-US"/>
      </w:rPr>
    </w:lvl>
  </w:abstractNum>
  <w:abstractNum w:abstractNumId="44">
    <w:lvl w:ilvl="0">
      <w:start w:val="1"/>
      <w:numFmt w:val="decimal"/>
      <w:lvlText w:val="%1)"/>
      <w:pPr>
        <w:tabs>
          <w:tab w:val="left" w:pos="288"/>
        </w:tabs>
      </w:pPr>
      <w:rPr>
        <w:rFonts w:ascii="HCR Batang" w:hAnsi="HCR Batang" w:eastAsia="HCR Batang"/>
        <w:color w:val="000000"/>
        <w:spacing w:val="14"/>
        <w:w w:val="100"/>
        <w:sz w:val="19"/>
        <w:vertAlign w:val="baseline"/>
        <w:lang w:val="en-US"/>
      </w:rPr>
    </w:lvl>
  </w:abstractNum>
  <w:abstractNum w:abstractNumId="45">
    <w:lvl w:ilvl="0">
      <w:start w:val="1"/>
      <w:numFmt w:val="decimal"/>
      <w:lvlText w:val="%1)"/>
      <w:pPr>
        <w:tabs>
          <w:tab w:val="left" w:pos="288"/>
        </w:tabs>
      </w:pPr>
      <w:rPr>
        <w:rFonts w:ascii="HCR Batang" w:hAnsi="HCR Batang" w:eastAsia="HCR Batang"/>
        <w:color w:val="000000"/>
        <w:spacing w:val="17"/>
        <w:w w:val="100"/>
        <w:sz w:val="19"/>
        <w:vertAlign w:val="baseline"/>
        <w:lang w:val="en-US"/>
      </w:rPr>
    </w:lvl>
  </w:abstractNum>
  <w:abstractNum w:abstractNumId="46">
    <w:lvl w:ilvl="0">
      <w:start w:val="1"/>
      <w:numFmt w:val="decimal"/>
      <w:lvlText w:val="%1)"/>
      <w:pPr>
        <w:tabs>
          <w:tab w:val="left" w:pos="288"/>
        </w:tabs>
      </w:pPr>
      <w:rPr>
        <w:rFonts w:ascii="HCR Batang" w:hAnsi="HCR Batang" w:eastAsia="HCR Batang"/>
        <w:color w:val="000000"/>
        <w:spacing w:val="19"/>
        <w:w w:val="100"/>
        <w:sz w:val="19"/>
        <w:vertAlign w:val="baseline"/>
        <w:lang w:val="en-US"/>
      </w:rPr>
    </w:lvl>
  </w:abstractNum>
  <w:abstractNum w:abstractNumId="47">
    <w:lvl w:ilvl="0">
      <w:start w:val="0"/>
      <w:numFmt w:val="decimal"/>
      <w:lvlText w:val="%1)"/>
      <w:pPr>
        <w:tabs>
          <w:tab w:val="left" w:pos="288"/>
        </w:tabs>
      </w:pPr>
      <w:rPr>
        <w:rFonts w:ascii="Arial" w:hAnsi="Arial" w:eastAsia="Arial"/>
        <w:color w:val="000000"/>
        <w:spacing w:val="-3"/>
        <w:w w:val="100"/>
        <w:sz w:val="20"/>
        <w:vertAlign w:val="baseline"/>
        <w:lang w:val="en-US"/>
      </w:rPr>
    </w:lvl>
  </w:abstractNum>
  <w:abstractNum w:abstractNumId="48">
    <w:lvl w:ilvl="0">
      <w:start w:val="1"/>
      <w:numFmt w:val="decimal"/>
      <w:lvlText w:val="%1)"/>
      <w:pPr>
        <w:tabs>
          <w:tab w:val="left" w:pos="288"/>
        </w:tabs>
      </w:pPr>
      <w:rPr>
        <w:rFonts w:ascii="Arial" w:hAnsi="Arial" w:eastAsia="Arial"/>
        <w:color w:val="000000"/>
        <w:spacing w:val="-1"/>
        <w:w w:val="100"/>
        <w:sz w:val="20"/>
        <w:vertAlign w:val="baseline"/>
        <w:lang w:val="en-US"/>
      </w:rPr>
    </w:lvl>
  </w:abstractNum>
  <w:abstractNum w:abstractNumId="49">
    <w:lvl w:ilvl="0">
      <w:start w:val="1"/>
      <w:numFmt w:val="decimal"/>
      <w:lvlText w:val="%1)"/>
      <w:pPr>
        <w:tabs>
          <w:tab w:val="left" w:pos="288"/>
        </w:tabs>
      </w:pPr>
      <w:rPr>
        <w:rFonts w:ascii="HCR Batang" w:hAnsi="HCR Batang" w:eastAsia="HCR Batang"/>
        <w:color w:val="000000"/>
        <w:spacing w:val="19"/>
        <w:w w:val="100"/>
        <w:sz w:val="19"/>
        <w:vertAlign w:val="baseline"/>
        <w:lang w:val="en-US"/>
      </w:rPr>
    </w:lvl>
  </w:abstractNum>
  <w:abstractNum w:abstractNumId="50">
    <w:lvl w:ilvl="0">
      <w:start w:val="5"/>
      <w:numFmt w:val="lowerLetter"/>
      <w:lvlText w:val="%1)"/>
      <w:pPr>
        <w:tabs>
          <w:tab w:val="left" w:pos="360"/>
        </w:tabs>
      </w:pPr>
      <w:rPr>
        <w:rFonts w:ascii="HCR Batang" w:hAnsi="HCR Batang" w:eastAsia="HCR Batang"/>
        <w:color w:val="000000"/>
        <w:spacing w:val="20"/>
        <w:w w:val="100"/>
        <w:sz w:val="19"/>
        <w:vertAlign w:val="baseline"/>
        <w:lang w:val="en-US"/>
      </w:rPr>
    </w:lvl>
  </w:abstractNum>
  <w:abstractNum w:abstractNumId="51">
    <w:lvl w:ilvl="0">
      <w:start w:val="0"/>
      <w:numFmt w:val="lowerLetter"/>
      <w:lvlText w:val="%1)"/>
      <w:pPr>
        <w:tabs>
          <w:tab w:val="left" w:pos="144"/>
        </w:tabs>
      </w:pPr>
      <w:rPr>
        <w:rFonts w:ascii="Arial" w:hAnsi="Arial" w:eastAsia="Arial"/>
        <w:color w:val="000000"/>
        <w:spacing w:val="0"/>
        <w:w w:val="100"/>
        <w:sz w:val="20"/>
        <w:vertAlign w:val="baseline"/>
        <w:lang w:val="en-US"/>
      </w:rPr>
    </w:lvl>
  </w:abstractNum>
  <w:abstractNum w:abstractNumId="52">
    <w:lvl w:ilvl="0">
      <w:start w:val="3"/>
      <w:numFmt w:val="lowerLetter"/>
      <w:lvlText w:val="%1)"/>
      <w:pPr>
        <w:tabs>
          <w:tab w:val="left" w:pos="288"/>
        </w:tabs>
      </w:pPr>
      <w:rPr>
        <w:rFonts w:ascii="HCR Batang" w:hAnsi="HCR Batang" w:eastAsia="HCR Batang"/>
        <w:color w:val="000000"/>
        <w:spacing w:val="21"/>
        <w:w w:val="100"/>
        <w:sz w:val="19"/>
        <w:vertAlign w:val="baseline"/>
        <w:lang w:val="en-US"/>
      </w:rPr>
    </w:lvl>
  </w:abstractNum>
  <w:abstractNum w:abstractNumId="53">
    <w:lvl w:ilvl="0">
      <w:start w:val="3"/>
      <w:numFmt w:val="decimal"/>
      <w:lvlText w:val="%1)"/>
      <w:pPr>
        <w:tabs>
          <w:tab w:val="left" w:pos="288"/>
        </w:tabs>
      </w:pPr>
      <w:rPr>
        <w:rFonts w:ascii="HCR Batang" w:hAnsi="HCR Batang" w:eastAsia="HCR Batang"/>
        <w:color w:val="000000"/>
        <w:spacing w:val="22"/>
        <w:w w:val="100"/>
        <w:sz w:val="19"/>
        <w:vertAlign w:val="baseline"/>
        <w:lang w:val="en-US"/>
      </w:rPr>
    </w:lvl>
  </w:abstractNum>
  <w:abstractNum w:abstractNumId="54">
    <w:lvl w:ilvl="0">
      <w:start w:val="1"/>
      <w:numFmt w:val="decimal"/>
      <w:lvlText w:val="%1)"/>
      <w:pPr>
        <w:tabs>
          <w:tab w:val="left" w:pos="288"/>
        </w:tabs>
      </w:pPr>
      <w:rPr>
        <w:rFonts w:ascii="HCR Batang" w:hAnsi="HCR Batang" w:eastAsia="HCR Batang"/>
        <w:color w:val="000000"/>
        <w:spacing w:val="19"/>
        <w:w w:val="100"/>
        <w:sz w:val="19"/>
        <w:vertAlign w:val="baseline"/>
        <w:lang w:val="en-US"/>
      </w:rPr>
    </w:lvl>
  </w:abstractNum>
  <w:abstractNum w:abstractNumId="55">
    <w:lvl w:ilvl="0">
      <w:start w:val="10"/>
      <w:numFmt w:val="decimal"/>
      <w:lvlText w:val="%1)"/>
      <w:pPr>
        <w:tabs>
          <w:tab w:val="left" w:pos="432"/>
        </w:tabs>
      </w:pPr>
      <w:rPr>
        <w:rFonts w:ascii="HCR Batang" w:hAnsi="HCR Batang" w:eastAsia="HCR Batang"/>
        <w:color w:val="000000"/>
        <w:spacing w:val="19"/>
        <w:w w:val="100"/>
        <w:sz w:val="19"/>
        <w:vertAlign w:val="baseline"/>
        <w:lang w:val="en-US"/>
      </w:rPr>
    </w:lvl>
  </w:abstractNum>
  <w:abstractNum w:abstractNumId="56">
    <w:lvl w:ilvl="0">
      <w:start w:val="0"/>
      <w:numFmt w:val="decimal"/>
      <w:lvlText w:val="%1)"/>
      <w:pPr>
        <w:tabs>
          <w:tab w:val="left" w:pos="432"/>
        </w:tabs>
      </w:pPr>
      <w:rPr>
        <w:rFonts w:ascii="Arial" w:hAnsi="Arial" w:eastAsia="Arial"/>
        <w:color w:val="000000"/>
        <w:spacing w:val="-2"/>
        <w:w w:val="100"/>
        <w:sz w:val="20"/>
        <w:vertAlign w:val="baseline"/>
        <w:lang w:val="en-US"/>
      </w:rPr>
    </w:lvl>
  </w:abstractNum>
  <w:abstractNum w:abstractNumId="57">
    <w:lvl w:ilvl="0">
      <w:start w:val="1"/>
      <w:numFmt w:val="lowerLetter"/>
      <w:lvlText w:val="%1)"/>
      <w:pPr>
        <w:tabs>
          <w:tab w:val="left" w:pos="288"/>
        </w:tabs>
      </w:pPr>
      <w:rPr>
        <w:rFonts w:ascii="HCR Batang" w:hAnsi="HCR Batang" w:eastAsia="HCR Batang"/>
        <w:color w:val="000000"/>
        <w:spacing w:val="21"/>
        <w:w w:val="100"/>
        <w:sz w:val="19"/>
        <w:vertAlign w:val="baseline"/>
        <w:lang w:val="en-US"/>
      </w:rPr>
    </w:lvl>
  </w:abstractNum>
  <w:abstractNum w:abstractNumId="58">
    <w:lvl w:ilvl="0">
      <w:start w:val="7"/>
      <w:numFmt w:val="lowerLetter"/>
      <w:lvlText w:val="%1)"/>
      <w:pPr>
        <w:tabs>
          <w:tab w:val="left" w:pos="288"/>
        </w:tabs>
      </w:pPr>
      <w:rPr>
        <w:rFonts w:ascii="HCR Batang" w:hAnsi="HCR Batang" w:eastAsia="HCR Batang"/>
        <w:color w:val="000000"/>
        <w:spacing w:val="19"/>
        <w:w w:val="100"/>
        <w:sz w:val="19"/>
        <w:vertAlign w:val="baseline"/>
        <w:lang w:val="en-US"/>
      </w:rPr>
    </w:lvl>
  </w:abstractNum>
  <w:abstractNum w:abstractNumId="59">
    <w:lvl w:ilvl="0">
      <w:start w:val="1"/>
      <w:numFmt w:val="lowerLetter"/>
      <w:lvlText w:val="%1)"/>
      <w:pPr>
        <w:tabs>
          <w:tab w:val="left" w:pos="288"/>
        </w:tabs>
      </w:pPr>
      <w:rPr>
        <w:rFonts w:ascii="HCR Batang" w:hAnsi="HCR Batang" w:eastAsia="HCR Batang"/>
        <w:color w:val="000000"/>
        <w:spacing w:val="0"/>
        <w:w w:val="100"/>
        <w:sz w:val="19"/>
        <w:vertAlign w:val="baseline"/>
        <w:lang w:val="en-US"/>
      </w:rPr>
    </w:lvl>
  </w:abstractNum>
  <w:abstractNum w:abstractNumId="60">
    <w:lvl w:ilvl="0">
      <w:start w:val="1"/>
      <w:numFmt w:val="lowerLetter"/>
      <w:lvlText w:val="%1)"/>
      <w:pPr>
        <w:tabs>
          <w:tab w:val="left" w:pos="504"/>
        </w:tabs>
      </w:pPr>
      <w:rPr>
        <w:rFonts w:ascii="HCR Batang" w:hAnsi="HCR Batang" w:eastAsia="HCR Batang"/>
        <w:color w:val="000000"/>
        <w:spacing w:val="18"/>
        <w:w w:val="100"/>
        <w:sz w:val="19"/>
        <w:vertAlign w:val="baseline"/>
        <w:lang w:val="en-US"/>
      </w:rPr>
    </w:lvl>
  </w:abstractNum>
  <w:abstractNum w:abstractNumId="61">
    <w:lvl w:ilvl="0">
      <w:start w:val="1"/>
      <w:numFmt w:val="decimal"/>
      <w:lvlText w:val="%1)"/>
      <w:pPr>
        <w:tabs>
          <w:tab w:val="left" w:pos="360"/>
        </w:tabs>
      </w:pPr>
      <w:rPr>
        <w:rFonts w:ascii="HCR Batang" w:hAnsi="HCR Batang" w:eastAsia="HCR Batang"/>
        <w:color w:val="000000"/>
        <w:spacing w:val="19"/>
        <w:w w:val="100"/>
        <w:sz w:val="19"/>
        <w:vertAlign w:val="baseline"/>
        <w:lang w:val="en-US"/>
      </w:rPr>
    </w:lvl>
  </w:abstractNum>
  <w:abstractNum w:abstractNumId="62">
    <w:lvl w:ilvl="0">
      <w:start w:val="1"/>
      <w:numFmt w:val="decimal"/>
      <w:lvlText w:val="%1)"/>
      <w:pPr>
        <w:tabs>
          <w:tab w:val="left" w:pos="360"/>
        </w:tabs>
      </w:pPr>
      <w:rPr>
        <w:rFonts w:ascii="HCR Batang" w:hAnsi="HCR Batang" w:eastAsia="HCR Batang"/>
        <w:color w:val="000000"/>
        <w:spacing w:val="17"/>
        <w:w w:val="100"/>
        <w:sz w:val="19"/>
        <w:vertAlign w:val="baseline"/>
        <w:lang w:val="en-US"/>
      </w:rPr>
    </w:lvl>
  </w:abstractNum>
  <w:abstractNum w:abstractNumId="63">
    <w:lvl w:ilvl="0">
      <w:start w:val="1"/>
      <w:numFmt w:val="decimal"/>
      <w:lvlText w:val="%1)"/>
      <w:pPr>
        <w:tabs>
          <w:tab w:val="left" w:pos="360"/>
        </w:tabs>
      </w:pPr>
      <w:rPr>
        <w:rFonts w:ascii="HCR Batang" w:hAnsi="HCR Batang" w:eastAsia="HCR Batang"/>
        <w:color w:val="000000"/>
        <w:spacing w:val="0"/>
        <w:w w:val="100"/>
        <w:sz w:val="19"/>
        <w:vertAlign w:val="baseline"/>
        <w:lang w:val="en-US"/>
      </w:rPr>
    </w:lvl>
  </w:abstractNum>
  <w:abstractNum w:abstractNumId="64">
    <w:lvl w:ilvl="0">
      <w:start w:val="1"/>
      <w:numFmt w:val="decimal"/>
      <w:lvlText w:val="%1)"/>
      <w:pPr>
        <w:tabs>
          <w:tab w:val="left" w:pos="360"/>
        </w:tabs>
      </w:pPr>
      <w:rPr>
        <w:rFonts w:ascii="HCR Batang" w:hAnsi="HCR Batang" w:eastAsia="HCR Batang"/>
        <w:color w:val="000000"/>
        <w:spacing w:val="0"/>
        <w:w w:val="100"/>
        <w:sz w:val="19"/>
        <w:vertAlign w:val="baseline"/>
        <w:lang w:val="en-US"/>
      </w:rPr>
    </w:lvl>
  </w:abstractNum>
  <w:abstractNum w:abstractNumId="65">
    <w:lvl w:ilvl="0">
      <w:start w:val="2"/>
      <w:numFmt w:val="decimal"/>
      <w:lvlText w:val="%1)"/>
      <w:pPr>
        <w:tabs>
          <w:tab w:val="left" w:pos="288"/>
        </w:tabs>
      </w:pPr>
      <w:rPr>
        <w:rFonts w:ascii="HCR Batang" w:hAnsi="HCR Batang" w:eastAsia="HCR Batang"/>
        <w:color w:val="000000"/>
        <w:spacing w:val="10"/>
        <w:w w:val="100"/>
        <w:sz w:val="19"/>
        <w:vertAlign w:val="baseline"/>
        <w:lang w:val="en-US"/>
      </w:rPr>
    </w:lvl>
  </w:abstractNum>
  <w:abstractNum w:abstractNumId="66">
    <w:lvl w:ilvl="0">
      <w:start w:val="1"/>
      <w:numFmt w:val="decimal"/>
      <w:lvlText w:val="%1)"/>
      <w:pPr>
        <w:tabs>
          <w:tab w:val="left" w:pos="288"/>
        </w:tabs>
      </w:pPr>
      <w:rPr>
        <w:rFonts w:ascii="HCR Batang" w:hAnsi="HCR Batang" w:eastAsia="HCR Batang"/>
        <w:color w:val="000000"/>
        <w:spacing w:val="12"/>
        <w:w w:val="100"/>
        <w:sz w:val="19"/>
        <w:vertAlign w:val="baseline"/>
        <w:lang w:val="en-US"/>
      </w:rPr>
    </w:lvl>
  </w:abstractNum>
  <w:abstractNum w:abstractNumId="67">
    <w:lvl w:ilvl="0">
      <w:start w:val="1"/>
      <w:numFmt w:val="decimal"/>
      <w:lvlText w:val="%1)"/>
      <w:pPr>
        <w:tabs>
          <w:tab w:val="left" w:pos="288"/>
        </w:tabs>
      </w:pPr>
      <w:rPr>
        <w:rFonts w:ascii="HCR Batang" w:hAnsi="HCR Batang" w:eastAsia="HCR Batang"/>
        <w:color w:val="000000"/>
        <w:spacing w:val="17"/>
        <w:w w:val="100"/>
        <w:sz w:val="19"/>
        <w:vertAlign w:val="baseline"/>
        <w:lang w:val="en-US"/>
      </w:rPr>
    </w:lvl>
  </w:abstractNum>
  <w:abstractNum w:abstractNumId="68">
    <w:lvl w:ilvl="0">
      <w:start w:val="1"/>
      <w:numFmt w:val="decimal"/>
      <w:lvlText w:val="%1)"/>
      <w:pPr>
        <w:tabs>
          <w:tab w:val="left" w:pos="288"/>
        </w:tabs>
      </w:pPr>
      <w:rPr>
        <w:rFonts w:ascii="HCR Batang" w:hAnsi="HCR Batang" w:eastAsia="HCR Batang"/>
        <w:color w:val="000000"/>
        <w:spacing w:val="10"/>
        <w:w w:val="100"/>
        <w:sz w:val="19"/>
        <w:vertAlign w:val="baseline"/>
        <w:lang w:val="en-US"/>
      </w:rPr>
    </w:lvl>
  </w:abstractNum>
  <w:abstractNum w:abstractNumId="69">
    <w:lvl w:ilvl="0">
      <w:start w:val="1"/>
      <w:numFmt w:val="lowerLetter"/>
      <w:lvlText w:val="%1)"/>
      <w:pPr>
        <w:tabs>
          <w:tab w:val="left" w:pos="576"/>
        </w:tabs>
      </w:pPr>
      <w:rPr>
        <w:rFonts w:ascii="HCR Batang" w:hAnsi="HCR Batang" w:eastAsia="HCR Batang"/>
        <w:color w:val="000000"/>
        <w:spacing w:val="0"/>
        <w:w w:val="100"/>
        <w:sz w:val="19"/>
        <w:vertAlign w:val="baseline"/>
        <w:lang w:val="en-US"/>
      </w:rPr>
    </w:lvl>
  </w:abstractNum>
  <w:abstractNum w:abstractNumId="70">
    <w:lvl w:ilvl="0">
      <w:start w:val="1"/>
      <w:numFmt w:val="lowerLetter"/>
      <w:lvlText w:val="%1)"/>
      <w:pPr>
        <w:tabs>
          <w:tab w:val="left" w:pos="360"/>
        </w:tabs>
      </w:pPr>
      <w:rPr>
        <w:rFonts w:ascii="HCR Batang" w:hAnsi="HCR Batang" w:eastAsia="HCR Batang"/>
        <w:color w:val="000000"/>
        <w:spacing w:val="19"/>
        <w:w w:val="100"/>
        <w:sz w:val="19"/>
        <w:vertAlign w:val="baseline"/>
        <w:lang w:val="en-US"/>
      </w:rPr>
    </w:lvl>
  </w:abstractNum>
  <w:abstractNum w:abstractNumId="71">
    <w:lvl w:ilvl="0">
      <w:start w:val="10"/>
      <w:numFmt w:val="lowerLetter"/>
      <w:lvlText w:val="%1)"/>
      <w:pPr>
        <w:tabs>
          <w:tab w:val="left" w:pos="288"/>
        </w:tabs>
      </w:pPr>
      <w:rPr>
        <w:rFonts w:ascii="HCR Batang" w:hAnsi="HCR Batang" w:eastAsia="HCR Batang"/>
        <w:color w:val="000000"/>
        <w:spacing w:val="17"/>
        <w:w w:val="100"/>
        <w:sz w:val="19"/>
        <w:vertAlign w:val="baseline"/>
        <w:lang w:val="en-US"/>
      </w:rPr>
    </w:lvl>
  </w:abstractNum>
  <w:abstractNum w:abstractNumId="72">
    <w:lvl w:ilvl="0">
      <w:start w:val="1"/>
      <w:numFmt w:val="decimal"/>
      <w:lvlText w:val="%1)"/>
      <w:pPr>
        <w:tabs>
          <w:tab w:val="left" w:pos="288"/>
        </w:tabs>
      </w:pPr>
      <w:rPr>
        <w:rFonts w:ascii="HCR Batang" w:hAnsi="HCR Batang" w:eastAsia="HCR Batang"/>
        <w:color w:val="000000"/>
        <w:spacing w:val="19"/>
        <w:w w:val="100"/>
        <w:sz w:val="19"/>
        <w:vertAlign w:val="baseline"/>
        <w:lang w:val="en-US"/>
      </w:rPr>
    </w:lvl>
  </w:abstractNum>
  <w:abstractNum w:abstractNumId="73">
    <w:lvl w:ilvl="0">
      <w:start w:val="2"/>
      <w:numFmt w:val="decimal"/>
      <w:lvlText w:val="%1)"/>
      <w:pPr>
        <w:tabs>
          <w:tab w:val="left" w:pos="288"/>
        </w:tabs>
      </w:pPr>
      <w:rPr>
        <w:rFonts w:ascii="HCR Batang" w:hAnsi="HCR Batang" w:eastAsia="HCR Batang"/>
        <w:color w:val="000000"/>
        <w:spacing w:val="18"/>
        <w:w w:val="100"/>
        <w:sz w:val="19"/>
        <w:vertAlign w:val="baseline"/>
        <w:lang w:val="en-US"/>
      </w:rPr>
    </w:lvl>
  </w:abstractNum>
  <w:abstractNum w:abstractNumId="74">
    <w:lvl w:ilvl="0">
      <w:start w:val="1"/>
      <w:numFmt w:val="decimal"/>
      <w:lvlText w:val="%1)"/>
      <w:pPr>
        <w:tabs>
          <w:tab w:val="left" w:pos="288"/>
        </w:tabs>
      </w:pPr>
      <w:rPr>
        <w:rFonts w:ascii="HCR Batang" w:hAnsi="HCR Batang" w:eastAsia="HCR Batang"/>
        <w:color w:val="000000"/>
        <w:spacing w:val="19"/>
        <w:w w:val="100"/>
        <w:sz w:val="19"/>
        <w:vertAlign w:val="baseline"/>
        <w:lang w:val="en-US"/>
      </w:rPr>
    </w:lvl>
  </w:abstractNum>
  <w:abstractNum w:abstractNumId="75">
    <w:lvl w:ilvl="0">
      <w:start w:val="2"/>
      <w:numFmt w:val="upperRoman"/>
      <w:lvlText w:val="%1)"/>
      <w:pPr>
        <w:tabs>
          <w:tab w:val="left" w:pos="360"/>
        </w:tabs>
      </w:pPr>
      <w:rPr>
        <w:rFonts w:ascii="HCR Batang" w:hAnsi="HCR Batang" w:eastAsia="HCR Batang"/>
        <w:color w:val="000000"/>
        <w:spacing w:val="20"/>
        <w:w w:val="100"/>
        <w:sz w:val="19"/>
        <w:vertAlign w:val="baseline"/>
        <w:lang w:val="en-US"/>
      </w:rPr>
    </w:lvl>
  </w:abstractNum>
  <w:abstractNum w:abstractNumId="76">
    <w:lvl w:ilvl="0">
      <w:start w:val="1"/>
      <w:numFmt w:val="lowerLetter"/>
      <w:lvlText w:val="%1)"/>
      <w:pPr>
        <w:tabs>
          <w:tab w:val="left" w:pos="360"/>
        </w:tabs>
      </w:pPr>
      <w:rPr>
        <w:rFonts w:ascii="HCR Batang" w:hAnsi="HCR Batang" w:eastAsia="HCR Batang"/>
        <w:color w:val="000000"/>
        <w:spacing w:val="0"/>
        <w:w w:val="100"/>
        <w:sz w:val="19"/>
        <w:vertAlign w:val="baseline"/>
        <w:lang w:val="en-US"/>
      </w:rPr>
    </w:lvl>
  </w:abstractNum>
  <w:abstractNum w:abstractNumId="77">
    <w:lvl w:ilvl="0">
      <w:start w:val="1"/>
      <w:numFmt w:val="lowerLetter"/>
      <w:lvlText w:val="%1)"/>
      <w:pPr>
        <w:tabs>
          <w:tab w:val="left" w:pos="360"/>
        </w:tabs>
      </w:pPr>
      <w:rPr>
        <w:rFonts w:ascii="HCR Batang" w:hAnsi="HCR Batang" w:eastAsia="HCR Batang"/>
        <w:color w:val="000000"/>
        <w:spacing w:val="0"/>
        <w:w w:val="100"/>
        <w:sz w:val="19"/>
        <w:vertAlign w:val="baseline"/>
        <w:lang w:val="en-US"/>
      </w:rPr>
    </w:lvl>
  </w:abstractNum>
  <w:abstractNum w:abstractNumId="78">
    <w:lvl w:ilvl="0">
      <w:start w:val="0"/>
      <w:numFmt w:val="lowerLetter"/>
      <w:lvlText w:val="%1)"/>
      <w:pPr>
        <w:tabs>
          <w:tab w:val="left" w:pos="360"/>
        </w:tabs>
      </w:pPr>
      <w:rPr>
        <w:rFonts w:ascii="Arial" w:hAnsi="Arial" w:eastAsia="Arial"/>
        <w:color w:val="000000"/>
        <w:spacing w:val="0"/>
        <w:w w:val="100"/>
        <w:sz w:val="20"/>
        <w:vertAlign w:val="baseline"/>
        <w:lang w:val="en-US"/>
      </w:rPr>
    </w:lvl>
  </w:abstractNum>
  <w:abstractNum w:abstractNumId="79">
    <w:lvl w:ilvl="0">
      <w:start w:val="2"/>
      <w:numFmt w:val="lowerLetter"/>
      <w:lvlText w:val="%1)"/>
      <w:pPr>
        <w:tabs>
          <w:tab w:val="left" w:pos="360"/>
        </w:tabs>
      </w:pPr>
      <w:rPr>
        <w:rFonts w:ascii="HCR Batang" w:hAnsi="HCR Batang" w:eastAsia="HCR Batang"/>
        <w:color w:val="000000"/>
        <w:spacing w:val="0"/>
        <w:w w:val="100"/>
        <w:sz w:val="19"/>
        <w:vertAlign w:val="baseline"/>
        <w:lang w:val="en-US"/>
      </w:rPr>
    </w:lvl>
  </w:abstractNum>
  <w:abstractNum w:abstractNumId="80">
    <w:lvl w:ilvl="0">
      <w:start w:val="1"/>
      <w:numFmt w:val="lowerLetter"/>
      <w:lvlText w:val="%1)"/>
      <w:pPr>
        <w:tabs>
          <w:tab w:val="left" w:pos="360"/>
        </w:tabs>
      </w:pPr>
      <w:rPr>
        <w:rFonts w:ascii="HCR Batang" w:hAnsi="HCR Batang" w:eastAsia="HCR Batang"/>
        <w:color w:val="000000"/>
        <w:spacing w:val="1"/>
        <w:w w:val="100"/>
        <w:sz w:val="19"/>
        <w:vertAlign w:val="baseline"/>
        <w:lang w:val="en-US"/>
      </w:rPr>
    </w:lvl>
  </w:abstractNum>
  <w:abstractNum w:abstractNumId="81">
    <w:lvl w:ilvl="0">
      <w:start w:val="5"/>
      <w:numFmt w:val="lowerLetter"/>
      <w:lvlText w:val="%1)"/>
      <w:pPr>
        <w:tabs>
          <w:tab w:val="left" w:pos="288"/>
        </w:tabs>
      </w:pPr>
      <w:rPr>
        <w:rFonts w:ascii="HCR Batang" w:hAnsi="HCR Batang" w:eastAsia="HCR Batang"/>
        <w:color w:val="000000"/>
        <w:spacing w:val="19"/>
        <w:w w:val="100"/>
        <w:sz w:val="19"/>
        <w:vertAlign w:val="baseline"/>
        <w:lang w:val="en-US"/>
      </w:rPr>
    </w:lvl>
  </w:abstractNum>
  <w:abstractNum w:abstractNumId="82">
    <w:lvl w:ilvl="0">
      <w:start w:val="1"/>
      <w:numFmt w:val="decimal"/>
      <w:lvlText w:val="[%1]"/>
      <w:pPr>
        <w:tabs>
          <w:tab w:val="left" w:pos="288"/>
        </w:tabs>
      </w:pPr>
      <w:rPr>
        <w:rFonts w:ascii="Arial" w:hAnsi="Arial" w:eastAsia="Arial"/>
        <w:color w:val="000000"/>
        <w:spacing w:val="0"/>
        <w:w w:val="100"/>
        <w:sz w:val="20"/>
        <w:vertAlign w:val="baseline"/>
        <w:lang w:val="en-US"/>
      </w:rPr>
    </w:lvl>
  </w:abstractNum>
  <w:abstractNum w:abstractNumId="83">
    <w:lvl w:ilvl="0">
      <w:start w:val="0"/>
      <w:numFmt w:val="decimal"/>
      <w:lvlText w:val="[%1]"/>
      <w:pPr>
        <w:tabs>
          <w:tab w:val="left" w:pos="432"/>
        </w:tabs>
      </w:pPr>
      <w:rPr>
        <w:rFonts w:ascii="Arial" w:hAnsi="Arial" w:eastAsia="Arial"/>
        <w:color w:val="000000"/>
        <w:spacing w:val="0"/>
        <w:w w:val="100"/>
        <w:sz w:val="20"/>
        <w:vertAlign w:val="baseline"/>
        <w:lang w:val="en-U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bering>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evenAndOddHeaders w:val="true"/>
  <w:compat>
    <w:shapeLayoutLikeWW8/>
    <w:doNotUseHTMLParagraphAutoSpacing/>
    <w:applyBreakingRules/>
    <w:useFELayout/>
    <w:doNotUseIndentAsNumberingTabStop/>
    <w:compatSetting w:val="14" w:uri="http://schemas.microsoft.com/office/word" w:name="compatibilityMode"/>
  </w:compat>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docDefaults>
    <w:rPrDefault>
      <w:rPr>
        <w:rFonts w:ascii="Times New Roman" w:hAnsi="Times New Roman" w:eastAsia="PMingLiU" w:cs="Times New Roman"/>
        <w:sz w:val="22"/>
        <w:szCs w:val="22"/>
        <w:lang w:val="en-US" w:eastAsia="en-US" w:bidi="ar-SA"/>
      </w:rPr>
    </w:rPrDefault>
    <w:pPrDefault/>
  </w:docDefaults>
  <w:style w:styleId="Normal" w:default="1" w:type="paragraph">
    <w:name w:val="Normal"/>
  </w:style>
</w:styles>
</file>

<file path=word/_rels/document.xml.rels><Relationships xmlns="http://schemas.openxmlformats.org/package/2006/relationships"><Relationship Id="nId" Type="http://schemas.openxmlformats.org/officeDocument/2006/relationships/numbering" Target="numbering.xml"/><Relationship Id="fId" Type="http://schemas.openxmlformats.org/wordprocessingml/2006/fontTable" Target="fontTable.xml"/><Relationship Id="fId0" Type="http://schemas.openxmlformats.org/officeDocument/2006/relationships/footer" Target="footerfId0.xml"/><Relationship Id="fId1" Type="http://schemas.openxmlformats.org/officeDocument/2006/relationships/footer" Target="footerfId1.xml"/><Relationship Id="fId2" Type="http://schemas.openxmlformats.org/officeDocument/2006/relationships/footer" Target="footerfId2.xml"/><Relationship Id="fId3" Type="http://schemas.openxmlformats.org/officeDocument/2006/relationships/footer" Target="footerfId3.xml"/><Relationship Id="fId4" Type="http://schemas.openxmlformats.org/officeDocument/2006/relationships/footer" Target="footerfId4.xml"/><Relationship Id="fId5" Type="http://schemas.openxmlformats.org/officeDocument/2006/relationships/footer" Target="footerfId5.xml"/><Relationship Id="fId6" Type="http://schemas.openxmlformats.org/officeDocument/2006/relationships/footer" Target="footerfId6.xml"/><Relationship Id="fId7" Type="http://schemas.openxmlformats.org/officeDocument/2006/relationships/footer" Target="footerfId7.xml"/><Relationship Id="fId8" Type="http://schemas.openxmlformats.org/officeDocument/2006/relationships/footer" Target="footerfId8.xml"/><Relationship Id="fId9" Type="http://schemas.openxmlformats.org/officeDocument/2006/relationships/footer" Target="footerfId9.xml"/><Relationship Id="fId10" Type="http://schemas.openxmlformats.org/officeDocument/2006/relationships/footer" Target="footerfId10.xml"/><Relationship Id="fId11" Type="http://schemas.openxmlformats.org/officeDocument/2006/relationships/footer" Target="footerfId11.xml"/><Relationship Id="fId12" Type="http://schemas.openxmlformats.org/officeDocument/2006/relationships/footer" Target="footerfId12.xml"/><Relationship Id="fId13" Type="http://schemas.openxmlformats.org/officeDocument/2006/relationships/footer" Target="footerfId13.xml"/><Relationship Id="fId14" Type="http://schemas.openxmlformats.org/officeDocument/2006/relationships/footer" Target="footerfId14.xml"/><Relationship Id="fId15" Type="http://schemas.openxmlformats.org/officeDocument/2006/relationships/footer" Target="footerfId15.xml"/><Relationship Id="fId16" Type="http://schemas.openxmlformats.org/officeDocument/2006/relationships/footer" Target="footerfId16.xml"/><Relationship Id="fId17" Type="http://schemas.openxmlformats.org/officeDocument/2006/relationships/footer" Target="footerfId17.xml"/><Relationship Id="fId18" Type="http://schemas.openxmlformats.org/officeDocument/2006/relationships/footer" Target="footerfId18.xml"/><Relationship Id="fId19" Type="http://schemas.openxmlformats.org/officeDocument/2006/relationships/footer" Target="footerfId19.xml"/><Relationship Id="fId20" Type="http://schemas.openxmlformats.org/officeDocument/2006/relationships/footer" Target="footerfId20.xml"/><Relationship Id="fId21" Type="http://schemas.openxmlformats.org/officeDocument/2006/relationships/footer" Target="footerfId21.xml"/><Relationship Id="fId22" Type="http://schemas.openxmlformats.org/officeDocument/2006/relationships/footer" Target="footerfId22.xml"/><Relationship Id="fId23" Type="http://schemas.openxmlformats.org/officeDocument/2006/relationships/footer" Target="footerfId23.xml"/><Relationship Id="fId24" Type="http://schemas.openxmlformats.org/officeDocument/2006/relationships/footer" Target="footerfId24.xml"/><Relationship Id="dhId1" Type="http://schemas.openxmlformats.org/officeDocument/2006/relationships/hyperlink" TargetMode="External" Target="http://www.standard.go.kr"/><Relationship Id="dhId2" Type="http://schemas.openxmlformats.org/officeDocument/2006/relationships/hyperlink" TargetMode="External" Target="http://www.ilo.org/safework/"/><Relationship Id="dhId3" Type="http://schemas.openxmlformats.org/officeDocument/2006/relationships/hyperlink" TargetMode="External" Target="http://www.ilo.org/normlex"/><Relationship Id="dhId4" Type="http://schemas.openxmlformats.org/officeDocument/2006/relationships/hyperlink" TargetMode="External" Target="http://www.kssn.net"/><Relationship Id="prId1" Type="http://schemas.openxmlformats.org/officeDocument/2006/relationships/image" Target="media/image1.jpg"/><Relationship Id="prId2" Type="http://schemas.openxmlformats.org/officeDocument/2006/relationships/image" Target="media/image2.jpg"/><Relationship Id="prId3" Type="http://schemas.openxmlformats.org/officeDocument/2006/relationships/image" Target="media/image3.png"/><Relationship Id="hId0" Type="http://schemas.openxmlformats.org/officeDocument/2006/relationships/header" Target="headerhId0.xml"/><Relationship Id="hId1" Type="http://schemas.openxmlformats.org/officeDocument/2006/relationships/header" Target="headerhId1.xml"/><Relationship Id="hId2" Type="http://schemas.openxmlformats.org/officeDocument/2006/relationships/header" Target="headerhId2.xml"/><Relationship Id="hId3" Type="http://schemas.openxmlformats.org/officeDocument/2006/relationships/header" Target="headerhId3.xml"/><Relationship Id="hId4" Type="http://schemas.openxmlformats.org/officeDocument/2006/relationships/header" Target="headerhId4.xml"/><Relationship Id="hId5" Type="http://schemas.openxmlformats.org/officeDocument/2006/relationships/header" Target="headerhId5.xml"/><Relationship Id="hId6" Type="http://schemas.openxmlformats.org/officeDocument/2006/relationships/header" Target="headerhId6.xml"/><Relationship Id="hId7" Type="http://schemas.openxmlformats.org/officeDocument/2006/relationships/header" Target="headerhId7.xml"/><Relationship Id="hId8" Type="http://schemas.openxmlformats.org/officeDocument/2006/relationships/header" Target="headerhId8.xml"/><Relationship Id="hId9" Type="http://schemas.openxmlformats.org/officeDocument/2006/relationships/header" Target="headerhId9.xml"/><Relationship Id="hId10" Type="http://schemas.openxmlformats.org/officeDocument/2006/relationships/header" Target="headerhId10.xml"/><Relationship Id="hId11" Type="http://schemas.openxmlformats.org/officeDocument/2006/relationships/header" Target="headerhId11.xml"/><Relationship Id="hId12" Type="http://schemas.openxmlformats.org/officeDocument/2006/relationships/header" Target="headerhId12.xml"/><Relationship Id="hId13" Type="http://schemas.openxmlformats.org/officeDocument/2006/relationships/header" Target="headerhId13.xml"/><Relationship Id="hId14" Type="http://schemas.openxmlformats.org/officeDocument/2006/relationships/header" Target="headerhId14.xml"/><Relationship Id="hId15" Type="http://schemas.openxmlformats.org/officeDocument/2006/relationships/header" Target="headerhId15.xml"/><Relationship Id="hId16" Type="http://schemas.openxmlformats.org/officeDocument/2006/relationships/header" Target="headerhId16.xml"/><Relationship Id="hId17" Type="http://schemas.openxmlformats.org/officeDocument/2006/relationships/header" Target="headerhId17.xml"/><Relationship Id="hId18" Type="http://schemas.openxmlformats.org/officeDocument/2006/relationships/header" Target="headerhId18.xml"/><Relationship Id="hId19" Type="http://schemas.openxmlformats.org/officeDocument/2006/relationships/header" Target="headerhId19.xml"/><Relationship Id="hId20" Type="http://schemas.openxmlformats.org/officeDocument/2006/relationships/header" Target="headerhId20.xml"/><Relationship Id="hId21" Type="http://schemas.openxmlformats.org/officeDocument/2006/relationships/header" Target="headerhId21.xml"/><Relationship Id="hId22" Type="http://schemas.openxmlformats.org/officeDocument/2006/relationships/header" Target="headerhId22.xml"/><Relationship Id="hId23" Type="http://schemas.openxmlformats.org/officeDocument/2006/relationships/header" Target="headerhId23.xml"/><Relationship Id="hId24" Type="http://schemas.openxmlformats.org/officeDocument/2006/relationships/header" Target="headerhId24.xml"/><Relationship Id="styleId" Type="http://schemas.openxmlformats.org/officeDocument/2006/relationships/styles" Target="styles.xml"/><Relationship Id="settingId" Type="http://schemas.openxmlformats.org/officeDocument/2006/relationships/settings" Target="settings.xml"/></Relationships>
</file>

<file path=docProps/core.xml><?xml version="1.0" encoding="utf-8"?>
<cp:coreProperti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dc:creator>KSA</dc:creator>
</cp:coreProperties>
</file>